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FD40E" w14:textId="77777777" w:rsidR="00600C64" w:rsidRDefault="00A267F2">
      <w:pPr>
        <w:jc w:val="right"/>
        <w:rPr>
          <w:rFonts w:ascii="Arial" w:hAnsi="Arial"/>
        </w:rPr>
      </w:pPr>
      <w:r>
        <w:rPr>
          <w:rFonts w:ascii="Arial" w:hAnsi="Arial"/>
          <w:noProof/>
        </w:rPr>
        <w:drawing>
          <wp:anchor distT="0" distB="0" distL="0" distR="0" simplePos="0" relativeHeight="7" behindDoc="0" locked="0" layoutInCell="0" allowOverlap="1" wp14:anchorId="781FDB28" wp14:editId="781FDB29">
            <wp:simplePos x="0" y="0"/>
            <wp:positionH relativeFrom="column">
              <wp:posOffset>4937125</wp:posOffset>
            </wp:positionH>
            <wp:positionV relativeFrom="paragraph">
              <wp:posOffset>-28575</wp:posOffset>
            </wp:positionV>
            <wp:extent cx="1504315" cy="1504315"/>
            <wp:effectExtent l="0" t="0" r="0" b="0"/>
            <wp:wrapSquare wrapText="largest"/>
            <wp:docPr id="1"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
                    <pic:cNvPicPr>
                      <a:picLocks noChangeAspect="1" noChangeArrowheads="1"/>
                    </pic:cNvPicPr>
                  </pic:nvPicPr>
                  <pic:blipFill>
                    <a:blip r:embed="rId8"/>
                    <a:stretch>
                      <a:fillRect/>
                    </a:stretch>
                  </pic:blipFill>
                  <pic:spPr bwMode="auto">
                    <a:xfrm>
                      <a:off x="0" y="0"/>
                      <a:ext cx="1504315" cy="1504315"/>
                    </a:xfrm>
                    <a:prstGeom prst="rect">
                      <a:avLst/>
                    </a:prstGeom>
                  </pic:spPr>
                </pic:pic>
              </a:graphicData>
            </a:graphic>
          </wp:anchor>
        </w:drawing>
      </w:r>
    </w:p>
    <w:p w14:paraId="781FD40F" w14:textId="77777777" w:rsidR="00600C64" w:rsidRDefault="00600C64">
      <w:pPr>
        <w:jc w:val="center"/>
        <w:rPr>
          <w:rFonts w:ascii="Arial" w:hAnsi="Arial"/>
        </w:rPr>
      </w:pPr>
    </w:p>
    <w:p w14:paraId="781FD410" w14:textId="77777777" w:rsidR="00600C64" w:rsidRDefault="00600C64">
      <w:pPr>
        <w:jc w:val="center"/>
        <w:rPr>
          <w:rFonts w:ascii="Arial" w:hAnsi="Arial"/>
        </w:rPr>
      </w:pPr>
    </w:p>
    <w:p w14:paraId="781FD411" w14:textId="77777777" w:rsidR="00600C64" w:rsidRDefault="00600C64">
      <w:pPr>
        <w:jc w:val="center"/>
        <w:rPr>
          <w:rFonts w:ascii="Arial" w:hAnsi="Arial"/>
        </w:rPr>
      </w:pPr>
    </w:p>
    <w:p w14:paraId="781FD412" w14:textId="77777777" w:rsidR="00600C64" w:rsidRDefault="00600C64">
      <w:pPr>
        <w:jc w:val="center"/>
        <w:rPr>
          <w:rFonts w:ascii="Arial" w:hAnsi="Arial"/>
        </w:rPr>
      </w:pPr>
    </w:p>
    <w:p w14:paraId="781FD413" w14:textId="77777777" w:rsidR="00600C64" w:rsidRDefault="00600C64">
      <w:pPr>
        <w:jc w:val="center"/>
        <w:rPr>
          <w:rFonts w:ascii="Arial" w:hAnsi="Arial"/>
        </w:rPr>
      </w:pPr>
    </w:p>
    <w:p w14:paraId="781FD414" w14:textId="77777777" w:rsidR="00600C64" w:rsidRDefault="00600C64">
      <w:pPr>
        <w:jc w:val="center"/>
        <w:rPr>
          <w:rFonts w:ascii="Arial" w:hAnsi="Arial"/>
        </w:rPr>
      </w:pPr>
    </w:p>
    <w:p w14:paraId="781FD415" w14:textId="77777777" w:rsidR="00600C64" w:rsidRDefault="00600C64">
      <w:pPr>
        <w:jc w:val="center"/>
        <w:rPr>
          <w:rFonts w:ascii="Arial" w:hAnsi="Arial"/>
        </w:rPr>
      </w:pPr>
    </w:p>
    <w:p w14:paraId="781FD416" w14:textId="77777777" w:rsidR="00600C64" w:rsidRDefault="00600C64">
      <w:pPr>
        <w:jc w:val="center"/>
        <w:rPr>
          <w:rFonts w:ascii="Arial" w:hAnsi="Arial"/>
        </w:rPr>
      </w:pPr>
    </w:p>
    <w:p w14:paraId="781FD417" w14:textId="77777777" w:rsidR="00600C64" w:rsidRDefault="00600C64">
      <w:pPr>
        <w:jc w:val="center"/>
        <w:rPr>
          <w:rFonts w:ascii="Arial" w:hAnsi="Arial"/>
        </w:rPr>
      </w:pPr>
    </w:p>
    <w:p w14:paraId="781FD418" w14:textId="77777777" w:rsidR="00600C64" w:rsidRDefault="00600C64">
      <w:pPr>
        <w:jc w:val="center"/>
        <w:rPr>
          <w:rFonts w:ascii="Arial" w:hAnsi="Arial"/>
        </w:rPr>
      </w:pPr>
    </w:p>
    <w:p w14:paraId="781FD419" w14:textId="77777777" w:rsidR="00600C64" w:rsidRDefault="00600C64">
      <w:pPr>
        <w:jc w:val="center"/>
        <w:rPr>
          <w:rFonts w:ascii="Arial" w:hAnsi="Arial"/>
        </w:rPr>
      </w:pPr>
    </w:p>
    <w:p w14:paraId="781FD41A" w14:textId="77777777" w:rsidR="00600C64" w:rsidRDefault="00600C64">
      <w:pPr>
        <w:jc w:val="center"/>
        <w:rPr>
          <w:rFonts w:ascii="Arial" w:hAnsi="Arial"/>
        </w:rPr>
      </w:pPr>
    </w:p>
    <w:p w14:paraId="781FD41B" w14:textId="77777777" w:rsidR="00600C64" w:rsidRDefault="00600C64">
      <w:pPr>
        <w:jc w:val="center"/>
        <w:rPr>
          <w:rFonts w:ascii="Arial" w:hAnsi="Arial"/>
        </w:rPr>
      </w:pPr>
    </w:p>
    <w:p w14:paraId="781FD41C" w14:textId="77777777" w:rsidR="00600C64" w:rsidRDefault="00600C64">
      <w:pPr>
        <w:jc w:val="center"/>
        <w:rPr>
          <w:rFonts w:ascii="Arial" w:hAnsi="Arial"/>
        </w:rPr>
      </w:pPr>
    </w:p>
    <w:p w14:paraId="781FD41D" w14:textId="77777777" w:rsidR="00600C64" w:rsidRDefault="00600C64">
      <w:pPr>
        <w:jc w:val="center"/>
        <w:rPr>
          <w:rFonts w:ascii="Arial" w:hAnsi="Arial"/>
        </w:rPr>
      </w:pPr>
    </w:p>
    <w:p w14:paraId="781FD41E" w14:textId="77777777" w:rsidR="00600C64" w:rsidRDefault="00A267F2">
      <w:pPr>
        <w:jc w:val="center"/>
        <w:rPr>
          <w:rFonts w:ascii="Arial" w:hAnsi="Arial"/>
        </w:rPr>
      </w:pPr>
      <w:r>
        <w:rPr>
          <w:rFonts w:ascii="Arial" w:hAnsi="Arial"/>
          <w:b/>
          <w:bCs/>
          <w:sz w:val="36"/>
          <w:szCs w:val="36"/>
        </w:rPr>
        <w:t>Limbažu novada pašvaldības izpilddirektora ziņojums</w:t>
      </w:r>
    </w:p>
    <w:p w14:paraId="781FD41F" w14:textId="77777777" w:rsidR="00600C64" w:rsidRDefault="00600C64">
      <w:pPr>
        <w:jc w:val="center"/>
        <w:rPr>
          <w:rFonts w:ascii="Arial" w:hAnsi="Arial"/>
          <w:sz w:val="36"/>
          <w:szCs w:val="36"/>
        </w:rPr>
      </w:pPr>
    </w:p>
    <w:p w14:paraId="781FD420" w14:textId="77777777" w:rsidR="00600C64" w:rsidRDefault="00A267F2">
      <w:pPr>
        <w:jc w:val="center"/>
        <w:rPr>
          <w:rFonts w:ascii="Arial" w:hAnsi="Arial"/>
          <w:caps/>
        </w:rPr>
      </w:pPr>
      <w:r>
        <w:rPr>
          <w:rFonts w:ascii="Arial" w:hAnsi="Arial"/>
          <w:b/>
          <w:bCs/>
          <w:caps/>
          <w:sz w:val="36"/>
          <w:szCs w:val="36"/>
        </w:rPr>
        <w:t>2024.gada februāris</w:t>
      </w:r>
    </w:p>
    <w:p w14:paraId="781FD421" w14:textId="77777777" w:rsidR="00600C64" w:rsidRDefault="00600C64">
      <w:pPr>
        <w:jc w:val="center"/>
        <w:rPr>
          <w:rFonts w:ascii="Arial" w:hAnsi="Arial"/>
          <w:b/>
          <w:bCs/>
          <w:szCs w:val="24"/>
        </w:rPr>
      </w:pPr>
    </w:p>
    <w:p w14:paraId="781FD422" w14:textId="77777777" w:rsidR="00600C64" w:rsidRDefault="00600C64">
      <w:pPr>
        <w:rPr>
          <w:rFonts w:ascii="Arial" w:hAnsi="Arial"/>
          <w:b/>
          <w:bCs/>
          <w:szCs w:val="24"/>
        </w:rPr>
      </w:pPr>
    </w:p>
    <w:p w14:paraId="781FD423" w14:textId="77777777" w:rsidR="00600C64" w:rsidRDefault="00600C64">
      <w:pPr>
        <w:rPr>
          <w:rFonts w:ascii="Arial" w:hAnsi="Arial"/>
          <w:b/>
          <w:bCs/>
          <w:szCs w:val="24"/>
        </w:rPr>
      </w:pPr>
    </w:p>
    <w:p w14:paraId="781FD424" w14:textId="77777777" w:rsidR="00600C64" w:rsidRDefault="00600C64">
      <w:pPr>
        <w:rPr>
          <w:rFonts w:ascii="Arial" w:hAnsi="Arial"/>
          <w:b/>
          <w:bCs/>
          <w:szCs w:val="24"/>
        </w:rPr>
      </w:pPr>
    </w:p>
    <w:p w14:paraId="781FD425" w14:textId="77777777" w:rsidR="00600C64" w:rsidRDefault="00600C64">
      <w:pPr>
        <w:rPr>
          <w:rFonts w:ascii="Arial" w:hAnsi="Arial"/>
          <w:b/>
          <w:bCs/>
          <w:szCs w:val="24"/>
        </w:rPr>
      </w:pPr>
    </w:p>
    <w:p w14:paraId="781FD426" w14:textId="77777777" w:rsidR="00600C64" w:rsidRDefault="00600C64">
      <w:pPr>
        <w:rPr>
          <w:rFonts w:ascii="Arial" w:hAnsi="Arial"/>
          <w:b/>
          <w:bCs/>
          <w:szCs w:val="24"/>
        </w:rPr>
      </w:pPr>
    </w:p>
    <w:p w14:paraId="781FD427" w14:textId="77777777" w:rsidR="00600C64" w:rsidRDefault="00600C64">
      <w:pPr>
        <w:rPr>
          <w:rFonts w:ascii="Arial" w:hAnsi="Arial"/>
          <w:b/>
          <w:bCs/>
          <w:szCs w:val="24"/>
        </w:rPr>
      </w:pPr>
    </w:p>
    <w:p w14:paraId="781FD428" w14:textId="77777777" w:rsidR="00600C64" w:rsidRDefault="00600C64">
      <w:pPr>
        <w:rPr>
          <w:rFonts w:ascii="Arial" w:hAnsi="Arial"/>
          <w:b/>
          <w:bCs/>
          <w:szCs w:val="24"/>
        </w:rPr>
      </w:pPr>
    </w:p>
    <w:p w14:paraId="781FD429" w14:textId="77777777" w:rsidR="00600C64" w:rsidRDefault="00600C64">
      <w:pPr>
        <w:rPr>
          <w:rFonts w:ascii="Arial" w:hAnsi="Arial"/>
          <w:b/>
          <w:bCs/>
          <w:szCs w:val="24"/>
        </w:rPr>
      </w:pPr>
    </w:p>
    <w:p w14:paraId="781FD42A" w14:textId="77777777" w:rsidR="00600C64" w:rsidRDefault="00600C64">
      <w:pPr>
        <w:rPr>
          <w:rFonts w:ascii="Arial" w:hAnsi="Arial"/>
          <w:b/>
          <w:bCs/>
          <w:szCs w:val="24"/>
        </w:rPr>
      </w:pPr>
    </w:p>
    <w:p w14:paraId="781FD42B" w14:textId="77777777" w:rsidR="00600C64" w:rsidRDefault="00600C64">
      <w:pPr>
        <w:rPr>
          <w:rFonts w:ascii="Arial" w:hAnsi="Arial"/>
          <w:b/>
          <w:bCs/>
          <w:szCs w:val="24"/>
        </w:rPr>
      </w:pPr>
    </w:p>
    <w:p w14:paraId="781FD42C" w14:textId="77777777" w:rsidR="00600C64" w:rsidRDefault="00600C64">
      <w:pPr>
        <w:rPr>
          <w:rFonts w:ascii="Arial" w:hAnsi="Arial"/>
          <w:b/>
          <w:bCs/>
          <w:szCs w:val="24"/>
        </w:rPr>
      </w:pPr>
    </w:p>
    <w:p w14:paraId="781FD42D" w14:textId="77777777" w:rsidR="00600C64" w:rsidRDefault="00600C64">
      <w:pPr>
        <w:rPr>
          <w:rFonts w:ascii="Arial" w:hAnsi="Arial"/>
          <w:b/>
          <w:bCs/>
          <w:szCs w:val="24"/>
        </w:rPr>
      </w:pPr>
    </w:p>
    <w:p w14:paraId="781FD42E" w14:textId="77777777" w:rsidR="00600C64" w:rsidRDefault="00600C64">
      <w:pPr>
        <w:rPr>
          <w:rFonts w:ascii="Arial" w:hAnsi="Arial"/>
          <w:b/>
          <w:bCs/>
          <w:szCs w:val="24"/>
        </w:rPr>
      </w:pPr>
    </w:p>
    <w:p w14:paraId="781FD42F" w14:textId="77777777" w:rsidR="00600C64" w:rsidRDefault="00600C64">
      <w:pPr>
        <w:rPr>
          <w:rFonts w:ascii="Arial" w:hAnsi="Arial"/>
          <w:b/>
          <w:bCs/>
          <w:szCs w:val="24"/>
        </w:rPr>
      </w:pPr>
    </w:p>
    <w:p w14:paraId="781FD430" w14:textId="77777777" w:rsidR="00600C64" w:rsidRDefault="00600C64">
      <w:pPr>
        <w:rPr>
          <w:rFonts w:ascii="Arial" w:hAnsi="Arial"/>
          <w:b/>
          <w:bCs/>
          <w:szCs w:val="24"/>
        </w:rPr>
      </w:pPr>
    </w:p>
    <w:p w14:paraId="781FD431" w14:textId="77777777" w:rsidR="00600C64" w:rsidRDefault="00600C64">
      <w:pPr>
        <w:rPr>
          <w:rFonts w:ascii="Arial" w:hAnsi="Arial"/>
          <w:b/>
          <w:bCs/>
          <w:szCs w:val="24"/>
        </w:rPr>
      </w:pPr>
    </w:p>
    <w:p w14:paraId="781FD432" w14:textId="77777777" w:rsidR="00600C64" w:rsidRDefault="00A267F2">
      <w:pPr>
        <w:rPr>
          <w:rFonts w:ascii="Arial" w:hAnsi="Arial"/>
          <w:b/>
          <w:bCs/>
          <w:szCs w:val="24"/>
        </w:rPr>
      </w:pPr>
      <w:r>
        <w:rPr>
          <w:rFonts w:ascii="Arial" w:hAnsi="Arial"/>
          <w:b/>
          <w:bCs/>
          <w:noProof/>
          <w:szCs w:val="24"/>
        </w:rPr>
        <w:drawing>
          <wp:anchor distT="0" distB="0" distL="0" distR="0" simplePos="0" relativeHeight="6" behindDoc="0" locked="0" layoutInCell="0" allowOverlap="1" wp14:anchorId="781FDB2A" wp14:editId="781FDB2B">
            <wp:simplePos x="0" y="0"/>
            <wp:positionH relativeFrom="column">
              <wp:posOffset>13335</wp:posOffset>
            </wp:positionH>
            <wp:positionV relativeFrom="paragraph">
              <wp:posOffset>47625</wp:posOffset>
            </wp:positionV>
            <wp:extent cx="3782695" cy="1739265"/>
            <wp:effectExtent l="0" t="0" r="0" b="0"/>
            <wp:wrapSquare wrapText="largest"/>
            <wp:docPr id="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
                    <pic:cNvPicPr>
                      <a:picLocks noChangeAspect="1" noChangeArrowheads="1"/>
                    </pic:cNvPicPr>
                  </pic:nvPicPr>
                  <pic:blipFill>
                    <a:blip r:embed="rId9"/>
                    <a:stretch>
                      <a:fillRect/>
                    </a:stretch>
                  </pic:blipFill>
                  <pic:spPr bwMode="auto">
                    <a:xfrm>
                      <a:off x="0" y="0"/>
                      <a:ext cx="3782695" cy="1739265"/>
                    </a:xfrm>
                    <a:prstGeom prst="rect">
                      <a:avLst/>
                    </a:prstGeom>
                  </pic:spPr>
                </pic:pic>
              </a:graphicData>
            </a:graphic>
          </wp:anchor>
        </w:drawing>
      </w:r>
      <w:r>
        <w:br w:type="page"/>
      </w:r>
    </w:p>
    <w:p w14:paraId="781FD433" w14:textId="77777777" w:rsidR="00600C64" w:rsidRDefault="00600C64">
      <w:pPr>
        <w:rPr>
          <w:rFonts w:ascii="Arial" w:hAnsi="Arial"/>
          <w:b/>
          <w:bCs/>
          <w:szCs w:val="24"/>
        </w:rPr>
      </w:pPr>
    </w:p>
    <w:sdt>
      <w:sdtPr>
        <w:rPr>
          <w:rFonts w:ascii="Times New Roman" w:eastAsiaTheme="minorHAnsi" w:hAnsi="Times New Roman" w:cs="Times New Roman"/>
          <w:b w:val="0"/>
          <w:bCs w:val="0"/>
          <w:caps w:val="0"/>
          <w:sz w:val="24"/>
          <w:szCs w:val="22"/>
          <w:lang w:val="lv-LV"/>
        </w:rPr>
        <w:id w:val="724105209"/>
        <w:docPartObj>
          <w:docPartGallery w:val="Table of Contents"/>
          <w:docPartUnique/>
        </w:docPartObj>
      </w:sdtPr>
      <w:sdtEndPr/>
      <w:sdtContent>
        <w:p w14:paraId="781FD434" w14:textId="77777777" w:rsidR="00600C64" w:rsidRDefault="00A267F2">
          <w:pPr>
            <w:pStyle w:val="Saturardtjavirsraksts"/>
            <w:jc w:val="center"/>
          </w:pPr>
          <w:r>
            <w:t>Saturs</w:t>
          </w:r>
        </w:p>
        <w:p w14:paraId="781FD435" w14:textId="77777777" w:rsidR="00600C64" w:rsidRDefault="00600C64">
          <w:pPr>
            <w:rPr>
              <w:lang w:val="en-US"/>
            </w:rPr>
          </w:pPr>
        </w:p>
        <w:p w14:paraId="781FD436"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r>
            <w:fldChar w:fldCharType="begin"/>
          </w:r>
          <w:r>
            <w:rPr>
              <w:rStyle w:val="IndexLink"/>
              <w:rFonts w:ascii="Arial" w:hAnsi="Arial" w:cs="Arial"/>
              <w:webHidden/>
            </w:rPr>
            <w:instrText xml:space="preserve"> TOC \z \o "1-3" \u \h</w:instrText>
          </w:r>
          <w:r>
            <w:rPr>
              <w:rStyle w:val="IndexLink"/>
            </w:rPr>
            <w:fldChar w:fldCharType="separate"/>
          </w:r>
          <w:hyperlink w:anchor="_Toc161992899">
            <w:r>
              <w:rPr>
                <w:webHidden/>
              </w:rPr>
              <w:fldChar w:fldCharType="begin"/>
            </w:r>
            <w:r>
              <w:rPr>
                <w:webHidden/>
              </w:rPr>
              <w:instrText>PAGEREF _Toc161992899 \h</w:instrText>
            </w:r>
            <w:r>
              <w:rPr>
                <w:webHidden/>
              </w:rPr>
            </w:r>
            <w:r>
              <w:rPr>
                <w:webHidden/>
              </w:rPr>
              <w:fldChar w:fldCharType="separate"/>
            </w:r>
            <w:r>
              <w:rPr>
                <w:rStyle w:val="IndexLink"/>
                <w:rFonts w:ascii="Arial" w:hAnsi="Arial" w:cs="Arial"/>
                <w:webHidden/>
              </w:rPr>
              <w:t xml:space="preserve">Dokumentu pārvaldības un klientu </w:t>
            </w:r>
            <w:r>
              <w:rPr>
                <w:rStyle w:val="IndexLink"/>
                <w:rFonts w:ascii="Arial" w:hAnsi="Arial" w:cs="Arial"/>
                <w:webHidden/>
              </w:rPr>
              <w:t>apkalpošanas nodaļa</w:t>
            </w:r>
            <w:r>
              <w:rPr>
                <w:rStyle w:val="IndexLink"/>
                <w:rFonts w:ascii="Arial" w:hAnsi="Arial" w:cs="Arial"/>
                <w:webHidden/>
              </w:rPr>
              <w:tab/>
              <w:t>3</w:t>
            </w:r>
            <w:r>
              <w:rPr>
                <w:webHidden/>
              </w:rPr>
              <w:fldChar w:fldCharType="end"/>
            </w:r>
          </w:hyperlink>
        </w:p>
        <w:p w14:paraId="781FD437"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0">
            <w:r>
              <w:rPr>
                <w:webHidden/>
              </w:rPr>
              <w:fldChar w:fldCharType="begin"/>
            </w:r>
            <w:r>
              <w:rPr>
                <w:webHidden/>
              </w:rPr>
              <w:instrText>PAGEREF _Toc161992900 \h</w:instrText>
            </w:r>
            <w:r>
              <w:rPr>
                <w:webHidden/>
              </w:rPr>
            </w:r>
            <w:r>
              <w:rPr>
                <w:webHidden/>
              </w:rPr>
              <w:fldChar w:fldCharType="separate"/>
            </w:r>
            <w:r>
              <w:rPr>
                <w:rStyle w:val="IndexLink"/>
                <w:rFonts w:ascii="Arial" w:hAnsi="Arial" w:cs="Arial"/>
                <w:webHidden/>
              </w:rPr>
              <w:t>Finanšu un ekonomikas nodaļa</w:t>
            </w:r>
            <w:r>
              <w:rPr>
                <w:rStyle w:val="IndexLink"/>
                <w:rFonts w:ascii="Arial" w:hAnsi="Arial" w:cs="Arial"/>
                <w:webHidden/>
              </w:rPr>
              <w:tab/>
              <w:t>4</w:t>
            </w:r>
            <w:r>
              <w:rPr>
                <w:webHidden/>
              </w:rPr>
              <w:fldChar w:fldCharType="end"/>
            </w:r>
          </w:hyperlink>
        </w:p>
        <w:p w14:paraId="781FD438"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1">
            <w:r>
              <w:rPr>
                <w:webHidden/>
              </w:rPr>
              <w:fldChar w:fldCharType="begin"/>
            </w:r>
            <w:r>
              <w:rPr>
                <w:webHidden/>
              </w:rPr>
              <w:instrText>PAGEREF _Toc161992901 \h</w:instrText>
            </w:r>
            <w:r>
              <w:rPr>
                <w:webHidden/>
              </w:rPr>
            </w:r>
            <w:r>
              <w:rPr>
                <w:webHidden/>
              </w:rPr>
              <w:fldChar w:fldCharType="separate"/>
            </w:r>
            <w:r>
              <w:rPr>
                <w:rStyle w:val="IndexLink"/>
                <w:rFonts w:ascii="Arial" w:hAnsi="Arial" w:cs="Arial"/>
                <w:webHidden/>
              </w:rPr>
              <w:t>Juridiskā nodaļa</w:t>
            </w:r>
            <w:r>
              <w:rPr>
                <w:rStyle w:val="IndexLink"/>
                <w:rFonts w:ascii="Arial" w:hAnsi="Arial" w:cs="Arial"/>
                <w:webHidden/>
              </w:rPr>
              <w:tab/>
              <w:t>5</w:t>
            </w:r>
            <w:r>
              <w:rPr>
                <w:webHidden/>
              </w:rPr>
              <w:fldChar w:fldCharType="end"/>
            </w:r>
          </w:hyperlink>
        </w:p>
        <w:p w14:paraId="781FD439"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2">
            <w:r>
              <w:rPr>
                <w:webHidden/>
              </w:rPr>
              <w:fldChar w:fldCharType="begin"/>
            </w:r>
            <w:r>
              <w:rPr>
                <w:webHidden/>
              </w:rPr>
              <w:instrText>PAGEREF _Toc161992902 \h</w:instrText>
            </w:r>
            <w:r>
              <w:rPr>
                <w:webHidden/>
              </w:rPr>
            </w:r>
            <w:r>
              <w:rPr>
                <w:webHidden/>
              </w:rPr>
              <w:fldChar w:fldCharType="separate"/>
            </w:r>
            <w:r>
              <w:rPr>
                <w:rStyle w:val="IndexLink"/>
                <w:rFonts w:ascii="Arial" w:hAnsi="Arial" w:cs="Arial"/>
                <w:webHidden/>
              </w:rPr>
              <w:t>Personāla vadības nodaļa</w:t>
            </w:r>
            <w:r>
              <w:rPr>
                <w:rStyle w:val="IndexLink"/>
                <w:rFonts w:ascii="Arial" w:hAnsi="Arial" w:cs="Arial"/>
                <w:webHidden/>
              </w:rPr>
              <w:tab/>
              <w:t>6</w:t>
            </w:r>
            <w:r>
              <w:rPr>
                <w:webHidden/>
              </w:rPr>
              <w:fldChar w:fldCharType="end"/>
            </w:r>
          </w:hyperlink>
        </w:p>
        <w:p w14:paraId="781FD43A"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3">
            <w:r>
              <w:rPr>
                <w:webHidden/>
              </w:rPr>
              <w:fldChar w:fldCharType="begin"/>
            </w:r>
            <w:r>
              <w:rPr>
                <w:webHidden/>
              </w:rPr>
              <w:instrText>PAGEREF _Toc161992903 \h</w:instrText>
            </w:r>
            <w:r>
              <w:rPr>
                <w:webHidden/>
              </w:rPr>
            </w:r>
            <w:r>
              <w:rPr>
                <w:webHidden/>
              </w:rPr>
              <w:fldChar w:fldCharType="separate"/>
            </w:r>
            <w:r>
              <w:rPr>
                <w:rStyle w:val="IndexLink"/>
                <w:rFonts w:ascii="Arial" w:hAnsi="Arial" w:cs="Arial"/>
                <w:webHidden/>
              </w:rPr>
              <w:t>Attīstības un projektu nodaļa</w:t>
            </w:r>
            <w:r>
              <w:rPr>
                <w:rStyle w:val="IndexLink"/>
                <w:rFonts w:ascii="Arial" w:hAnsi="Arial" w:cs="Arial"/>
                <w:webHidden/>
              </w:rPr>
              <w:tab/>
              <w:t>7</w:t>
            </w:r>
            <w:r>
              <w:rPr>
                <w:webHidden/>
              </w:rPr>
              <w:fldChar w:fldCharType="end"/>
            </w:r>
          </w:hyperlink>
        </w:p>
        <w:p w14:paraId="781FD43B"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4">
            <w:r>
              <w:rPr>
                <w:webHidden/>
              </w:rPr>
              <w:fldChar w:fldCharType="begin"/>
            </w:r>
            <w:r>
              <w:rPr>
                <w:webHidden/>
              </w:rPr>
              <w:instrText>PAGEREF _Toc161992904 \h</w:instrText>
            </w:r>
            <w:r>
              <w:rPr>
                <w:webHidden/>
              </w:rPr>
            </w:r>
            <w:r>
              <w:rPr>
                <w:webHidden/>
              </w:rPr>
              <w:fldChar w:fldCharType="separate"/>
            </w:r>
            <w:r>
              <w:rPr>
                <w:rStyle w:val="IndexLink"/>
                <w:rFonts w:ascii="Arial" w:hAnsi="Arial" w:cs="Arial"/>
                <w:webHidden/>
              </w:rPr>
              <w:t>Nekustamā īpašuma un teritorijas plānojuma nodaļa</w:t>
            </w:r>
            <w:r>
              <w:rPr>
                <w:rStyle w:val="IndexLink"/>
                <w:rFonts w:ascii="Arial" w:hAnsi="Arial" w:cs="Arial"/>
                <w:webHidden/>
              </w:rPr>
              <w:tab/>
              <w:t>9</w:t>
            </w:r>
            <w:r>
              <w:rPr>
                <w:webHidden/>
              </w:rPr>
              <w:fldChar w:fldCharType="end"/>
            </w:r>
          </w:hyperlink>
        </w:p>
        <w:p w14:paraId="781FD43C"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5">
            <w:r>
              <w:rPr>
                <w:webHidden/>
              </w:rPr>
              <w:fldChar w:fldCharType="begin"/>
            </w:r>
            <w:r>
              <w:rPr>
                <w:webHidden/>
              </w:rPr>
              <w:instrText>PAGEREF _Toc161992905 \h</w:instrText>
            </w:r>
            <w:r>
              <w:rPr>
                <w:webHidden/>
              </w:rPr>
            </w:r>
            <w:r>
              <w:rPr>
                <w:webHidden/>
              </w:rPr>
              <w:fldChar w:fldCharType="separate"/>
            </w:r>
            <w:r>
              <w:rPr>
                <w:rStyle w:val="IndexLink"/>
                <w:rFonts w:ascii="Arial" w:hAnsi="Arial" w:cs="Arial"/>
                <w:webHidden/>
              </w:rPr>
              <w:t>Informācijas tehnoloģiju nodaļa</w:t>
            </w:r>
            <w:r>
              <w:rPr>
                <w:rStyle w:val="IndexLink"/>
                <w:rFonts w:ascii="Arial" w:hAnsi="Arial" w:cs="Arial"/>
                <w:webHidden/>
              </w:rPr>
              <w:tab/>
              <w:t>11</w:t>
            </w:r>
            <w:r>
              <w:rPr>
                <w:webHidden/>
              </w:rPr>
              <w:fldChar w:fldCharType="end"/>
            </w:r>
          </w:hyperlink>
        </w:p>
        <w:p w14:paraId="781FD43D"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6">
            <w:r>
              <w:rPr>
                <w:webHidden/>
              </w:rPr>
              <w:fldChar w:fldCharType="begin"/>
            </w:r>
            <w:r>
              <w:rPr>
                <w:webHidden/>
              </w:rPr>
              <w:instrText>PAGEREF _Toc161992906 \h</w:instrText>
            </w:r>
            <w:r>
              <w:rPr>
                <w:webHidden/>
              </w:rPr>
            </w:r>
            <w:r>
              <w:rPr>
                <w:webHidden/>
              </w:rPr>
              <w:fldChar w:fldCharType="separate"/>
            </w:r>
            <w:r>
              <w:rPr>
                <w:rStyle w:val="IndexLink"/>
                <w:rFonts w:ascii="Arial" w:hAnsi="Arial" w:cs="Arial"/>
                <w:webHidden/>
              </w:rPr>
              <w:t>Dzimtsarakstu nodaļa</w:t>
            </w:r>
            <w:r>
              <w:rPr>
                <w:rStyle w:val="IndexLink"/>
                <w:rFonts w:ascii="Arial" w:hAnsi="Arial" w:cs="Arial"/>
                <w:webHidden/>
              </w:rPr>
              <w:tab/>
              <w:t>12</w:t>
            </w:r>
            <w:r>
              <w:rPr>
                <w:webHidden/>
              </w:rPr>
              <w:fldChar w:fldCharType="end"/>
            </w:r>
          </w:hyperlink>
        </w:p>
        <w:p w14:paraId="781FD43E"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7">
            <w:r>
              <w:rPr>
                <w:webHidden/>
              </w:rPr>
              <w:fldChar w:fldCharType="begin"/>
            </w:r>
            <w:r>
              <w:rPr>
                <w:webHidden/>
              </w:rPr>
              <w:instrText>PAGEREF _Toc161992907 \h</w:instrText>
            </w:r>
            <w:r>
              <w:rPr>
                <w:webHidden/>
              </w:rPr>
            </w:r>
            <w:r>
              <w:rPr>
                <w:webHidden/>
              </w:rPr>
              <w:fldChar w:fldCharType="separate"/>
            </w:r>
            <w:r>
              <w:rPr>
                <w:rStyle w:val="IndexLink"/>
                <w:rFonts w:ascii="Arial" w:hAnsi="Arial" w:cs="Arial"/>
                <w:webHidden/>
              </w:rPr>
              <w:t>Sabiedrisko attiecību nodaļa</w:t>
            </w:r>
            <w:r>
              <w:rPr>
                <w:rStyle w:val="IndexLink"/>
                <w:rFonts w:ascii="Arial" w:hAnsi="Arial" w:cs="Arial"/>
                <w:webHidden/>
              </w:rPr>
              <w:tab/>
              <w:t>13</w:t>
            </w:r>
            <w:r>
              <w:rPr>
                <w:webHidden/>
              </w:rPr>
              <w:fldChar w:fldCharType="end"/>
            </w:r>
          </w:hyperlink>
        </w:p>
        <w:p w14:paraId="781FD43F"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8">
            <w:r>
              <w:rPr>
                <w:webHidden/>
              </w:rPr>
              <w:fldChar w:fldCharType="begin"/>
            </w:r>
            <w:r>
              <w:rPr>
                <w:webHidden/>
              </w:rPr>
              <w:instrText>PAGEREF _Toc161992908 \h</w:instrText>
            </w:r>
            <w:r>
              <w:rPr>
                <w:webHidden/>
              </w:rPr>
            </w:r>
            <w:r>
              <w:rPr>
                <w:webHidden/>
              </w:rPr>
              <w:fldChar w:fldCharType="separate"/>
            </w:r>
            <w:r>
              <w:rPr>
                <w:rStyle w:val="IndexLink"/>
                <w:rFonts w:ascii="Arial" w:hAnsi="Arial" w:cs="Arial"/>
                <w:webHidden/>
              </w:rPr>
              <w:t>Izglītības pārvalde</w:t>
            </w:r>
            <w:r>
              <w:rPr>
                <w:rStyle w:val="IndexLink"/>
                <w:rFonts w:ascii="Arial" w:hAnsi="Arial" w:cs="Arial"/>
                <w:webHidden/>
              </w:rPr>
              <w:tab/>
              <w:t>15</w:t>
            </w:r>
            <w:r>
              <w:rPr>
                <w:webHidden/>
              </w:rPr>
              <w:fldChar w:fldCharType="end"/>
            </w:r>
          </w:hyperlink>
        </w:p>
        <w:p w14:paraId="781FD440"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09">
            <w:r>
              <w:rPr>
                <w:webHidden/>
              </w:rPr>
              <w:fldChar w:fldCharType="begin"/>
            </w:r>
            <w:r>
              <w:rPr>
                <w:webHidden/>
              </w:rPr>
              <w:instrText>PAGEREF _Toc161992909 \h</w:instrText>
            </w:r>
            <w:r>
              <w:rPr>
                <w:webHidden/>
              </w:rPr>
            </w:r>
            <w:r>
              <w:rPr>
                <w:webHidden/>
              </w:rPr>
              <w:fldChar w:fldCharType="separate"/>
            </w:r>
            <w:r>
              <w:rPr>
                <w:rStyle w:val="IndexLink"/>
                <w:rFonts w:ascii="Arial" w:hAnsi="Arial" w:cs="Arial"/>
                <w:webHidden/>
              </w:rPr>
              <w:t>Kultūras pārvalde</w:t>
            </w:r>
            <w:r>
              <w:rPr>
                <w:rStyle w:val="IndexLink"/>
                <w:rFonts w:ascii="Arial" w:hAnsi="Arial" w:cs="Arial"/>
                <w:webHidden/>
              </w:rPr>
              <w:tab/>
              <w:t>17</w:t>
            </w:r>
            <w:r>
              <w:rPr>
                <w:webHidden/>
              </w:rPr>
              <w:fldChar w:fldCharType="end"/>
            </w:r>
          </w:hyperlink>
        </w:p>
        <w:p w14:paraId="781FD441"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0">
            <w:r>
              <w:rPr>
                <w:webHidden/>
              </w:rPr>
              <w:fldChar w:fldCharType="begin"/>
            </w:r>
            <w:r>
              <w:rPr>
                <w:webHidden/>
              </w:rPr>
              <w:instrText>PAGEREF _Toc161992910 \h</w:instrText>
            </w:r>
            <w:r>
              <w:rPr>
                <w:webHidden/>
              </w:rPr>
            </w:r>
            <w:r>
              <w:rPr>
                <w:webHidden/>
              </w:rPr>
              <w:fldChar w:fldCharType="separate"/>
            </w:r>
            <w:r>
              <w:rPr>
                <w:rStyle w:val="IndexLink"/>
                <w:rFonts w:ascii="Arial" w:hAnsi="Arial" w:cs="Arial"/>
                <w:webHidden/>
              </w:rPr>
              <w:t>Būvvalde</w:t>
            </w:r>
            <w:r>
              <w:rPr>
                <w:rStyle w:val="IndexLink"/>
                <w:rFonts w:ascii="Arial" w:hAnsi="Arial" w:cs="Arial"/>
                <w:webHidden/>
              </w:rPr>
              <w:tab/>
              <w:t>21</w:t>
            </w:r>
            <w:r>
              <w:rPr>
                <w:webHidden/>
              </w:rPr>
              <w:fldChar w:fldCharType="end"/>
            </w:r>
          </w:hyperlink>
        </w:p>
        <w:p w14:paraId="781FD442"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1">
            <w:r>
              <w:rPr>
                <w:webHidden/>
              </w:rPr>
              <w:fldChar w:fldCharType="begin"/>
            </w:r>
            <w:r>
              <w:rPr>
                <w:webHidden/>
              </w:rPr>
              <w:instrText>PAGEREF _Toc161992911 \h</w:instrText>
            </w:r>
            <w:r>
              <w:rPr>
                <w:webHidden/>
              </w:rPr>
            </w:r>
            <w:r>
              <w:rPr>
                <w:webHidden/>
              </w:rPr>
              <w:fldChar w:fldCharType="separate"/>
            </w:r>
            <w:r>
              <w:rPr>
                <w:rStyle w:val="IndexLink"/>
                <w:rFonts w:ascii="Arial" w:hAnsi="Arial" w:cs="Arial"/>
                <w:webHidden/>
              </w:rPr>
              <w:t>Bāriņtiesa</w:t>
            </w:r>
            <w:r>
              <w:rPr>
                <w:rStyle w:val="IndexLink"/>
                <w:rFonts w:ascii="Arial" w:hAnsi="Arial" w:cs="Arial"/>
                <w:webHidden/>
              </w:rPr>
              <w:tab/>
              <w:t>22</w:t>
            </w:r>
            <w:r>
              <w:rPr>
                <w:webHidden/>
              </w:rPr>
              <w:fldChar w:fldCharType="end"/>
            </w:r>
          </w:hyperlink>
        </w:p>
        <w:p w14:paraId="781FD443"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2">
            <w:r>
              <w:rPr>
                <w:webHidden/>
              </w:rPr>
              <w:fldChar w:fldCharType="begin"/>
            </w:r>
            <w:r>
              <w:rPr>
                <w:webHidden/>
              </w:rPr>
              <w:instrText>PAGEREF _Toc161992912 \h</w:instrText>
            </w:r>
            <w:r>
              <w:rPr>
                <w:webHidden/>
              </w:rPr>
            </w:r>
            <w:r>
              <w:rPr>
                <w:webHidden/>
              </w:rPr>
              <w:fldChar w:fldCharType="separate"/>
            </w:r>
            <w:r>
              <w:rPr>
                <w:rStyle w:val="IndexLink"/>
                <w:rFonts w:ascii="Arial" w:hAnsi="Arial" w:cs="Arial"/>
                <w:webHidden/>
              </w:rPr>
              <w:t>Pašvaldības policija</w:t>
            </w:r>
            <w:r>
              <w:rPr>
                <w:rStyle w:val="IndexLink"/>
                <w:rFonts w:ascii="Arial" w:hAnsi="Arial" w:cs="Arial"/>
                <w:webHidden/>
              </w:rPr>
              <w:tab/>
              <w:t>23</w:t>
            </w:r>
            <w:r>
              <w:rPr>
                <w:webHidden/>
              </w:rPr>
              <w:fldChar w:fldCharType="end"/>
            </w:r>
          </w:hyperlink>
        </w:p>
        <w:p w14:paraId="781FD444"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3">
            <w:r>
              <w:rPr>
                <w:webHidden/>
              </w:rPr>
              <w:fldChar w:fldCharType="begin"/>
            </w:r>
            <w:r>
              <w:rPr>
                <w:webHidden/>
              </w:rPr>
              <w:instrText>PAGEREF _Toc161992913 \h</w:instrText>
            </w:r>
            <w:r>
              <w:rPr>
                <w:webHidden/>
              </w:rPr>
            </w:r>
            <w:r>
              <w:rPr>
                <w:webHidden/>
              </w:rPr>
              <w:fldChar w:fldCharType="separate"/>
            </w:r>
            <w:r>
              <w:rPr>
                <w:rStyle w:val="IndexLink"/>
                <w:rFonts w:ascii="Arial" w:hAnsi="Arial" w:cs="Arial"/>
                <w:webHidden/>
              </w:rPr>
              <w:t>Sociālais dienests</w:t>
            </w:r>
            <w:r>
              <w:rPr>
                <w:rStyle w:val="IndexLink"/>
                <w:rFonts w:ascii="Arial" w:hAnsi="Arial" w:cs="Arial"/>
                <w:webHidden/>
              </w:rPr>
              <w:tab/>
              <w:t>26</w:t>
            </w:r>
            <w:r>
              <w:rPr>
                <w:webHidden/>
              </w:rPr>
              <w:fldChar w:fldCharType="end"/>
            </w:r>
          </w:hyperlink>
        </w:p>
        <w:p w14:paraId="781FD445"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4">
            <w:r>
              <w:rPr>
                <w:webHidden/>
              </w:rPr>
              <w:fldChar w:fldCharType="begin"/>
            </w:r>
            <w:r>
              <w:rPr>
                <w:webHidden/>
              </w:rPr>
              <w:instrText>PAGEREF _Toc161992914 \h</w:instrText>
            </w:r>
            <w:r>
              <w:rPr>
                <w:webHidden/>
              </w:rPr>
            </w:r>
            <w:r>
              <w:rPr>
                <w:webHidden/>
              </w:rPr>
              <w:fldChar w:fldCharType="separate"/>
            </w:r>
            <w:r>
              <w:rPr>
                <w:rStyle w:val="IndexLink"/>
                <w:rFonts w:ascii="Arial" w:hAnsi="Arial" w:cs="Arial"/>
                <w:webHidden/>
              </w:rPr>
              <w:t>Limbažu apvienības pārvalde</w:t>
            </w:r>
            <w:r>
              <w:rPr>
                <w:rStyle w:val="IndexLink"/>
                <w:rFonts w:ascii="Arial" w:hAnsi="Arial" w:cs="Arial"/>
                <w:webHidden/>
              </w:rPr>
              <w:tab/>
              <w:t>27</w:t>
            </w:r>
            <w:r>
              <w:rPr>
                <w:webHidden/>
              </w:rPr>
              <w:fldChar w:fldCharType="end"/>
            </w:r>
          </w:hyperlink>
        </w:p>
        <w:p w14:paraId="781FD446"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5">
            <w:r>
              <w:rPr>
                <w:webHidden/>
              </w:rPr>
              <w:fldChar w:fldCharType="begin"/>
            </w:r>
            <w:r>
              <w:rPr>
                <w:webHidden/>
              </w:rPr>
              <w:instrText>PAGEREF _Toc161992915 \h</w:instrText>
            </w:r>
            <w:r>
              <w:rPr>
                <w:webHidden/>
              </w:rPr>
            </w:r>
            <w:r>
              <w:rPr>
                <w:webHidden/>
              </w:rPr>
              <w:fldChar w:fldCharType="separate"/>
            </w:r>
            <w:r>
              <w:rPr>
                <w:rStyle w:val="IndexLink"/>
                <w:rFonts w:ascii="Arial" w:hAnsi="Arial" w:cs="Arial"/>
                <w:webHidden/>
              </w:rPr>
              <w:t>Salacgrīvas apvienības pārvalde</w:t>
            </w:r>
            <w:r>
              <w:rPr>
                <w:rStyle w:val="IndexLink"/>
                <w:rFonts w:ascii="Arial" w:hAnsi="Arial" w:cs="Arial"/>
                <w:webHidden/>
              </w:rPr>
              <w:tab/>
              <w:t>32</w:t>
            </w:r>
            <w:r>
              <w:rPr>
                <w:webHidden/>
              </w:rPr>
              <w:fldChar w:fldCharType="end"/>
            </w:r>
          </w:hyperlink>
        </w:p>
        <w:p w14:paraId="781FD447"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6">
            <w:r>
              <w:rPr>
                <w:webHidden/>
              </w:rPr>
              <w:fldChar w:fldCharType="begin"/>
            </w:r>
            <w:r>
              <w:rPr>
                <w:webHidden/>
              </w:rPr>
              <w:instrText>PAGEREF _Toc161992916 \h</w:instrText>
            </w:r>
            <w:r>
              <w:rPr>
                <w:webHidden/>
              </w:rPr>
            </w:r>
            <w:r>
              <w:rPr>
                <w:webHidden/>
              </w:rPr>
              <w:fldChar w:fldCharType="separate"/>
            </w:r>
            <w:r>
              <w:rPr>
                <w:rStyle w:val="IndexLink"/>
                <w:rFonts w:ascii="Arial" w:hAnsi="Arial" w:cs="Arial"/>
                <w:webHidden/>
              </w:rPr>
              <w:t>Alojas apvienības pārvalde</w:t>
            </w:r>
            <w:r>
              <w:rPr>
                <w:rStyle w:val="IndexLink"/>
                <w:rFonts w:ascii="Arial" w:hAnsi="Arial" w:cs="Arial"/>
                <w:webHidden/>
              </w:rPr>
              <w:tab/>
              <w:t>38</w:t>
            </w:r>
            <w:r>
              <w:rPr>
                <w:webHidden/>
              </w:rPr>
              <w:fldChar w:fldCharType="end"/>
            </w:r>
          </w:hyperlink>
        </w:p>
        <w:p w14:paraId="781FD448"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7">
            <w:r>
              <w:rPr>
                <w:webHidden/>
              </w:rPr>
              <w:fldChar w:fldCharType="begin"/>
            </w:r>
            <w:r>
              <w:rPr>
                <w:webHidden/>
              </w:rPr>
              <w:instrText>PAGEREF _Toc161992917 \h</w:instrText>
            </w:r>
            <w:r>
              <w:rPr>
                <w:webHidden/>
              </w:rPr>
            </w:r>
            <w:r>
              <w:rPr>
                <w:webHidden/>
              </w:rPr>
              <w:fldChar w:fldCharType="separate"/>
            </w:r>
            <w:r>
              <w:rPr>
                <w:rStyle w:val="IndexLink"/>
                <w:rFonts w:ascii="Arial" w:hAnsi="Arial" w:cs="Arial"/>
                <w:webHidden/>
              </w:rPr>
              <w:t>Pašvaldības aģentūra “LAUTA”</w:t>
            </w:r>
            <w:r>
              <w:rPr>
                <w:rStyle w:val="IndexLink"/>
                <w:rFonts w:ascii="Arial" w:hAnsi="Arial" w:cs="Arial"/>
                <w:webHidden/>
              </w:rPr>
              <w:tab/>
              <w:t>41</w:t>
            </w:r>
            <w:r>
              <w:rPr>
                <w:webHidden/>
              </w:rPr>
              <w:fldChar w:fldCharType="end"/>
            </w:r>
          </w:hyperlink>
        </w:p>
        <w:p w14:paraId="781FD449" w14:textId="77777777" w:rsidR="00600C64" w:rsidRDefault="00A267F2">
          <w:pPr>
            <w:pStyle w:val="Saturs1"/>
            <w:tabs>
              <w:tab w:val="right" w:leader="dot" w:pos="10529"/>
            </w:tabs>
            <w:rPr>
              <w:rFonts w:ascii="Arial" w:eastAsiaTheme="minorEastAsia" w:hAnsi="Arial" w:cs="Arial"/>
              <w:kern w:val="2"/>
              <w:sz w:val="22"/>
              <w:lang w:eastAsia="lv-LV"/>
              <w14:ligatures w14:val="standardContextual"/>
            </w:rPr>
          </w:pPr>
          <w:hyperlink w:anchor="_Toc161992918">
            <w:r>
              <w:rPr>
                <w:webHidden/>
              </w:rPr>
              <w:fldChar w:fldCharType="begin"/>
            </w:r>
            <w:r>
              <w:rPr>
                <w:webHidden/>
              </w:rPr>
              <w:instrText>PAGEREF _Toc161992918 \h</w:instrText>
            </w:r>
            <w:r>
              <w:rPr>
                <w:webHidden/>
              </w:rPr>
            </w:r>
            <w:r>
              <w:rPr>
                <w:webHidden/>
              </w:rPr>
              <w:fldChar w:fldCharType="separate"/>
            </w:r>
            <w:r>
              <w:rPr>
                <w:rStyle w:val="IndexLink"/>
                <w:rFonts w:ascii="Arial" w:hAnsi="Arial" w:cs="Arial"/>
                <w:webHidden/>
              </w:rPr>
              <w:t>Olimpiskais centrs Limbaži</w:t>
            </w:r>
            <w:r>
              <w:rPr>
                <w:rStyle w:val="IndexLink"/>
                <w:rFonts w:ascii="Arial" w:hAnsi="Arial" w:cs="Arial"/>
                <w:webHidden/>
              </w:rPr>
              <w:tab/>
              <w:t>50</w:t>
            </w:r>
            <w:r>
              <w:rPr>
                <w:webHidden/>
              </w:rPr>
              <w:fldChar w:fldCharType="end"/>
            </w:r>
          </w:hyperlink>
        </w:p>
        <w:p w14:paraId="781FD44A" w14:textId="77777777" w:rsidR="00600C64" w:rsidRDefault="00A267F2">
          <w:pPr>
            <w:pStyle w:val="Saturs1"/>
            <w:tabs>
              <w:tab w:val="right" w:leader="dot" w:pos="9962"/>
            </w:tabs>
            <w:rPr>
              <w:rFonts w:ascii="Arial" w:hAnsi="Arial" w:cs="Arial"/>
            </w:rPr>
          </w:pPr>
          <w:r>
            <w:rPr>
              <w:rFonts w:ascii="Arial" w:hAnsi="Arial" w:cs="Arial"/>
            </w:rPr>
            <w:fldChar w:fldCharType="end"/>
          </w:r>
        </w:p>
      </w:sdtContent>
    </w:sdt>
    <w:p w14:paraId="781FD44B" w14:textId="77777777" w:rsidR="00600C64" w:rsidRDefault="00600C64">
      <w:pPr>
        <w:pStyle w:val="Virsraksts1"/>
      </w:pPr>
    </w:p>
    <w:p w14:paraId="781FD44C" w14:textId="77777777" w:rsidR="00600C64" w:rsidRDefault="00A267F2">
      <w:pPr>
        <w:jc w:val="left"/>
        <w:rPr>
          <w:rFonts w:ascii="Arial" w:eastAsiaTheme="majorEastAsia" w:hAnsi="Arial" w:cs="Arial"/>
          <w:b/>
          <w:bCs/>
          <w:szCs w:val="24"/>
        </w:rPr>
      </w:pPr>
      <w:r>
        <w:br w:type="page"/>
      </w:r>
    </w:p>
    <w:p w14:paraId="781FD44D" w14:textId="77777777" w:rsidR="00600C64" w:rsidRDefault="00A267F2">
      <w:pPr>
        <w:pStyle w:val="Virsraksts1"/>
      </w:pPr>
      <w:bookmarkStart w:id="0" w:name="_Toc161992899"/>
      <w:r>
        <w:lastRenderedPageBreak/>
        <w:t xml:space="preserve">Dokumentu </w:t>
      </w:r>
      <w:r>
        <w:t>pārvaldības un klientu apkalpošanas nodaļa</w:t>
      </w:r>
      <w:bookmarkEnd w:id="0"/>
    </w:p>
    <w:p w14:paraId="781FD44E" w14:textId="77777777" w:rsidR="00600C64" w:rsidRDefault="00600C64"/>
    <w:p w14:paraId="781FD44F" w14:textId="77777777" w:rsidR="00600C64" w:rsidRDefault="00A267F2">
      <w:r>
        <w:rPr>
          <w:rFonts w:ascii="Arial" w:hAnsi="Arial"/>
          <w:color w:val="000000"/>
        </w:rPr>
        <w:t xml:space="preserve">Centrālās pārvaldes e-pasta </w:t>
      </w:r>
      <w:r>
        <w:rPr>
          <w:rStyle w:val="Hipersaite"/>
          <w:rFonts w:ascii="Arial" w:hAnsi="Arial"/>
          <w:color w:val="000000"/>
        </w:rPr>
        <w:t>pasts@limbazunovads.lv</w:t>
      </w:r>
      <w:r>
        <w:rPr>
          <w:rFonts w:ascii="Arial" w:hAnsi="Arial"/>
          <w:color w:val="000000"/>
        </w:rPr>
        <w:t xml:space="preserve"> informācija: </w:t>
      </w:r>
    </w:p>
    <w:p w14:paraId="781FD450" w14:textId="77777777" w:rsidR="00600C64" w:rsidRDefault="00A267F2">
      <w:pPr>
        <w:numPr>
          <w:ilvl w:val="0"/>
          <w:numId w:val="27"/>
        </w:numPr>
        <w:tabs>
          <w:tab w:val="left" w:pos="720"/>
        </w:tabs>
        <w:rPr>
          <w:rFonts w:ascii="Arial" w:hAnsi="Arial"/>
        </w:rPr>
      </w:pPr>
      <w:r>
        <w:rPr>
          <w:rFonts w:ascii="Arial" w:hAnsi="Arial"/>
          <w:color w:val="000000"/>
        </w:rPr>
        <w:t>Saņemtie e-pasti - 1326</w:t>
      </w:r>
    </w:p>
    <w:p w14:paraId="781FD451" w14:textId="77777777" w:rsidR="00600C64" w:rsidRDefault="00A267F2">
      <w:pPr>
        <w:numPr>
          <w:ilvl w:val="0"/>
          <w:numId w:val="27"/>
        </w:numPr>
        <w:tabs>
          <w:tab w:val="left" w:pos="720"/>
        </w:tabs>
        <w:rPr>
          <w:rFonts w:ascii="Arial" w:hAnsi="Arial"/>
        </w:rPr>
      </w:pPr>
      <w:r>
        <w:rPr>
          <w:rFonts w:ascii="Arial" w:hAnsi="Arial"/>
          <w:color w:val="000000"/>
        </w:rPr>
        <w:t>Nosūtītie e-pasti – 703</w:t>
      </w:r>
    </w:p>
    <w:p w14:paraId="781FD452" w14:textId="77777777" w:rsidR="00600C64" w:rsidRDefault="00A267F2">
      <w:pPr>
        <w:tabs>
          <w:tab w:val="left" w:pos="720"/>
        </w:tabs>
      </w:pPr>
      <w:r>
        <w:rPr>
          <w:rFonts w:ascii="Arial" w:hAnsi="Arial"/>
        </w:rPr>
        <w:t>Vadības k</w:t>
      </w:r>
      <w:r>
        <w:rPr>
          <w:rFonts w:ascii="Arial" w:hAnsi="Arial"/>
          <w:color w:val="000000"/>
        </w:rPr>
        <w:t>lātienes tikšanās ar apmeklētājiem: 20 tikšanās ar pierakstīšanos.</w:t>
      </w:r>
    </w:p>
    <w:p w14:paraId="781FD453" w14:textId="77777777" w:rsidR="00600C64" w:rsidRDefault="00A267F2">
      <w:pPr>
        <w:rPr>
          <w:rFonts w:ascii="Arial" w:hAnsi="Arial"/>
        </w:rPr>
      </w:pPr>
      <w:r>
        <w:rPr>
          <w:rFonts w:ascii="Arial" w:hAnsi="Arial"/>
          <w:color w:val="000000"/>
        </w:rPr>
        <w:t>Limbažu Klientu apkalpošanas centrā:</w:t>
      </w:r>
    </w:p>
    <w:p w14:paraId="781FD454" w14:textId="77777777" w:rsidR="00600C64" w:rsidRDefault="00A267F2">
      <w:pPr>
        <w:numPr>
          <w:ilvl w:val="0"/>
          <w:numId w:val="28"/>
        </w:numPr>
        <w:tabs>
          <w:tab w:val="left" w:pos="720"/>
        </w:tabs>
      </w:pPr>
      <w:r>
        <w:rPr>
          <w:rFonts w:ascii="Arial" w:hAnsi="Arial"/>
          <w:color w:val="000000"/>
        </w:rPr>
        <w:t>Apkalpoti 346 klātienes apmeklētāji</w:t>
      </w:r>
    </w:p>
    <w:p w14:paraId="781FD455" w14:textId="77777777" w:rsidR="00600C64" w:rsidRDefault="00A267F2">
      <w:pPr>
        <w:numPr>
          <w:ilvl w:val="0"/>
          <w:numId w:val="28"/>
        </w:numPr>
        <w:tabs>
          <w:tab w:val="left" w:pos="720"/>
        </w:tabs>
      </w:pPr>
      <w:r>
        <w:rPr>
          <w:rFonts w:ascii="Arial" w:hAnsi="Arial"/>
        </w:rPr>
        <w:t>A</w:t>
      </w:r>
      <w:r>
        <w:rPr>
          <w:rFonts w:ascii="Arial" w:hAnsi="Arial"/>
          <w:color w:val="000000"/>
        </w:rPr>
        <w:t>pstrādātie dokumenti - 263</w:t>
      </w:r>
    </w:p>
    <w:p w14:paraId="781FD456" w14:textId="77777777" w:rsidR="00600C64" w:rsidRDefault="00A267F2">
      <w:pPr>
        <w:numPr>
          <w:ilvl w:val="0"/>
          <w:numId w:val="28"/>
        </w:numPr>
        <w:tabs>
          <w:tab w:val="left" w:pos="720"/>
        </w:tabs>
      </w:pPr>
      <w:r>
        <w:rPr>
          <w:rFonts w:ascii="Arial" w:hAnsi="Arial"/>
          <w:color w:val="000000"/>
        </w:rPr>
        <w:t>Sistēmā ievadītas ziņas par deklarēto dzīvesvietu – 13</w:t>
      </w:r>
    </w:p>
    <w:p w14:paraId="781FD457" w14:textId="77777777" w:rsidR="00600C64" w:rsidRDefault="00A267F2">
      <w:pPr>
        <w:numPr>
          <w:ilvl w:val="0"/>
          <w:numId w:val="28"/>
        </w:numPr>
        <w:tabs>
          <w:tab w:val="left" w:pos="720"/>
        </w:tabs>
      </w:pPr>
      <w:r>
        <w:rPr>
          <w:rFonts w:ascii="Arial" w:hAnsi="Arial"/>
          <w:color w:val="000000"/>
        </w:rPr>
        <w:t>Pieņemti 315 apmeklētāju zvani</w:t>
      </w:r>
    </w:p>
    <w:p w14:paraId="781FD458" w14:textId="77777777" w:rsidR="00600C64" w:rsidRDefault="00A267F2">
      <w:pPr>
        <w:numPr>
          <w:ilvl w:val="0"/>
          <w:numId w:val="28"/>
        </w:numPr>
        <w:tabs>
          <w:tab w:val="left" w:pos="720"/>
        </w:tabs>
        <w:rPr>
          <w:rFonts w:ascii="Arial" w:hAnsi="Arial"/>
        </w:rPr>
      </w:pPr>
      <w:r>
        <w:rPr>
          <w:rFonts w:ascii="Arial" w:hAnsi="Arial"/>
          <w:color w:val="000000"/>
        </w:rPr>
        <w:t>Sagatavoti 11 preču norakstīšanas akti</w:t>
      </w:r>
    </w:p>
    <w:p w14:paraId="781FD459" w14:textId="77777777" w:rsidR="00600C64" w:rsidRDefault="00A267F2">
      <w:pPr>
        <w:numPr>
          <w:ilvl w:val="0"/>
          <w:numId w:val="28"/>
        </w:numPr>
        <w:tabs>
          <w:tab w:val="left" w:pos="720"/>
        </w:tabs>
        <w:rPr>
          <w:rFonts w:ascii="Arial" w:hAnsi="Arial"/>
        </w:rPr>
      </w:pPr>
      <w:r>
        <w:rPr>
          <w:rFonts w:ascii="Arial" w:hAnsi="Arial"/>
          <w:color w:val="000000"/>
        </w:rPr>
        <w:t>Nosūtītas 104 vēstules adresātiem</w:t>
      </w:r>
    </w:p>
    <w:p w14:paraId="781FD45A" w14:textId="77777777" w:rsidR="00600C64" w:rsidRDefault="00A267F2">
      <w:pPr>
        <w:rPr>
          <w:rFonts w:ascii="Arial" w:hAnsi="Arial"/>
        </w:rPr>
      </w:pPr>
      <w:r>
        <w:rPr>
          <w:rFonts w:ascii="Arial" w:hAnsi="Arial"/>
          <w:color w:val="000000"/>
        </w:rPr>
        <w:t>Administrācijas ēkas s</w:t>
      </w:r>
      <w:r>
        <w:rPr>
          <w:rFonts w:ascii="Arial" w:hAnsi="Arial"/>
          <w:color w:val="000000"/>
          <w:szCs w:val="24"/>
        </w:rPr>
        <w:t>ēžu zāļu rezervācijas:</w:t>
      </w:r>
    </w:p>
    <w:p w14:paraId="781FD45B" w14:textId="77777777" w:rsidR="00600C64" w:rsidRDefault="00A267F2">
      <w:pPr>
        <w:rPr>
          <w:rFonts w:ascii="Arial" w:hAnsi="Arial"/>
        </w:rPr>
      </w:pPr>
      <w:r>
        <w:rPr>
          <w:rFonts w:ascii="Arial" w:hAnsi="Arial"/>
          <w:color w:val="000000"/>
          <w:szCs w:val="24"/>
        </w:rPr>
        <w:t>Mazā zāle: 25</w:t>
      </w:r>
    </w:p>
    <w:p w14:paraId="781FD45C" w14:textId="77777777" w:rsidR="00600C64" w:rsidRDefault="00A267F2">
      <w:pPr>
        <w:rPr>
          <w:rFonts w:ascii="Arial" w:hAnsi="Arial"/>
        </w:rPr>
      </w:pPr>
      <w:r>
        <w:rPr>
          <w:rFonts w:ascii="Arial" w:hAnsi="Arial"/>
          <w:color w:val="000000"/>
          <w:szCs w:val="24"/>
        </w:rPr>
        <w:t>Lielā zāle: 6</w:t>
      </w:r>
    </w:p>
    <w:p w14:paraId="781FD45D" w14:textId="77777777" w:rsidR="00600C64" w:rsidRDefault="00A267F2">
      <w:pPr>
        <w:rPr>
          <w:rFonts w:ascii="Arial" w:hAnsi="Arial"/>
        </w:rPr>
      </w:pPr>
      <w:r>
        <w:rPr>
          <w:rFonts w:ascii="Arial" w:hAnsi="Arial"/>
          <w:color w:val="000000"/>
          <w:szCs w:val="24"/>
        </w:rPr>
        <w:t>Informācija par Centrālās pārvaldes apstrādāto saņemto un nosūtīto korespondenci:</w:t>
      </w:r>
    </w:p>
    <w:p w14:paraId="781FD45E" w14:textId="77777777" w:rsidR="00600C64" w:rsidRDefault="00A267F2">
      <w:pPr>
        <w:numPr>
          <w:ilvl w:val="0"/>
          <w:numId w:val="26"/>
        </w:numPr>
        <w:tabs>
          <w:tab w:val="left" w:pos="720"/>
        </w:tabs>
      </w:pPr>
      <w:r>
        <w:rPr>
          <w:rFonts w:ascii="Arial" w:hAnsi="Arial"/>
          <w:color w:val="000000"/>
          <w:szCs w:val="24"/>
        </w:rPr>
        <w:t>Saņemtie dokumenti  668</w:t>
      </w:r>
    </w:p>
    <w:p w14:paraId="781FD45F" w14:textId="77777777" w:rsidR="00600C64" w:rsidRDefault="00A267F2">
      <w:pPr>
        <w:numPr>
          <w:ilvl w:val="0"/>
          <w:numId w:val="26"/>
        </w:numPr>
        <w:tabs>
          <w:tab w:val="left" w:pos="720"/>
        </w:tabs>
      </w:pPr>
      <w:r>
        <w:rPr>
          <w:rFonts w:ascii="Arial" w:hAnsi="Arial"/>
          <w:color w:val="000000"/>
          <w:szCs w:val="24"/>
        </w:rPr>
        <w:t>Nosūtītie dokumenti  212</w:t>
      </w:r>
    </w:p>
    <w:p w14:paraId="781FD460" w14:textId="77777777" w:rsidR="00600C64" w:rsidRDefault="00A267F2">
      <w:pPr>
        <w:numPr>
          <w:ilvl w:val="0"/>
          <w:numId w:val="26"/>
        </w:numPr>
        <w:tabs>
          <w:tab w:val="left" w:pos="720"/>
        </w:tabs>
      </w:pPr>
      <w:r>
        <w:rPr>
          <w:rFonts w:ascii="Arial" w:hAnsi="Arial"/>
          <w:color w:val="000000"/>
          <w:szCs w:val="24"/>
        </w:rPr>
        <w:t>Iekšējās sarakstes dokumenti 26</w:t>
      </w:r>
    </w:p>
    <w:p w14:paraId="781FD461" w14:textId="77777777" w:rsidR="00600C64" w:rsidRDefault="00A267F2">
      <w:pPr>
        <w:numPr>
          <w:ilvl w:val="0"/>
          <w:numId w:val="26"/>
        </w:numPr>
        <w:tabs>
          <w:tab w:val="left" w:pos="720"/>
        </w:tabs>
      </w:pPr>
      <w:r>
        <w:rPr>
          <w:rFonts w:ascii="Arial" w:hAnsi="Arial"/>
          <w:color w:val="000000"/>
          <w:szCs w:val="24"/>
        </w:rPr>
        <w:t xml:space="preserve">Rīkojumi pamatdarbības </w:t>
      </w:r>
      <w:r>
        <w:rPr>
          <w:rFonts w:ascii="Arial" w:hAnsi="Arial"/>
          <w:color w:val="000000"/>
          <w:szCs w:val="24"/>
        </w:rPr>
        <w:t>jautājumos 4</w:t>
      </w:r>
    </w:p>
    <w:p w14:paraId="781FD462" w14:textId="77777777" w:rsidR="00600C64" w:rsidRDefault="00A267F2">
      <w:pPr>
        <w:numPr>
          <w:ilvl w:val="0"/>
          <w:numId w:val="26"/>
        </w:numPr>
        <w:tabs>
          <w:tab w:val="left" w:pos="720"/>
        </w:tabs>
      </w:pPr>
      <w:r>
        <w:rPr>
          <w:rFonts w:ascii="Arial" w:hAnsi="Arial"/>
          <w:color w:val="000000"/>
          <w:szCs w:val="24"/>
        </w:rPr>
        <w:t>Pilnvaras 9</w:t>
      </w:r>
    </w:p>
    <w:p w14:paraId="781FD463" w14:textId="77777777" w:rsidR="00600C64" w:rsidRDefault="00A267F2">
      <w:pPr>
        <w:numPr>
          <w:ilvl w:val="0"/>
          <w:numId w:val="26"/>
        </w:numPr>
        <w:tabs>
          <w:tab w:val="left" w:pos="720"/>
        </w:tabs>
      </w:pPr>
      <w:r>
        <w:rPr>
          <w:rFonts w:ascii="Arial" w:hAnsi="Arial"/>
          <w:color w:val="000000"/>
          <w:szCs w:val="24"/>
        </w:rPr>
        <w:t>Izziņas 34 (12 izziņas Limbažu KAC)</w:t>
      </w:r>
    </w:p>
    <w:p w14:paraId="781FD464" w14:textId="77777777" w:rsidR="00600C64" w:rsidRDefault="00A267F2">
      <w:pPr>
        <w:numPr>
          <w:ilvl w:val="0"/>
          <w:numId w:val="26"/>
        </w:numPr>
        <w:tabs>
          <w:tab w:val="left" w:pos="720"/>
        </w:tabs>
      </w:pPr>
      <w:r>
        <w:rPr>
          <w:rFonts w:ascii="Arial" w:hAnsi="Arial"/>
          <w:color w:val="000000"/>
          <w:szCs w:val="24"/>
        </w:rPr>
        <w:t>Atļaujas 2</w:t>
      </w:r>
    </w:p>
    <w:p w14:paraId="781FD465" w14:textId="77777777" w:rsidR="00600C64" w:rsidRDefault="00A267F2">
      <w:pPr>
        <w:numPr>
          <w:ilvl w:val="0"/>
          <w:numId w:val="26"/>
        </w:numPr>
        <w:tabs>
          <w:tab w:val="left" w:pos="720"/>
        </w:tabs>
        <w:rPr>
          <w:rFonts w:ascii="Arial" w:hAnsi="Arial"/>
        </w:rPr>
      </w:pPr>
      <w:r>
        <w:rPr>
          <w:rFonts w:ascii="Arial" w:hAnsi="Arial"/>
          <w:color w:val="000000"/>
          <w:szCs w:val="24"/>
        </w:rPr>
        <w:t>Līgumu apstrāde (reģistrētie, atpakaļ saņemtie līgumi) 43</w:t>
      </w:r>
    </w:p>
    <w:p w14:paraId="781FD466" w14:textId="77777777" w:rsidR="00600C64" w:rsidRDefault="00A267F2">
      <w:pPr>
        <w:numPr>
          <w:ilvl w:val="0"/>
          <w:numId w:val="26"/>
        </w:numPr>
        <w:tabs>
          <w:tab w:val="left" w:pos="720"/>
        </w:tabs>
        <w:jc w:val="left"/>
        <w:rPr>
          <w:rFonts w:ascii="Arial" w:hAnsi="Arial"/>
        </w:rPr>
      </w:pPr>
      <w:r>
        <w:rPr>
          <w:rFonts w:ascii="Arial" w:hAnsi="Arial"/>
        </w:rPr>
        <w:t>Februārī</w:t>
      </w:r>
      <w:r>
        <w:rPr>
          <w:rFonts w:ascii="Arial" w:hAnsi="Arial"/>
          <w:color w:val="000000"/>
          <w:szCs w:val="24"/>
        </w:rPr>
        <w:t xml:space="preserve"> pieņemtie domes lēmumi - 87</w:t>
      </w:r>
      <w:r>
        <w:rPr>
          <w:rFonts w:ascii="Arial" w:hAnsi="Arial"/>
          <w:color w:val="000000"/>
          <w:szCs w:val="24"/>
        </w:rPr>
        <w:br/>
        <w:t>Februārī komitejās izskatītie jautājumi - 106</w:t>
      </w:r>
      <w:r>
        <w:rPr>
          <w:rFonts w:ascii="Arial" w:hAnsi="Arial"/>
          <w:color w:val="000000"/>
          <w:szCs w:val="24"/>
        </w:rPr>
        <w:br/>
        <w:t>e-pastā personām nosūtītie domes lēmumi – 25</w:t>
      </w:r>
    </w:p>
    <w:p w14:paraId="781FD467" w14:textId="77777777" w:rsidR="00600C64" w:rsidRDefault="00A267F2">
      <w:pPr>
        <w:tabs>
          <w:tab w:val="left" w:pos="720"/>
        </w:tabs>
        <w:ind w:left="720"/>
        <w:jc w:val="left"/>
        <w:rPr>
          <w:rFonts w:ascii="Arial" w:hAnsi="Arial"/>
        </w:rPr>
      </w:pPr>
      <w:r>
        <w:rPr>
          <w:rFonts w:ascii="Arial" w:hAnsi="Arial"/>
          <w:color w:val="000000"/>
          <w:szCs w:val="24"/>
        </w:rPr>
        <w:t>pa pastu personām nosūtītie domes lēmumi -  3</w:t>
      </w:r>
    </w:p>
    <w:p w14:paraId="781FD468" w14:textId="77777777" w:rsidR="00600C64" w:rsidRDefault="00A267F2">
      <w:pPr>
        <w:tabs>
          <w:tab w:val="left" w:pos="720"/>
        </w:tabs>
        <w:ind w:left="720"/>
        <w:jc w:val="left"/>
        <w:rPr>
          <w:rFonts w:ascii="Arial" w:hAnsi="Arial"/>
        </w:rPr>
      </w:pPr>
      <w:r>
        <w:rPr>
          <w:rFonts w:ascii="Arial" w:hAnsi="Arial"/>
          <w:color w:val="000000"/>
          <w:szCs w:val="24"/>
        </w:rPr>
        <w:t>e-adr</w:t>
      </w:r>
      <w:r>
        <w:rPr>
          <w:rFonts w:ascii="Arial" w:hAnsi="Arial"/>
          <w:color w:val="000000"/>
          <w:szCs w:val="24"/>
          <w:shd w:val="clear" w:color="auto" w:fill="FFFFFF"/>
        </w:rPr>
        <w:t>esē nosūtītie domes lēmumi – 5 (neskaitot uz VARAM nosūtītos)</w:t>
      </w:r>
    </w:p>
    <w:p w14:paraId="781FD469" w14:textId="77777777" w:rsidR="00600C64" w:rsidRDefault="00A267F2">
      <w:pPr>
        <w:jc w:val="left"/>
        <w:rPr>
          <w:shd w:val="clear" w:color="auto" w:fill="FFFFFF"/>
        </w:rPr>
      </w:pPr>
      <w:r>
        <w:rPr>
          <w:rFonts w:ascii="Arial" w:hAnsi="Arial"/>
          <w:color w:val="000000"/>
          <w:szCs w:val="24"/>
          <w:shd w:val="clear" w:color="auto" w:fill="FFFFFF"/>
        </w:rPr>
        <w:t>Pārējie domes lēmumi darbiniekiem nodoti ar DVS Namejs starpniecību.</w:t>
      </w:r>
    </w:p>
    <w:p w14:paraId="781FD46A" w14:textId="77777777" w:rsidR="00600C64" w:rsidRDefault="00A267F2">
      <w:pPr>
        <w:jc w:val="left"/>
        <w:rPr>
          <w:shd w:val="clear" w:color="auto" w:fill="FFFFFF"/>
        </w:rPr>
      </w:pPr>
      <w:r>
        <w:rPr>
          <w:rFonts w:ascii="Arial" w:hAnsi="Arial"/>
          <w:color w:val="000000"/>
          <w:szCs w:val="24"/>
          <w:shd w:val="clear" w:color="auto" w:fill="FFFFFF"/>
        </w:rPr>
        <w:t>Darbs pie paraksta apliecinājumiem CVK.</w:t>
      </w:r>
    </w:p>
    <w:p w14:paraId="781FD46B" w14:textId="77777777" w:rsidR="00600C64" w:rsidRDefault="00A267F2">
      <w:pPr>
        <w:jc w:val="left"/>
        <w:rPr>
          <w:shd w:val="clear" w:color="auto" w:fill="FFFFFF"/>
        </w:rPr>
      </w:pPr>
      <w:r>
        <w:rPr>
          <w:rFonts w:ascii="Arial" w:hAnsi="Arial"/>
          <w:color w:val="000000"/>
          <w:szCs w:val="24"/>
          <w:shd w:val="clear" w:color="auto" w:fill="FFFFFF"/>
        </w:rPr>
        <w:t xml:space="preserve">Darbs pie pakalpojumu </w:t>
      </w:r>
      <w:r>
        <w:rPr>
          <w:rFonts w:ascii="Arial" w:hAnsi="Arial"/>
          <w:color w:val="000000"/>
          <w:szCs w:val="24"/>
          <w:shd w:val="clear" w:color="auto" w:fill="FFFFFF"/>
        </w:rPr>
        <w:t>aktualizēšanas sistēmā ``Virsis``, pakalpojumu kartīšu rediģēšana, pievienošana.</w:t>
      </w:r>
    </w:p>
    <w:p w14:paraId="781FD46C" w14:textId="77777777" w:rsidR="00600C64" w:rsidRDefault="00600C64">
      <w:pPr>
        <w:rPr>
          <w:shd w:val="clear" w:color="auto" w:fill="FFFFFF"/>
        </w:rPr>
      </w:pPr>
    </w:p>
    <w:p w14:paraId="781FD46D" w14:textId="77777777" w:rsidR="00600C64" w:rsidRDefault="00A267F2">
      <w:pPr>
        <w:jc w:val="left"/>
        <w:rPr>
          <w:rFonts w:ascii="Arial" w:eastAsiaTheme="majorEastAsia" w:hAnsi="Arial" w:cs="Arial"/>
          <w:b/>
          <w:bCs/>
          <w:szCs w:val="24"/>
        </w:rPr>
      </w:pPr>
      <w:r>
        <w:br w:type="page"/>
      </w:r>
    </w:p>
    <w:p w14:paraId="781FD46E" w14:textId="77777777" w:rsidR="00600C64" w:rsidRDefault="00A267F2">
      <w:pPr>
        <w:pStyle w:val="Virsraksts1"/>
      </w:pPr>
      <w:bookmarkStart w:id="1" w:name="_Toc161992900"/>
      <w:r>
        <w:lastRenderedPageBreak/>
        <w:t>Finanšu un ekonomikas nodaļa</w:t>
      </w:r>
      <w:bookmarkEnd w:id="1"/>
    </w:p>
    <w:p w14:paraId="781FD46F" w14:textId="77777777" w:rsidR="00600C64" w:rsidRDefault="00600C64"/>
    <w:p w14:paraId="781FD470" w14:textId="77777777" w:rsidR="00600C64" w:rsidRDefault="00A267F2">
      <w:pPr>
        <w:numPr>
          <w:ilvl w:val="0"/>
          <w:numId w:val="2"/>
        </w:numPr>
        <w:rPr>
          <w:rFonts w:ascii="Arial" w:hAnsi="Arial"/>
        </w:rPr>
      </w:pPr>
      <w:r>
        <w:rPr>
          <w:rFonts w:ascii="Arial" w:hAnsi="Arial"/>
        </w:rPr>
        <w:t>Darbs pie patapinājumu līgumu izvērtēšanas un degvielas limitu piešķiršanu;</w:t>
      </w:r>
    </w:p>
    <w:p w14:paraId="781FD471" w14:textId="77777777" w:rsidR="00600C64" w:rsidRDefault="00A267F2">
      <w:pPr>
        <w:numPr>
          <w:ilvl w:val="0"/>
          <w:numId w:val="2"/>
        </w:numPr>
        <w:rPr>
          <w:rFonts w:ascii="Arial" w:hAnsi="Arial"/>
        </w:rPr>
      </w:pPr>
      <w:r>
        <w:rPr>
          <w:rFonts w:ascii="Arial" w:hAnsi="Arial"/>
        </w:rPr>
        <w:t>Sagatavotas vairākas pieprasītās apliecinājuma izziņas;</w:t>
      </w:r>
    </w:p>
    <w:p w14:paraId="781FD472" w14:textId="77777777" w:rsidR="00600C64" w:rsidRDefault="00A267F2">
      <w:pPr>
        <w:numPr>
          <w:ilvl w:val="0"/>
          <w:numId w:val="2"/>
        </w:numPr>
        <w:rPr>
          <w:rFonts w:ascii="Arial" w:hAnsi="Arial"/>
        </w:rPr>
      </w:pPr>
      <w:r>
        <w:rPr>
          <w:rFonts w:ascii="Arial" w:hAnsi="Arial"/>
        </w:rPr>
        <w:t>Izveidots nodaļas atvaļinājuma grafiks;</w:t>
      </w:r>
    </w:p>
    <w:p w14:paraId="781FD473" w14:textId="77777777" w:rsidR="00600C64" w:rsidRDefault="00A267F2">
      <w:pPr>
        <w:numPr>
          <w:ilvl w:val="0"/>
          <w:numId w:val="2"/>
        </w:numPr>
        <w:rPr>
          <w:rFonts w:ascii="Arial" w:hAnsi="Arial"/>
        </w:rPr>
      </w:pPr>
      <w:r>
        <w:rPr>
          <w:rFonts w:ascii="Arial" w:hAnsi="Arial"/>
        </w:rPr>
        <w:t>Darbs nozīmētajā darba grupā, finanšu informācijas sagatavošana;</w:t>
      </w:r>
    </w:p>
    <w:p w14:paraId="781FD474" w14:textId="77777777" w:rsidR="00600C64" w:rsidRDefault="00A267F2">
      <w:pPr>
        <w:numPr>
          <w:ilvl w:val="0"/>
          <w:numId w:val="2"/>
        </w:numPr>
        <w:rPr>
          <w:rFonts w:ascii="Arial" w:hAnsi="Arial"/>
        </w:rPr>
      </w:pPr>
      <w:r>
        <w:rPr>
          <w:rFonts w:ascii="Arial" w:hAnsi="Arial"/>
        </w:rPr>
        <w:t>Iesniegta papildus kārtējā informācija VARAM pasūtītā ‘’Ārkārtas finanšu revīzija’’ PA LAUTA KPMG auditoriem;</w:t>
      </w:r>
    </w:p>
    <w:p w14:paraId="781FD475" w14:textId="77777777" w:rsidR="00600C64" w:rsidRDefault="00A267F2">
      <w:pPr>
        <w:numPr>
          <w:ilvl w:val="0"/>
          <w:numId w:val="2"/>
        </w:numPr>
        <w:rPr>
          <w:rFonts w:ascii="Arial" w:hAnsi="Arial"/>
        </w:rPr>
      </w:pPr>
      <w:r>
        <w:rPr>
          <w:rFonts w:ascii="Arial" w:hAnsi="Arial"/>
        </w:rPr>
        <w:t>Kārtējā informācijas gatavošana pēc zvērinātā revidenta pieprasījuma 2023.gada pārskatam;</w:t>
      </w:r>
    </w:p>
    <w:p w14:paraId="781FD476" w14:textId="77777777" w:rsidR="00600C64" w:rsidRDefault="00A267F2">
      <w:pPr>
        <w:numPr>
          <w:ilvl w:val="0"/>
          <w:numId w:val="2"/>
        </w:numPr>
        <w:rPr>
          <w:rFonts w:ascii="Arial" w:hAnsi="Arial"/>
        </w:rPr>
      </w:pPr>
      <w:r>
        <w:rPr>
          <w:rFonts w:ascii="Arial" w:hAnsi="Arial"/>
        </w:rPr>
        <w:t>Sagatavoti 3 grāmatvedības lēmumprojekti uz Finanšu komiteju;</w:t>
      </w:r>
    </w:p>
    <w:p w14:paraId="781FD477" w14:textId="77777777" w:rsidR="00600C64" w:rsidRDefault="00A267F2">
      <w:pPr>
        <w:numPr>
          <w:ilvl w:val="0"/>
          <w:numId w:val="2"/>
        </w:numPr>
        <w:rPr>
          <w:rFonts w:ascii="Arial" w:hAnsi="Arial"/>
        </w:rPr>
      </w:pPr>
      <w:r>
        <w:rPr>
          <w:rFonts w:ascii="Arial" w:hAnsi="Arial"/>
        </w:rPr>
        <w:t xml:space="preserve">Tikšanās – darba grupa par </w:t>
      </w:r>
      <w:proofErr w:type="spellStart"/>
      <w:r>
        <w:rPr>
          <w:rFonts w:ascii="Arial" w:hAnsi="Arial"/>
        </w:rPr>
        <w:t>HoP</w:t>
      </w:r>
      <w:proofErr w:type="spellEnd"/>
      <w:r>
        <w:rPr>
          <w:rFonts w:ascii="Arial" w:hAnsi="Arial"/>
        </w:rPr>
        <w:t xml:space="preserve"> personāla moduļa projekta ieviešanu;</w:t>
      </w:r>
    </w:p>
    <w:p w14:paraId="781FD478" w14:textId="77777777" w:rsidR="00600C64" w:rsidRDefault="00A267F2">
      <w:pPr>
        <w:numPr>
          <w:ilvl w:val="0"/>
          <w:numId w:val="2"/>
        </w:numPr>
        <w:rPr>
          <w:rFonts w:ascii="Arial" w:hAnsi="Arial"/>
        </w:rPr>
      </w:pPr>
      <w:r>
        <w:rPr>
          <w:rFonts w:ascii="Arial" w:hAnsi="Arial"/>
        </w:rPr>
        <w:t>Informācijas gatavošana pēc deputātu pieprasījuma;</w:t>
      </w:r>
    </w:p>
    <w:p w14:paraId="781FD479" w14:textId="77777777" w:rsidR="00600C64" w:rsidRDefault="00A267F2">
      <w:pPr>
        <w:numPr>
          <w:ilvl w:val="0"/>
          <w:numId w:val="2"/>
        </w:numPr>
        <w:rPr>
          <w:rFonts w:ascii="Arial" w:hAnsi="Arial"/>
        </w:rPr>
      </w:pPr>
      <w:r>
        <w:rPr>
          <w:rFonts w:ascii="Arial" w:hAnsi="Arial"/>
        </w:rPr>
        <w:t xml:space="preserve">Izstrādāts un iesniegts LNP </w:t>
      </w:r>
      <w:r>
        <w:rPr>
          <w:rFonts w:ascii="Arial" w:hAnsi="Arial"/>
        </w:rPr>
        <w:t>2024.gada budžets.</w:t>
      </w:r>
    </w:p>
    <w:p w14:paraId="781FD47A" w14:textId="77777777" w:rsidR="00600C64" w:rsidRDefault="00A267F2">
      <w:pPr>
        <w:numPr>
          <w:ilvl w:val="0"/>
          <w:numId w:val="2"/>
        </w:numPr>
        <w:rPr>
          <w:rFonts w:ascii="Arial" w:hAnsi="Arial"/>
        </w:rPr>
      </w:pPr>
      <w:r>
        <w:rPr>
          <w:rFonts w:ascii="Arial" w:hAnsi="Arial"/>
        </w:rPr>
        <w:t>Sagatavota Izglītības savstarpējo norēķinu tāme;</w:t>
      </w:r>
    </w:p>
    <w:p w14:paraId="781FD47B" w14:textId="77777777" w:rsidR="00600C64" w:rsidRDefault="00A267F2">
      <w:pPr>
        <w:numPr>
          <w:ilvl w:val="0"/>
          <w:numId w:val="2"/>
        </w:numPr>
        <w:rPr>
          <w:rFonts w:ascii="Arial" w:hAnsi="Arial"/>
        </w:rPr>
      </w:pPr>
      <w:r>
        <w:rPr>
          <w:rFonts w:ascii="Arial" w:hAnsi="Arial"/>
        </w:rPr>
        <w:t>Sagatavoti aprēķini un lēmumprojekti par 1 iemītnieka izmaksām aprūpes iestādēs;</w:t>
      </w:r>
    </w:p>
    <w:p w14:paraId="781FD47C" w14:textId="77777777" w:rsidR="00600C64" w:rsidRDefault="00A267F2">
      <w:pPr>
        <w:numPr>
          <w:ilvl w:val="0"/>
          <w:numId w:val="2"/>
        </w:numPr>
        <w:rPr>
          <w:rFonts w:ascii="Arial" w:hAnsi="Arial"/>
        </w:rPr>
      </w:pPr>
      <w:r>
        <w:rPr>
          <w:rFonts w:ascii="Arial" w:hAnsi="Arial"/>
        </w:rPr>
        <w:t>Gada pārskata plāna ievade Valsts Kasē;</w:t>
      </w:r>
    </w:p>
    <w:p w14:paraId="781FD47D" w14:textId="77777777" w:rsidR="00600C64" w:rsidRDefault="00A267F2">
      <w:pPr>
        <w:numPr>
          <w:ilvl w:val="0"/>
          <w:numId w:val="2"/>
        </w:numPr>
        <w:rPr>
          <w:rFonts w:ascii="Arial" w:hAnsi="Arial"/>
        </w:rPr>
      </w:pPr>
      <w:r>
        <w:rPr>
          <w:rFonts w:ascii="Arial" w:hAnsi="Arial"/>
        </w:rPr>
        <w:t>Sagatavots gada pārskata plāna apraksts PA LAUTA;</w:t>
      </w:r>
    </w:p>
    <w:p w14:paraId="781FD47E" w14:textId="77777777" w:rsidR="00600C64" w:rsidRDefault="00A267F2">
      <w:pPr>
        <w:numPr>
          <w:ilvl w:val="0"/>
          <w:numId w:val="2"/>
        </w:numPr>
        <w:rPr>
          <w:rFonts w:ascii="Arial" w:hAnsi="Arial"/>
        </w:rPr>
      </w:pPr>
      <w:r>
        <w:rPr>
          <w:rFonts w:ascii="Arial" w:hAnsi="Arial"/>
        </w:rPr>
        <w:t>Iepirkumu plānu, lēmumprojektu saskaņošana uz komitejām;</w:t>
      </w:r>
    </w:p>
    <w:p w14:paraId="781FD47F" w14:textId="77777777" w:rsidR="00600C64" w:rsidRDefault="00A267F2">
      <w:pPr>
        <w:numPr>
          <w:ilvl w:val="0"/>
          <w:numId w:val="2"/>
        </w:numPr>
        <w:rPr>
          <w:rFonts w:ascii="Arial" w:hAnsi="Arial"/>
        </w:rPr>
      </w:pPr>
      <w:r>
        <w:rPr>
          <w:rFonts w:ascii="Arial" w:hAnsi="Arial"/>
        </w:rPr>
        <w:t>BPIK budžeta sistēmā sagatavotas 2024.gada tarifikācijas un pievienotas katrai iestādei;</w:t>
      </w:r>
    </w:p>
    <w:p w14:paraId="781FD480" w14:textId="77777777" w:rsidR="00600C64" w:rsidRDefault="00A267F2">
      <w:pPr>
        <w:numPr>
          <w:ilvl w:val="0"/>
          <w:numId w:val="2"/>
        </w:numPr>
        <w:rPr>
          <w:rFonts w:ascii="Arial" w:hAnsi="Arial"/>
        </w:rPr>
      </w:pPr>
      <w:r>
        <w:rPr>
          <w:rFonts w:ascii="Arial" w:hAnsi="Arial"/>
        </w:rPr>
        <w:t>Uzsākti vairāku iestāžu maksas pakalpojumu aprēķini;</w:t>
      </w:r>
    </w:p>
    <w:p w14:paraId="781FD481" w14:textId="77777777" w:rsidR="00600C64" w:rsidRDefault="00A267F2">
      <w:pPr>
        <w:numPr>
          <w:ilvl w:val="0"/>
          <w:numId w:val="2"/>
        </w:numPr>
        <w:rPr>
          <w:rFonts w:ascii="Arial" w:hAnsi="Arial"/>
        </w:rPr>
      </w:pPr>
      <w:r>
        <w:rPr>
          <w:rFonts w:ascii="Arial" w:hAnsi="Arial"/>
        </w:rPr>
        <w:t>Sagatavoti vairāki ilgtermiņa nomas maksas pakalpojumi;</w:t>
      </w:r>
    </w:p>
    <w:p w14:paraId="781FD482" w14:textId="77777777" w:rsidR="00600C64" w:rsidRDefault="00600C64">
      <w:pPr>
        <w:rPr>
          <w:rFonts w:ascii="Arial" w:hAnsi="Arial"/>
        </w:rPr>
      </w:pPr>
    </w:p>
    <w:p w14:paraId="781FD483" w14:textId="77777777" w:rsidR="00600C64" w:rsidRDefault="00A267F2">
      <w:pPr>
        <w:jc w:val="left"/>
        <w:rPr>
          <w:rFonts w:ascii="Arial" w:eastAsiaTheme="majorEastAsia" w:hAnsi="Arial" w:cs="Arial"/>
          <w:b/>
          <w:bCs/>
          <w:szCs w:val="24"/>
        </w:rPr>
      </w:pPr>
      <w:r>
        <w:br w:type="page"/>
      </w:r>
    </w:p>
    <w:p w14:paraId="781FD484" w14:textId="77777777" w:rsidR="00600C64" w:rsidRDefault="00A267F2">
      <w:pPr>
        <w:pStyle w:val="Virsraksts1"/>
      </w:pPr>
      <w:bookmarkStart w:id="2" w:name="_Toc161992901"/>
      <w:r>
        <w:lastRenderedPageBreak/>
        <w:t>Juridiskā nodaļa</w:t>
      </w:r>
      <w:bookmarkEnd w:id="2"/>
    </w:p>
    <w:p w14:paraId="781FD485" w14:textId="77777777" w:rsidR="00600C64" w:rsidRDefault="00600C64"/>
    <w:p w14:paraId="781FD486" w14:textId="77777777" w:rsidR="00600C64" w:rsidRDefault="00A267F2">
      <w:pPr>
        <w:numPr>
          <w:ilvl w:val="0"/>
          <w:numId w:val="2"/>
        </w:numPr>
        <w:rPr>
          <w:rFonts w:ascii="Arial" w:hAnsi="Arial"/>
        </w:rPr>
      </w:pPr>
      <w:r>
        <w:rPr>
          <w:rFonts w:ascii="Arial" w:hAnsi="Arial"/>
        </w:rPr>
        <w:t xml:space="preserve">Uz komitejām un domes sēdi virzīti 86 lēmumi; </w:t>
      </w:r>
    </w:p>
    <w:p w14:paraId="781FD487" w14:textId="77777777" w:rsidR="00600C64" w:rsidRDefault="00A267F2">
      <w:pPr>
        <w:numPr>
          <w:ilvl w:val="0"/>
          <w:numId w:val="2"/>
        </w:numPr>
        <w:rPr>
          <w:rFonts w:ascii="Arial" w:hAnsi="Arial"/>
        </w:rPr>
      </w:pPr>
      <w:r>
        <w:rPr>
          <w:rFonts w:ascii="Arial" w:hAnsi="Arial"/>
        </w:rPr>
        <w:t xml:space="preserve">Sagatavoti/ izskatīti un saskaņoti 93 līgumi; </w:t>
      </w:r>
    </w:p>
    <w:p w14:paraId="781FD488" w14:textId="77777777" w:rsidR="00600C64" w:rsidRDefault="00A267F2">
      <w:pPr>
        <w:numPr>
          <w:ilvl w:val="0"/>
          <w:numId w:val="2"/>
        </w:numPr>
        <w:rPr>
          <w:rFonts w:ascii="Arial" w:hAnsi="Arial"/>
        </w:rPr>
      </w:pPr>
      <w:r>
        <w:rPr>
          <w:rFonts w:ascii="Arial" w:hAnsi="Arial"/>
        </w:rPr>
        <w:t xml:space="preserve">No pašvaldības puses ierosinātas 3 jaunas tiesvedības; </w:t>
      </w:r>
    </w:p>
    <w:p w14:paraId="781FD489" w14:textId="77777777" w:rsidR="00600C64" w:rsidRDefault="00A267F2">
      <w:pPr>
        <w:numPr>
          <w:ilvl w:val="0"/>
          <w:numId w:val="2"/>
        </w:numPr>
        <w:rPr>
          <w:rFonts w:ascii="Arial" w:hAnsi="Arial"/>
        </w:rPr>
      </w:pPr>
      <w:r>
        <w:rPr>
          <w:rFonts w:ascii="Arial" w:hAnsi="Arial"/>
        </w:rPr>
        <w:t xml:space="preserve">Veiktas procesuālās darbības 9 tiesvedības procesos; </w:t>
      </w:r>
    </w:p>
    <w:p w14:paraId="781FD48A" w14:textId="77777777" w:rsidR="00600C64" w:rsidRDefault="00A267F2">
      <w:pPr>
        <w:numPr>
          <w:ilvl w:val="0"/>
          <w:numId w:val="2"/>
        </w:numPr>
        <w:rPr>
          <w:rFonts w:ascii="Arial" w:hAnsi="Arial"/>
        </w:rPr>
      </w:pPr>
      <w:r>
        <w:rPr>
          <w:rFonts w:ascii="Arial" w:hAnsi="Arial"/>
        </w:rPr>
        <w:t xml:space="preserve">Sniegtas atbildes, izvērtējumi, konsultācijas u.c. </w:t>
      </w:r>
    </w:p>
    <w:p w14:paraId="781FD48B" w14:textId="77777777" w:rsidR="00600C64" w:rsidRDefault="00600C64">
      <w:pPr>
        <w:spacing w:line="252" w:lineRule="auto"/>
        <w:rPr>
          <w:rFonts w:ascii="Arial" w:hAnsi="Arial"/>
        </w:rPr>
      </w:pPr>
    </w:p>
    <w:p w14:paraId="781FD48C" w14:textId="77777777" w:rsidR="00600C64" w:rsidRDefault="00A267F2">
      <w:pPr>
        <w:spacing w:line="252" w:lineRule="auto"/>
        <w:rPr>
          <w:rFonts w:ascii="Arial" w:hAnsi="Arial"/>
        </w:rPr>
      </w:pPr>
      <w:r>
        <w:rPr>
          <w:rFonts w:ascii="Arial" w:hAnsi="Arial"/>
        </w:rPr>
        <w:t>Juridiskās nodaļas Iepirkumu daļa februārī:</w:t>
      </w:r>
    </w:p>
    <w:p w14:paraId="781FD48D" w14:textId="77777777" w:rsidR="00600C64" w:rsidRDefault="00A267F2">
      <w:pPr>
        <w:pStyle w:val="Sarakstarindkopa"/>
        <w:numPr>
          <w:ilvl w:val="0"/>
          <w:numId w:val="11"/>
        </w:numPr>
        <w:spacing w:line="252" w:lineRule="auto"/>
        <w:rPr>
          <w:rFonts w:ascii="Arial" w:hAnsi="Arial"/>
        </w:rPr>
      </w:pPr>
      <w:r>
        <w:rPr>
          <w:rFonts w:ascii="Arial" w:hAnsi="Arial"/>
        </w:rPr>
        <w:t>Sagatavojusi un izsludinājusi 10 iepirkumus vai iepirkuma procedūras.</w:t>
      </w:r>
    </w:p>
    <w:p w14:paraId="781FD48E" w14:textId="77777777" w:rsidR="00600C64" w:rsidRDefault="00A267F2">
      <w:pPr>
        <w:pStyle w:val="Sarakstarindkopa"/>
        <w:numPr>
          <w:ilvl w:val="0"/>
          <w:numId w:val="11"/>
        </w:numPr>
        <w:spacing w:line="252" w:lineRule="auto"/>
        <w:rPr>
          <w:rFonts w:ascii="Arial" w:hAnsi="Arial"/>
        </w:rPr>
      </w:pPr>
      <w:r>
        <w:rPr>
          <w:rFonts w:ascii="Arial" w:hAnsi="Arial"/>
        </w:rPr>
        <w:t>Izsludinājusi 2 apspriedes ar piegādātājiem.</w:t>
      </w:r>
    </w:p>
    <w:p w14:paraId="781FD48F" w14:textId="77777777" w:rsidR="00600C64" w:rsidRDefault="00A267F2">
      <w:pPr>
        <w:pStyle w:val="Sarakstarindkopa"/>
        <w:numPr>
          <w:ilvl w:val="0"/>
          <w:numId w:val="11"/>
        </w:numPr>
        <w:spacing w:line="252" w:lineRule="auto"/>
        <w:rPr>
          <w:rFonts w:ascii="Arial" w:hAnsi="Arial"/>
        </w:rPr>
      </w:pPr>
      <w:r>
        <w:rPr>
          <w:rFonts w:ascii="Arial" w:hAnsi="Arial"/>
        </w:rPr>
        <w:t>Pieņēmusi lēmumus 10 iepirkumos vai iepirkuma procedūrās.</w:t>
      </w:r>
    </w:p>
    <w:p w14:paraId="781FD490" w14:textId="77777777" w:rsidR="00600C64" w:rsidRDefault="00600C64">
      <w:pPr>
        <w:rPr>
          <w:rFonts w:ascii="Arial" w:hAnsi="Arial"/>
        </w:rPr>
      </w:pPr>
    </w:p>
    <w:p w14:paraId="781FD491" w14:textId="77777777" w:rsidR="00600C64" w:rsidRDefault="00600C64"/>
    <w:p w14:paraId="781FD492" w14:textId="77777777" w:rsidR="00600C64" w:rsidRDefault="00A267F2">
      <w:pPr>
        <w:jc w:val="left"/>
        <w:rPr>
          <w:rFonts w:ascii="Arial" w:eastAsiaTheme="majorEastAsia" w:hAnsi="Arial" w:cs="Arial"/>
          <w:b/>
          <w:bCs/>
          <w:caps/>
          <w:sz w:val="28"/>
          <w:szCs w:val="28"/>
        </w:rPr>
      </w:pPr>
      <w:r>
        <w:br w:type="page"/>
      </w:r>
    </w:p>
    <w:p w14:paraId="781FD493" w14:textId="77777777" w:rsidR="00600C64" w:rsidRDefault="00A267F2">
      <w:pPr>
        <w:pStyle w:val="Virsraksts1"/>
      </w:pPr>
      <w:bookmarkStart w:id="3" w:name="_Toc161992902"/>
      <w:r>
        <w:lastRenderedPageBreak/>
        <w:t>Personāla vadības nodaļa</w:t>
      </w:r>
      <w:bookmarkEnd w:id="3"/>
    </w:p>
    <w:p w14:paraId="781FD494" w14:textId="77777777" w:rsidR="00600C64" w:rsidRDefault="00600C64"/>
    <w:p w14:paraId="781FD495" w14:textId="77777777" w:rsidR="00600C64" w:rsidRDefault="00A267F2">
      <w:pPr>
        <w:numPr>
          <w:ilvl w:val="0"/>
          <w:numId w:val="13"/>
        </w:numPr>
        <w:rPr>
          <w:rFonts w:ascii="Arial" w:hAnsi="Arial"/>
        </w:rPr>
      </w:pPr>
      <w:r>
        <w:rPr>
          <w:rFonts w:ascii="Arial" w:hAnsi="Arial"/>
        </w:rPr>
        <w:t>Noslēgts viens Darba līgums, sagatavotas 12 vienošanās par izmaiņām darba līgumā. Darba tiesiskās attiecības pārtrauktas ar vienu darbinieku (turpina darba attiecības citā pašvaldības iestādē).</w:t>
      </w:r>
    </w:p>
    <w:p w14:paraId="781FD496" w14:textId="77777777" w:rsidR="00600C64" w:rsidRDefault="00A267F2">
      <w:pPr>
        <w:numPr>
          <w:ilvl w:val="0"/>
          <w:numId w:val="13"/>
        </w:numPr>
        <w:rPr>
          <w:rFonts w:ascii="Arial" w:hAnsi="Arial"/>
        </w:rPr>
      </w:pPr>
      <w:r>
        <w:rPr>
          <w:rFonts w:ascii="Arial" w:hAnsi="Arial"/>
        </w:rPr>
        <w:t>Izsludināta viena vakance – Bāriņtiesas loceklis (atkārtoti).</w:t>
      </w:r>
    </w:p>
    <w:p w14:paraId="781FD497" w14:textId="77777777" w:rsidR="00600C64" w:rsidRDefault="00A267F2">
      <w:pPr>
        <w:numPr>
          <w:ilvl w:val="0"/>
          <w:numId w:val="13"/>
        </w:numPr>
        <w:rPr>
          <w:rFonts w:ascii="Arial" w:hAnsi="Arial"/>
        </w:rPr>
      </w:pPr>
      <w:r>
        <w:rPr>
          <w:rFonts w:ascii="Arial" w:hAnsi="Arial"/>
        </w:rPr>
        <w:t>Saņemti 2 iesniegumi par kvalifikācijas paaugstināšanas kursu apmeklējumu, divi darbinieki saņēmuši apliecības par kursu apmeklējumu.</w:t>
      </w:r>
    </w:p>
    <w:p w14:paraId="781FD498" w14:textId="77777777" w:rsidR="00600C64" w:rsidRDefault="00A267F2">
      <w:pPr>
        <w:numPr>
          <w:ilvl w:val="0"/>
          <w:numId w:val="13"/>
        </w:numPr>
        <w:rPr>
          <w:rFonts w:ascii="Arial" w:hAnsi="Arial"/>
        </w:rPr>
      </w:pPr>
      <w:r>
        <w:rPr>
          <w:rFonts w:ascii="Arial" w:hAnsi="Arial"/>
        </w:rPr>
        <w:t>Turpinās Centrālās pārvaldes darbinieku Amatu aprakstu aktualizēšanas process, darbinieku iesniegumu personāla jautājumos apstrāde un personāla rīkojumu sagatavošana, iestāžu darbinieku konsultēšana personāla jautājumos, cita veida personāla dokumentu apstrāde.</w:t>
      </w:r>
    </w:p>
    <w:p w14:paraId="781FD499" w14:textId="77777777" w:rsidR="00600C64" w:rsidRDefault="00A267F2">
      <w:pPr>
        <w:numPr>
          <w:ilvl w:val="0"/>
          <w:numId w:val="13"/>
        </w:numPr>
        <w:rPr>
          <w:rFonts w:ascii="Arial" w:hAnsi="Arial"/>
        </w:rPr>
      </w:pPr>
      <w:r>
        <w:rPr>
          <w:rFonts w:ascii="Arial" w:hAnsi="Arial"/>
        </w:rPr>
        <w:t>Turpinās darbs pie “</w:t>
      </w:r>
      <w:proofErr w:type="spellStart"/>
      <w:r>
        <w:rPr>
          <w:rFonts w:ascii="Arial" w:hAnsi="Arial"/>
        </w:rPr>
        <w:t>Horizon</w:t>
      </w:r>
      <w:proofErr w:type="spellEnd"/>
      <w:r>
        <w:rPr>
          <w:rFonts w:ascii="Arial" w:hAnsi="Arial"/>
        </w:rPr>
        <w:t xml:space="preserve"> </w:t>
      </w:r>
      <w:proofErr w:type="spellStart"/>
      <w:r>
        <w:rPr>
          <w:rFonts w:ascii="Arial" w:hAnsi="Arial"/>
        </w:rPr>
        <w:t>HoP</w:t>
      </w:r>
      <w:proofErr w:type="spellEnd"/>
      <w:r>
        <w:rPr>
          <w:rFonts w:ascii="Arial" w:hAnsi="Arial"/>
        </w:rPr>
        <w:t xml:space="preserve"> Personāls” apguves un personāla programmas pilnveides.</w:t>
      </w:r>
    </w:p>
    <w:p w14:paraId="781FD49A" w14:textId="77777777" w:rsidR="00600C64" w:rsidRDefault="00600C64"/>
    <w:p w14:paraId="781FD49B" w14:textId="77777777" w:rsidR="00600C64" w:rsidRDefault="00A267F2">
      <w:pPr>
        <w:jc w:val="left"/>
        <w:rPr>
          <w:rFonts w:ascii="Arial" w:eastAsiaTheme="majorEastAsia" w:hAnsi="Arial" w:cs="Arial"/>
          <w:b/>
          <w:bCs/>
          <w:caps/>
          <w:sz w:val="28"/>
          <w:szCs w:val="28"/>
        </w:rPr>
      </w:pPr>
      <w:r>
        <w:br w:type="page"/>
      </w:r>
    </w:p>
    <w:p w14:paraId="781FD49C" w14:textId="77777777" w:rsidR="00600C64" w:rsidRDefault="00A267F2">
      <w:pPr>
        <w:pStyle w:val="Virsraksts1"/>
      </w:pPr>
      <w:bookmarkStart w:id="4" w:name="_Toc161992903"/>
      <w:r>
        <w:lastRenderedPageBreak/>
        <w:t>Attīstības un projektu nodaļa</w:t>
      </w:r>
      <w:bookmarkEnd w:id="4"/>
    </w:p>
    <w:p w14:paraId="781FD49D" w14:textId="77777777" w:rsidR="00600C64" w:rsidRDefault="00600C64">
      <w:pPr>
        <w:rPr>
          <w:rFonts w:ascii="Arial" w:hAnsi="Arial"/>
        </w:rPr>
      </w:pPr>
    </w:p>
    <w:p w14:paraId="781FD49E" w14:textId="77777777" w:rsidR="00600C64" w:rsidRDefault="00A267F2">
      <w:pPr>
        <w:rPr>
          <w:rFonts w:ascii="Arial" w:hAnsi="Arial"/>
        </w:rPr>
      </w:pPr>
      <w:r>
        <w:rPr>
          <w:rFonts w:ascii="Arial" w:hAnsi="Arial"/>
        </w:rPr>
        <w:t>• Turpinājās darbs pie vairāku objektu projektēšanas:</w:t>
      </w:r>
    </w:p>
    <w:p w14:paraId="781FD49F" w14:textId="77777777" w:rsidR="00600C64" w:rsidRDefault="00A267F2">
      <w:pPr>
        <w:rPr>
          <w:rFonts w:ascii="Arial" w:hAnsi="Arial"/>
        </w:rPr>
      </w:pPr>
      <w:r>
        <w:rPr>
          <w:rFonts w:ascii="Arial" w:hAnsi="Arial"/>
        </w:rPr>
        <w:tab/>
        <w:t>*ēkas Parka ielā 2, Staicelē, pārbūvei. Izvērtēts telpu plānojums un iekšējie inženiertīkli.</w:t>
      </w:r>
    </w:p>
    <w:p w14:paraId="781FD4A0" w14:textId="77777777" w:rsidR="00600C64" w:rsidRDefault="00A267F2">
      <w:pPr>
        <w:rPr>
          <w:rFonts w:ascii="Arial" w:hAnsi="Arial"/>
        </w:rPr>
      </w:pPr>
      <w:r>
        <w:rPr>
          <w:rFonts w:ascii="Arial" w:hAnsi="Arial"/>
        </w:rPr>
        <w:tab/>
        <w:t>*ēkas Pērnavas ielā 29, Salacgrīvā, energoefektivitātes uzlabošanai;</w:t>
      </w:r>
    </w:p>
    <w:p w14:paraId="781FD4A1" w14:textId="77777777" w:rsidR="00600C64" w:rsidRDefault="00A267F2">
      <w:pPr>
        <w:rPr>
          <w:rFonts w:ascii="Arial" w:hAnsi="Arial"/>
        </w:rPr>
      </w:pPr>
      <w:r>
        <w:rPr>
          <w:rFonts w:ascii="Arial" w:hAnsi="Arial"/>
        </w:rPr>
        <w:tab/>
        <w:t>*Vizbuļu ielas, Mandegās, pārbūvei.</w:t>
      </w:r>
    </w:p>
    <w:p w14:paraId="781FD4A2" w14:textId="77777777" w:rsidR="00600C64" w:rsidRDefault="00A267F2">
      <w:pPr>
        <w:rPr>
          <w:rFonts w:ascii="Arial" w:hAnsi="Arial"/>
        </w:rPr>
      </w:pPr>
      <w:r>
        <w:rPr>
          <w:rFonts w:ascii="Arial" w:hAnsi="Arial"/>
        </w:rPr>
        <w:t xml:space="preserve">• Sagatavots un Valsts Zivju fondā iesniegts projekta pieteikums "Zini, sargā, </w:t>
      </w:r>
      <w:proofErr w:type="spellStart"/>
      <w:r>
        <w:rPr>
          <w:rFonts w:ascii="Arial" w:hAnsi="Arial"/>
        </w:rPr>
        <w:t>copē</w:t>
      </w:r>
      <w:proofErr w:type="spellEnd"/>
      <w:r>
        <w:rPr>
          <w:rFonts w:ascii="Arial" w:hAnsi="Arial"/>
        </w:rPr>
        <w:t>!"</w:t>
      </w:r>
    </w:p>
    <w:p w14:paraId="781FD4A3" w14:textId="77777777" w:rsidR="00600C64" w:rsidRDefault="00A267F2">
      <w:pPr>
        <w:rPr>
          <w:rFonts w:ascii="Arial" w:hAnsi="Arial"/>
        </w:rPr>
      </w:pPr>
      <w:r>
        <w:rPr>
          <w:rFonts w:ascii="Arial" w:hAnsi="Arial"/>
        </w:rPr>
        <w:t xml:space="preserve">• Sagatavoti un iesniegti projekta “Vidzemes piekrastes kultūras un dabas mantojuma iekļaušana tūrisma pakalpojumu izveidē un attīstībā – “Saviļņojošā Vidzeme””, Nr. 5.5.1.0/17/I/006  </w:t>
      </w:r>
      <w:proofErr w:type="spellStart"/>
      <w:r>
        <w:rPr>
          <w:rFonts w:ascii="Arial" w:hAnsi="Arial"/>
        </w:rPr>
        <w:t>pēcuzraudzības</w:t>
      </w:r>
      <w:proofErr w:type="spellEnd"/>
      <w:r>
        <w:rPr>
          <w:rFonts w:ascii="Arial" w:hAnsi="Arial"/>
        </w:rPr>
        <w:t xml:space="preserve"> pārskati par 2023.gadu.</w:t>
      </w:r>
    </w:p>
    <w:p w14:paraId="781FD4A4" w14:textId="77777777" w:rsidR="00600C64" w:rsidRDefault="00A267F2">
      <w:pPr>
        <w:rPr>
          <w:rFonts w:ascii="Arial" w:hAnsi="Arial"/>
        </w:rPr>
      </w:pPr>
      <w:r>
        <w:rPr>
          <w:rFonts w:ascii="Arial" w:hAnsi="Arial"/>
        </w:rPr>
        <w:t>• Iesniegts projekta “Saules un vēja enerģija Salacgrīvas novada apgaismojumā”, Nr.16-09-FL05-F043.0202-000004 pārskats par saimnieciskās darbības rādītājiem.</w:t>
      </w:r>
    </w:p>
    <w:p w14:paraId="781FD4A5" w14:textId="77777777" w:rsidR="00600C64" w:rsidRDefault="00A267F2">
      <w:pPr>
        <w:rPr>
          <w:rFonts w:ascii="Arial" w:hAnsi="Arial"/>
        </w:rPr>
      </w:pPr>
      <w:r>
        <w:rPr>
          <w:rFonts w:ascii="Arial" w:hAnsi="Arial"/>
        </w:rPr>
        <w:t>• Iesniegts projekta “Kultūras mantojuma saglabāšana Zvejnieku parkā”, Nr.17-09-FL05-F043.0203-000001 pārskats par saimnieciskās darbības rādītājiem.</w:t>
      </w:r>
    </w:p>
    <w:p w14:paraId="781FD4A6" w14:textId="77777777" w:rsidR="00600C64" w:rsidRDefault="00A267F2">
      <w:pPr>
        <w:rPr>
          <w:rFonts w:ascii="Arial" w:hAnsi="Arial"/>
        </w:rPr>
      </w:pPr>
      <w:r>
        <w:rPr>
          <w:rFonts w:ascii="Arial" w:hAnsi="Arial"/>
        </w:rPr>
        <w:t>• Turpinājās darbs pie 4.3.1.3.pasākuma projekta “Ēkas pārbūve Zāles ielā 8, Limbažos” pieteikuma sagatavošanas;</w:t>
      </w:r>
    </w:p>
    <w:p w14:paraId="781FD4A7" w14:textId="77777777" w:rsidR="00600C64" w:rsidRDefault="00A267F2">
      <w:pPr>
        <w:rPr>
          <w:rFonts w:ascii="Arial" w:hAnsi="Arial"/>
        </w:rPr>
      </w:pPr>
      <w:r>
        <w:rPr>
          <w:rFonts w:ascii="Arial" w:hAnsi="Arial"/>
        </w:rPr>
        <w:t>Iesniegti divi pieteikumi Valsts kancelejas Inovāciju laboratorijas izsludinātajā Inovāciju sprinta  konkursā - par izglītojamo mobilitātes kartējuma uzlabošanu un IT kopienas izveidi Limbažu novadā.</w:t>
      </w:r>
    </w:p>
    <w:p w14:paraId="781FD4A8" w14:textId="77777777" w:rsidR="00600C64" w:rsidRDefault="00A267F2">
      <w:pPr>
        <w:rPr>
          <w:rFonts w:ascii="Arial" w:hAnsi="Arial"/>
        </w:rPr>
      </w:pPr>
      <w:r>
        <w:rPr>
          <w:rFonts w:ascii="Arial" w:hAnsi="Arial"/>
        </w:rPr>
        <w:t xml:space="preserve">Turpinājās darbs pie Limbažu novada Ilgtspējīgas enerģētikas un klimata rīcības plāna (SECAP) un </w:t>
      </w:r>
      <w:proofErr w:type="spellStart"/>
      <w:r>
        <w:rPr>
          <w:rFonts w:ascii="Arial" w:hAnsi="Arial"/>
        </w:rPr>
        <w:t>energopārvaldības</w:t>
      </w:r>
      <w:proofErr w:type="spellEnd"/>
      <w:r>
        <w:rPr>
          <w:rFonts w:ascii="Arial" w:hAnsi="Arial"/>
        </w:rPr>
        <w:t xml:space="preserve"> sistēmas izstrādes</w:t>
      </w:r>
    </w:p>
    <w:p w14:paraId="781FD4A9" w14:textId="77777777" w:rsidR="00600C64" w:rsidRDefault="00A267F2">
      <w:pPr>
        <w:rPr>
          <w:rFonts w:ascii="Arial" w:hAnsi="Arial"/>
        </w:rPr>
      </w:pPr>
      <w:r>
        <w:rPr>
          <w:rFonts w:ascii="Arial" w:hAnsi="Arial"/>
        </w:rPr>
        <w:t>Apstiprināta noslēguma atskaite un saņemts gala maksājums no Centrālās finanšu un līgumu aģentūras (CFLA) projektā, kurā Lādezerā, Limbažu pagastā, izbūvēts ceļš uz komercdarbības teritoriju. Kopumā objektam saņemts 110 937,50 EUR Eiropas Reģionālās attīstības fonda (ERAF) un valsts budžeta līdzfinansējums.</w:t>
      </w:r>
    </w:p>
    <w:p w14:paraId="781FD4AA" w14:textId="77777777" w:rsidR="00600C64" w:rsidRDefault="00A267F2">
      <w:pPr>
        <w:rPr>
          <w:rFonts w:ascii="Arial" w:hAnsi="Arial"/>
        </w:rPr>
      </w:pPr>
      <w:r>
        <w:rPr>
          <w:rFonts w:ascii="Arial" w:hAnsi="Arial"/>
        </w:rPr>
        <w:t>Sadarbībā ar publisko ūdeņu apsaimniekošanas nodaļu “Alda” uzsākta projekta iesnieguma sagatavošana valsts Zivju fonda līdzfinansējuma saņemšanai zivju resursu aizsardzības pasākumu nodrošināšanai.</w:t>
      </w:r>
    </w:p>
    <w:p w14:paraId="781FD4AB" w14:textId="77777777" w:rsidR="00600C64" w:rsidRDefault="00A267F2">
      <w:pPr>
        <w:rPr>
          <w:rFonts w:ascii="Arial" w:hAnsi="Arial"/>
        </w:rPr>
      </w:pPr>
      <w:r>
        <w:rPr>
          <w:rFonts w:ascii="Arial" w:hAnsi="Arial"/>
        </w:rPr>
        <w:t xml:space="preserve">Uzsākta informācijas apkopošana un ikgadējo Lauku atbalsta dienestā, Centrālā finanšu un līgumu aģentūrā iesniedzamo projektu </w:t>
      </w:r>
      <w:proofErr w:type="spellStart"/>
      <w:r>
        <w:rPr>
          <w:rFonts w:ascii="Arial" w:hAnsi="Arial"/>
        </w:rPr>
        <w:t>pēcuzraudzības</w:t>
      </w:r>
      <w:proofErr w:type="spellEnd"/>
      <w:r>
        <w:rPr>
          <w:rFonts w:ascii="Arial" w:hAnsi="Arial"/>
        </w:rPr>
        <w:t xml:space="preserve"> pārskatu sagatavošana/iesniegšana.</w:t>
      </w:r>
    </w:p>
    <w:p w14:paraId="781FD4AC" w14:textId="77777777" w:rsidR="00600C64" w:rsidRDefault="00A267F2">
      <w:pPr>
        <w:rPr>
          <w:rFonts w:ascii="Arial" w:hAnsi="Arial"/>
        </w:rPr>
      </w:pPr>
      <w:r>
        <w:rPr>
          <w:rFonts w:ascii="Arial" w:hAnsi="Arial"/>
        </w:rPr>
        <w:t xml:space="preserve">Projektam ēkas Vecā </w:t>
      </w:r>
      <w:proofErr w:type="spellStart"/>
      <w:r>
        <w:rPr>
          <w:rFonts w:ascii="Arial" w:hAnsi="Arial"/>
        </w:rPr>
        <w:t>Sārmes</w:t>
      </w:r>
      <w:proofErr w:type="spellEnd"/>
      <w:r>
        <w:rPr>
          <w:rFonts w:ascii="Arial" w:hAnsi="Arial"/>
        </w:rPr>
        <w:t xml:space="preserve"> ielā 10, </w:t>
      </w:r>
      <w:r>
        <w:rPr>
          <w:rFonts w:ascii="Arial" w:hAnsi="Arial"/>
        </w:rPr>
        <w:t>Limbažos, energoefektivitātes paaugstināšanai turpinās būvdarbi.</w:t>
      </w:r>
    </w:p>
    <w:p w14:paraId="781FD4AD" w14:textId="77777777" w:rsidR="00600C64" w:rsidRDefault="00A267F2">
      <w:pPr>
        <w:rPr>
          <w:rFonts w:ascii="Arial" w:hAnsi="Arial"/>
        </w:rPr>
      </w:pPr>
      <w:r>
        <w:rPr>
          <w:rFonts w:ascii="Arial" w:hAnsi="Arial"/>
        </w:rPr>
        <w:t xml:space="preserve">AF līdzfinansētā projektā ēkas Vecā </w:t>
      </w:r>
      <w:proofErr w:type="spellStart"/>
      <w:r>
        <w:rPr>
          <w:rFonts w:ascii="Arial" w:hAnsi="Arial"/>
        </w:rPr>
        <w:t>Sārmes</w:t>
      </w:r>
      <w:proofErr w:type="spellEnd"/>
      <w:r>
        <w:rPr>
          <w:rFonts w:ascii="Arial" w:hAnsi="Arial"/>
        </w:rPr>
        <w:t xml:space="preserve"> ielā 10, Limbažos, vides pieejamības uzlabošanas būvdarbu iepirkumā tika atbildēts uz pretendentu jautājumiem, organizētas vairākas tikšanās ar pretendentiem objekta apsekošanai.</w:t>
      </w:r>
    </w:p>
    <w:p w14:paraId="781FD4AE" w14:textId="77777777" w:rsidR="00600C64" w:rsidRDefault="00A267F2">
      <w:pPr>
        <w:rPr>
          <w:rFonts w:ascii="Arial" w:hAnsi="Arial"/>
        </w:rPr>
      </w:pPr>
      <w:r>
        <w:rPr>
          <w:rFonts w:ascii="Arial" w:hAnsi="Arial"/>
        </w:rPr>
        <w:t>Izsludināta iepirkuma procedūra “Cēsu un Tīrumu ielas posmu pārbūve Limbažos, Limbažu pilsētā. Iepirkums noslēgsies 26.03.2024.  SAM 5.1.1.1. pasākuma “Infrastruktūra uzņēmējdarbības atbalstam” ietvaros.</w:t>
      </w:r>
    </w:p>
    <w:p w14:paraId="781FD4AF" w14:textId="77777777" w:rsidR="00600C64" w:rsidRDefault="00A267F2">
      <w:pPr>
        <w:rPr>
          <w:rFonts w:ascii="Arial" w:hAnsi="Arial"/>
        </w:rPr>
      </w:pPr>
      <w:r>
        <w:rPr>
          <w:rFonts w:ascii="Arial" w:hAnsi="Arial"/>
        </w:rPr>
        <w:t>Izsludināta iepirkuma procedūra “Būvuzraudzības pakalpojumi “Cēsu un Tīrumu ielas posmu pārbūve Limbažos, Limbažu novadā”. Iepirkums noslēgsies 18.03.2024. SAM 5.1.1.1. pasākuma “Infrastruktūra uzņēmējdarbības atbalstam” ietvaros.</w:t>
      </w:r>
    </w:p>
    <w:p w14:paraId="781FD4B0" w14:textId="77777777" w:rsidR="00600C64" w:rsidRDefault="00A267F2">
      <w:pPr>
        <w:rPr>
          <w:rFonts w:ascii="Arial" w:hAnsi="Arial"/>
        </w:rPr>
      </w:pPr>
      <w:r>
        <w:rPr>
          <w:rFonts w:ascii="Arial" w:hAnsi="Arial"/>
        </w:rPr>
        <w:t>Uzsākta tehniskās specifikācijas sagatavošana iepirkumam 5.1.1.1. pasākuma “Infrastruktūra uzņēmējdarbības atbalstam” ietvaros:</w:t>
      </w:r>
    </w:p>
    <w:p w14:paraId="781FD4B1" w14:textId="77777777" w:rsidR="00600C64" w:rsidRDefault="00A267F2">
      <w:pPr>
        <w:rPr>
          <w:rFonts w:ascii="Arial" w:hAnsi="Arial"/>
        </w:rPr>
      </w:pPr>
      <w:r>
        <w:rPr>
          <w:rFonts w:ascii="Arial" w:hAnsi="Arial"/>
        </w:rPr>
        <w:t>Alojas pilsētas Jūras un Rīgas ielu posmu pārbūve;</w:t>
      </w:r>
    </w:p>
    <w:p w14:paraId="781FD4B2" w14:textId="77777777" w:rsidR="00600C64" w:rsidRDefault="00A267F2">
      <w:pPr>
        <w:rPr>
          <w:rFonts w:ascii="Arial" w:hAnsi="Arial"/>
        </w:rPr>
      </w:pPr>
      <w:r>
        <w:rPr>
          <w:rFonts w:ascii="Arial" w:hAnsi="Arial"/>
        </w:rPr>
        <w:t>Būvuzraudzības pakalpojumi “Alojas pilsētas Jūras un Rīgas ielu posmu pārbūve” būvniecības darbiem</w:t>
      </w:r>
    </w:p>
    <w:p w14:paraId="781FD4B3" w14:textId="77777777" w:rsidR="00600C64" w:rsidRDefault="00A267F2">
      <w:pPr>
        <w:rPr>
          <w:rFonts w:ascii="Arial" w:hAnsi="Arial"/>
        </w:rPr>
      </w:pPr>
      <w:r>
        <w:rPr>
          <w:rFonts w:ascii="Arial" w:hAnsi="Arial"/>
        </w:rPr>
        <w:t>Iepirkumā “Siltumnīcefekta gāzu emisiju samazināšana Limbažu novada pašvaldības publisko teritoriju apgaismojuma infrastruktūrā”  06.03.2024. notikusi sūdzības izskatīšanas sēde. Lēmums tiks pieņemts 1 mēneša laikā</w:t>
      </w:r>
    </w:p>
    <w:p w14:paraId="781FD4B4" w14:textId="77777777" w:rsidR="00600C64" w:rsidRDefault="00A267F2">
      <w:pPr>
        <w:rPr>
          <w:rFonts w:ascii="Arial" w:hAnsi="Arial"/>
        </w:rPr>
      </w:pPr>
      <w:r>
        <w:rPr>
          <w:rFonts w:ascii="Arial" w:hAnsi="Arial"/>
        </w:rPr>
        <w:lastRenderedPageBreak/>
        <w:t>Objektā Sociālo pakalpojumu centrs Cēsu ielā 7, Limbažos, 05.03.2024. veikta defektu aktu konstatācija.</w:t>
      </w:r>
    </w:p>
    <w:p w14:paraId="781FD4B5" w14:textId="77777777" w:rsidR="00600C64" w:rsidRDefault="00A267F2">
      <w:pPr>
        <w:rPr>
          <w:rFonts w:ascii="Arial" w:hAnsi="Arial"/>
        </w:rPr>
      </w:pPr>
      <w:r>
        <w:rPr>
          <w:rFonts w:ascii="Arial" w:hAnsi="Arial"/>
        </w:rPr>
        <w:t>Vidzemes plānošanas reģionā iesniegtas trīs projektu idejas uzņēmējdarbības atbalsta SAM 5.1.1.1. pasākuma “Infrastruktūra uzņēmējdarbības atbalstam” ietvaros.</w:t>
      </w:r>
    </w:p>
    <w:p w14:paraId="781FD4B6" w14:textId="77777777" w:rsidR="00600C64" w:rsidRDefault="00A267F2">
      <w:pPr>
        <w:rPr>
          <w:rFonts w:ascii="Arial" w:hAnsi="Arial"/>
        </w:rPr>
      </w:pPr>
      <w:r>
        <w:rPr>
          <w:rFonts w:ascii="Arial" w:hAnsi="Arial"/>
        </w:rPr>
        <w:t xml:space="preserve">Notiek dokumentu sagatavošana reģistrēšanai </w:t>
      </w:r>
      <w:proofErr w:type="spellStart"/>
      <w:r>
        <w:rPr>
          <w:rFonts w:ascii="Arial" w:hAnsi="Arial"/>
        </w:rPr>
        <w:t>BISā</w:t>
      </w:r>
      <w:proofErr w:type="spellEnd"/>
      <w:r>
        <w:rPr>
          <w:rFonts w:ascii="Arial" w:hAnsi="Arial"/>
        </w:rPr>
        <w:t xml:space="preserve"> „Operatīvā transporta nobrauktuves pie jūras izbūve Ainažos, Limbažu novadā”. Ir gan Būvdarbu līgums, gan Būvuzraudzības līgums.</w:t>
      </w:r>
    </w:p>
    <w:p w14:paraId="781FD4B7" w14:textId="77777777" w:rsidR="00600C64" w:rsidRDefault="00A267F2">
      <w:pPr>
        <w:rPr>
          <w:rFonts w:ascii="Arial" w:hAnsi="Arial"/>
        </w:rPr>
      </w:pPr>
      <w:r>
        <w:rPr>
          <w:rFonts w:ascii="Arial" w:hAnsi="Arial"/>
        </w:rPr>
        <w:t xml:space="preserve">Sagatavots projektēšanas uzdevums un pieteikums iepirkumam “Tilta pār </w:t>
      </w:r>
      <w:proofErr w:type="spellStart"/>
      <w:r>
        <w:rPr>
          <w:rFonts w:ascii="Arial" w:hAnsi="Arial"/>
        </w:rPr>
        <w:t>Blusupīti</w:t>
      </w:r>
      <w:proofErr w:type="spellEnd"/>
      <w:r>
        <w:rPr>
          <w:rFonts w:ascii="Arial" w:hAnsi="Arial"/>
        </w:rPr>
        <w:t xml:space="preserve"> projektēšanas, autoruzraudzības un būvniecības darbi Ainažu pagastā, Limbažu novadā”.</w:t>
      </w:r>
    </w:p>
    <w:p w14:paraId="781FD4B8" w14:textId="77777777" w:rsidR="00600C64" w:rsidRDefault="00600C64">
      <w:pPr>
        <w:rPr>
          <w:rFonts w:ascii="Arial" w:hAnsi="Arial"/>
        </w:rPr>
      </w:pPr>
    </w:p>
    <w:p w14:paraId="781FD4B9" w14:textId="77777777" w:rsidR="00600C64" w:rsidRDefault="00A267F2">
      <w:pPr>
        <w:rPr>
          <w:rFonts w:ascii="Arial" w:hAnsi="Arial"/>
        </w:rPr>
      </w:pPr>
      <w:r>
        <w:rPr>
          <w:rFonts w:ascii="Arial" w:hAnsi="Arial"/>
        </w:rPr>
        <w:t>Sagatavots projektēšanas uzdevums Kāpu ielas izbūvei, Salacgrīvā un izsludināta cenu aptauja.</w:t>
      </w:r>
    </w:p>
    <w:p w14:paraId="781FD4BA" w14:textId="77777777" w:rsidR="00600C64" w:rsidRDefault="00600C64">
      <w:pPr>
        <w:rPr>
          <w:rFonts w:ascii="Arial" w:hAnsi="Arial"/>
        </w:rPr>
      </w:pPr>
    </w:p>
    <w:p w14:paraId="781FD4BB" w14:textId="77777777" w:rsidR="00600C64" w:rsidRDefault="00A267F2">
      <w:pPr>
        <w:rPr>
          <w:rFonts w:ascii="Arial" w:hAnsi="Arial"/>
        </w:rPr>
      </w:pPr>
      <w:r>
        <w:rPr>
          <w:rFonts w:ascii="Arial" w:hAnsi="Arial"/>
        </w:rPr>
        <w:t>Notiek Būvdarbu līguma sagatavošana “Lietus ūdens kolektora izbūve ostas teritorijā Salacgrīvā, Limbažu novadā”. Līgums par Būvuzraudzību ir jau noslēgts.</w:t>
      </w:r>
    </w:p>
    <w:p w14:paraId="781FD4BC" w14:textId="77777777" w:rsidR="00600C64" w:rsidRDefault="00A267F2">
      <w:pPr>
        <w:rPr>
          <w:rFonts w:ascii="Arial" w:hAnsi="Arial"/>
        </w:rPr>
      </w:pPr>
      <w:r>
        <w:rPr>
          <w:rFonts w:ascii="Arial" w:hAnsi="Arial"/>
        </w:rPr>
        <w:t>Notiek būvdarbi Salacgrīvas vidusskolas fasādes atjaunošanai.</w:t>
      </w:r>
    </w:p>
    <w:p w14:paraId="781FD4BD" w14:textId="77777777" w:rsidR="00600C64" w:rsidRDefault="00600C64"/>
    <w:p w14:paraId="781FD4BE" w14:textId="77777777" w:rsidR="00600C64" w:rsidRDefault="00A267F2">
      <w:pPr>
        <w:jc w:val="left"/>
        <w:rPr>
          <w:rFonts w:ascii="Arial" w:eastAsiaTheme="majorEastAsia" w:hAnsi="Arial" w:cs="Arial"/>
          <w:b/>
          <w:bCs/>
          <w:caps/>
          <w:sz w:val="28"/>
          <w:szCs w:val="28"/>
        </w:rPr>
      </w:pPr>
      <w:r>
        <w:br w:type="page"/>
      </w:r>
    </w:p>
    <w:p w14:paraId="781FD4BF" w14:textId="77777777" w:rsidR="00600C64" w:rsidRDefault="00A267F2">
      <w:pPr>
        <w:pStyle w:val="Virsraksts1"/>
      </w:pPr>
      <w:bookmarkStart w:id="5" w:name="_Toc161992904"/>
      <w:r>
        <w:lastRenderedPageBreak/>
        <w:t>Nekustamā īpašuma un teritorijas plānojuma nodaļa</w:t>
      </w:r>
      <w:bookmarkEnd w:id="5"/>
    </w:p>
    <w:p w14:paraId="781FD4C0" w14:textId="77777777" w:rsidR="00600C64" w:rsidRDefault="00600C64"/>
    <w:p w14:paraId="781FD4C1" w14:textId="77777777" w:rsidR="00600C64" w:rsidRDefault="00A267F2">
      <w:pPr>
        <w:rPr>
          <w:rFonts w:ascii="Arial" w:hAnsi="Arial"/>
        </w:rPr>
      </w:pPr>
      <w:r>
        <w:rPr>
          <w:rFonts w:ascii="Arial" w:hAnsi="Arial"/>
        </w:rPr>
        <w:t>Nodaļas darbinieku paveiktie darbi Namejā 2023.gadā  - 14 271.</w:t>
      </w:r>
    </w:p>
    <w:p w14:paraId="781FD4C2" w14:textId="77777777" w:rsidR="00600C64" w:rsidRDefault="00A267F2">
      <w:pPr>
        <w:rPr>
          <w:rFonts w:ascii="Arial" w:hAnsi="Arial"/>
        </w:rPr>
      </w:pPr>
      <w:r>
        <w:rPr>
          <w:rFonts w:ascii="Arial" w:hAnsi="Arial"/>
        </w:rPr>
        <w:t xml:space="preserve">Aprēķināts NĪN uz 12.02.2024. - 2 609 774.00 </w:t>
      </w:r>
      <w:r>
        <w:rPr>
          <w:rFonts w:ascii="Arial" w:hAnsi="Arial"/>
        </w:rPr>
        <w:t>EUR.</w:t>
      </w:r>
    </w:p>
    <w:p w14:paraId="781FD4C3" w14:textId="77777777" w:rsidR="00600C64" w:rsidRDefault="00A267F2">
      <w:pPr>
        <w:rPr>
          <w:rFonts w:ascii="Arial" w:hAnsi="Arial"/>
        </w:rPr>
      </w:pPr>
      <w:r>
        <w:rPr>
          <w:rFonts w:ascii="Arial" w:hAnsi="Arial"/>
        </w:rPr>
        <w:t>Iesniegumu par NIN atvieglojumiem par zemi uz kuras tiek veikta bioloģiskā lauksaimniecība izskatīšana, pārbaudīšana (</w:t>
      </w:r>
      <w:proofErr w:type="spellStart"/>
      <w:r>
        <w:rPr>
          <w:rFonts w:ascii="Arial" w:hAnsi="Arial"/>
        </w:rPr>
        <w:t>deminimis</w:t>
      </w:r>
      <w:proofErr w:type="spellEnd"/>
      <w:r>
        <w:rPr>
          <w:rFonts w:ascii="Arial" w:hAnsi="Arial"/>
        </w:rPr>
        <w:t xml:space="preserve"> sistēmā), reģistrēšana, atvieglojuma piešķiršana un piešķirtā atvieglojuma reģistrēšana finanšu ministrijas </w:t>
      </w:r>
      <w:proofErr w:type="spellStart"/>
      <w:r>
        <w:rPr>
          <w:rFonts w:ascii="Arial" w:hAnsi="Arial"/>
        </w:rPr>
        <w:t>deminimis</w:t>
      </w:r>
      <w:proofErr w:type="spellEnd"/>
      <w:r>
        <w:rPr>
          <w:rFonts w:ascii="Arial" w:hAnsi="Arial"/>
        </w:rPr>
        <w:t xml:space="preserve"> uzskaites sistēmā.</w:t>
      </w:r>
    </w:p>
    <w:p w14:paraId="781FD4C4" w14:textId="77777777" w:rsidR="00600C64" w:rsidRDefault="00A267F2">
      <w:pPr>
        <w:rPr>
          <w:rFonts w:ascii="Arial" w:hAnsi="Arial"/>
        </w:rPr>
      </w:pPr>
      <w:r>
        <w:rPr>
          <w:rFonts w:ascii="Arial" w:hAnsi="Arial"/>
        </w:rPr>
        <w:t>Iesniegumu par lauksaimniecībā nekopto zemi atkārtota izvērtēšana, nosūtīšana LAD.</w:t>
      </w:r>
    </w:p>
    <w:p w14:paraId="781FD4C5" w14:textId="77777777" w:rsidR="00600C64" w:rsidRDefault="00A267F2">
      <w:pPr>
        <w:rPr>
          <w:rFonts w:ascii="Arial" w:hAnsi="Arial"/>
        </w:rPr>
      </w:pPr>
      <w:r>
        <w:rPr>
          <w:rFonts w:ascii="Arial" w:hAnsi="Arial"/>
        </w:rPr>
        <w:t>Veikti NĪN pārrēķini uz iesniegumu un būvvaldes sniegto ziņu pamata.</w:t>
      </w:r>
    </w:p>
    <w:p w14:paraId="781FD4C6" w14:textId="77777777" w:rsidR="00600C64" w:rsidRDefault="00600C64">
      <w:pPr>
        <w:rPr>
          <w:rFonts w:ascii="Arial" w:hAnsi="Arial"/>
        </w:rPr>
      </w:pPr>
    </w:p>
    <w:p w14:paraId="781FD4C7" w14:textId="77777777" w:rsidR="00600C64" w:rsidRDefault="00A267F2">
      <w:pPr>
        <w:rPr>
          <w:rFonts w:ascii="Arial" w:hAnsi="Arial"/>
        </w:rPr>
      </w:pPr>
      <w:r>
        <w:rPr>
          <w:rFonts w:ascii="Arial" w:hAnsi="Arial"/>
        </w:rPr>
        <w:t>Izsolītās un pārdotās meža cirsmas, par kurām noslēgti līgumi  2024.gadā : Salacgrīvas apvienībā – 110 800.00 EUR;  Limbažu apvienībā – 50 900.00 EUR;</w:t>
      </w:r>
    </w:p>
    <w:p w14:paraId="781FD4C8" w14:textId="77777777" w:rsidR="00600C64" w:rsidRDefault="00A267F2">
      <w:pPr>
        <w:rPr>
          <w:rFonts w:ascii="Arial" w:hAnsi="Arial"/>
        </w:rPr>
      </w:pPr>
      <w:r>
        <w:rPr>
          <w:rFonts w:ascii="Arial" w:hAnsi="Arial"/>
        </w:rPr>
        <w:t>Sagatavoti dokumenti izsolēm un  pārdoti nekustamie īpašumi – 33500.00 EUR.</w:t>
      </w:r>
    </w:p>
    <w:p w14:paraId="781FD4C9" w14:textId="77777777" w:rsidR="00600C64" w:rsidRDefault="00600C64">
      <w:pPr>
        <w:rPr>
          <w:rFonts w:ascii="Arial" w:hAnsi="Arial"/>
        </w:rPr>
      </w:pPr>
    </w:p>
    <w:p w14:paraId="781FD4CA" w14:textId="77777777" w:rsidR="00600C64" w:rsidRDefault="00A267F2">
      <w:pPr>
        <w:rPr>
          <w:rFonts w:ascii="Arial" w:hAnsi="Arial"/>
        </w:rPr>
      </w:pPr>
      <w:r>
        <w:rPr>
          <w:rFonts w:ascii="Arial" w:hAnsi="Arial"/>
        </w:rPr>
        <w:t>Lēmumu projekti uz komitejas, domes sēdēm                  28</w:t>
      </w:r>
    </w:p>
    <w:p w14:paraId="781FD4CB" w14:textId="77777777" w:rsidR="00600C64" w:rsidRDefault="00A267F2">
      <w:pPr>
        <w:rPr>
          <w:rFonts w:ascii="Arial" w:hAnsi="Arial"/>
        </w:rPr>
      </w:pPr>
      <w:r>
        <w:rPr>
          <w:rFonts w:ascii="Arial" w:hAnsi="Arial"/>
        </w:rPr>
        <w:t xml:space="preserve">Lēmumi par adrešu un nosaukumu piešķiršanu, maiņu </w:t>
      </w:r>
      <w:r>
        <w:rPr>
          <w:rFonts w:ascii="Arial" w:hAnsi="Arial"/>
        </w:rPr>
        <w:t>vai likvidēšanu – 21</w:t>
      </w:r>
    </w:p>
    <w:p w14:paraId="781FD4CC" w14:textId="77777777" w:rsidR="00600C64" w:rsidRDefault="00A267F2">
      <w:pPr>
        <w:rPr>
          <w:rFonts w:ascii="Arial" w:hAnsi="Arial"/>
        </w:rPr>
      </w:pPr>
      <w:r>
        <w:rPr>
          <w:rFonts w:ascii="Arial" w:hAnsi="Arial"/>
        </w:rPr>
        <w:t>Lēmumi par zemes ierīcības projektiem – 11</w:t>
      </w:r>
    </w:p>
    <w:p w14:paraId="781FD4CD" w14:textId="77777777" w:rsidR="00600C64" w:rsidRDefault="00A267F2">
      <w:pPr>
        <w:rPr>
          <w:rFonts w:ascii="Arial" w:hAnsi="Arial"/>
        </w:rPr>
      </w:pPr>
      <w:r>
        <w:rPr>
          <w:rFonts w:ascii="Arial" w:hAnsi="Arial"/>
        </w:rPr>
        <w:t>Nosacījumi zemes ierīcības projekta izstrādei – 36</w:t>
      </w:r>
    </w:p>
    <w:p w14:paraId="781FD4CE" w14:textId="77777777" w:rsidR="00600C64" w:rsidRDefault="00A267F2">
      <w:pPr>
        <w:rPr>
          <w:rFonts w:ascii="Arial" w:hAnsi="Arial"/>
        </w:rPr>
      </w:pPr>
      <w:r>
        <w:rPr>
          <w:rFonts w:ascii="Arial" w:hAnsi="Arial"/>
        </w:rPr>
        <w:t>Lēmumi par nekustamā īpašuma lietošanas mērķiem – 1</w:t>
      </w:r>
    </w:p>
    <w:p w14:paraId="781FD4CF" w14:textId="77777777" w:rsidR="00600C64" w:rsidRDefault="00A267F2">
      <w:pPr>
        <w:rPr>
          <w:rFonts w:ascii="Arial" w:hAnsi="Arial"/>
        </w:rPr>
      </w:pPr>
      <w:r>
        <w:rPr>
          <w:rFonts w:ascii="Arial" w:hAnsi="Arial"/>
        </w:rPr>
        <w:t>Lēmumi par nekustamā īpašuma nodokli – 7</w:t>
      </w:r>
    </w:p>
    <w:p w14:paraId="781FD4D0" w14:textId="77777777" w:rsidR="00600C64" w:rsidRDefault="00A267F2">
      <w:pPr>
        <w:rPr>
          <w:rFonts w:ascii="Arial" w:hAnsi="Arial"/>
        </w:rPr>
      </w:pPr>
      <w:r>
        <w:rPr>
          <w:rFonts w:ascii="Arial" w:hAnsi="Arial"/>
        </w:rPr>
        <w:t>Lēmumi par zemes nomu – 20</w:t>
      </w:r>
    </w:p>
    <w:p w14:paraId="781FD4D1" w14:textId="77777777" w:rsidR="00600C64" w:rsidRDefault="00A267F2">
      <w:pPr>
        <w:rPr>
          <w:rFonts w:ascii="Arial" w:hAnsi="Arial"/>
        </w:rPr>
      </w:pPr>
      <w:r>
        <w:rPr>
          <w:rFonts w:ascii="Arial" w:hAnsi="Arial"/>
        </w:rPr>
        <w:t>Lēmumi par medību tiesību piešķiršanu - 4</w:t>
      </w:r>
    </w:p>
    <w:p w14:paraId="781FD4D2" w14:textId="77777777" w:rsidR="00600C64" w:rsidRDefault="00A267F2">
      <w:pPr>
        <w:rPr>
          <w:rFonts w:ascii="Arial" w:hAnsi="Arial"/>
        </w:rPr>
      </w:pPr>
      <w:r>
        <w:rPr>
          <w:rFonts w:ascii="Arial" w:hAnsi="Arial"/>
        </w:rPr>
        <w:t>Sagatavoti  zemes nomas līgumi, vai vienošanas – 25</w:t>
      </w:r>
    </w:p>
    <w:p w14:paraId="781FD4D3" w14:textId="77777777" w:rsidR="00600C64" w:rsidRDefault="00A267F2">
      <w:pPr>
        <w:rPr>
          <w:rFonts w:ascii="Arial" w:hAnsi="Arial"/>
        </w:rPr>
      </w:pPr>
      <w:r>
        <w:rPr>
          <w:rFonts w:ascii="Arial" w:hAnsi="Arial"/>
        </w:rPr>
        <w:t>Sagatavoti medību tiesību nodošanas līgumi - 4</w:t>
      </w:r>
    </w:p>
    <w:p w14:paraId="781FD4D4" w14:textId="77777777" w:rsidR="00600C64" w:rsidRDefault="00A267F2">
      <w:pPr>
        <w:rPr>
          <w:rFonts w:ascii="Arial" w:hAnsi="Arial"/>
        </w:rPr>
      </w:pPr>
      <w:r>
        <w:rPr>
          <w:rFonts w:ascii="Arial" w:hAnsi="Arial"/>
        </w:rPr>
        <w:t>Izziņas -7</w:t>
      </w:r>
    </w:p>
    <w:p w14:paraId="781FD4D5" w14:textId="77777777" w:rsidR="00600C64" w:rsidRDefault="00A267F2">
      <w:pPr>
        <w:rPr>
          <w:rFonts w:ascii="Arial" w:hAnsi="Arial"/>
        </w:rPr>
      </w:pPr>
      <w:r>
        <w:rPr>
          <w:rFonts w:ascii="Arial" w:hAnsi="Arial"/>
        </w:rPr>
        <w:t>Darījumu ar lauksaimniecības zemi izvērtēšanas komisijā  notikušas 2 sēdes pieņemti 7 lēmumi, kas noformēti izziņas veidā</w:t>
      </w:r>
    </w:p>
    <w:p w14:paraId="781FD4D6" w14:textId="77777777" w:rsidR="00600C64" w:rsidRDefault="00A267F2">
      <w:pPr>
        <w:rPr>
          <w:rFonts w:ascii="Arial" w:hAnsi="Arial"/>
        </w:rPr>
      </w:pPr>
      <w:r>
        <w:rPr>
          <w:rFonts w:ascii="Arial" w:hAnsi="Arial"/>
        </w:rPr>
        <w:t>Sarakstes ar juridiskajām un fiziskajām personām nekustamo īpašumu jautājumos (t.sk., uzziņas, tehniskie noteikumi, atzinumi), reģistrēti  dokumenti – 152</w:t>
      </w:r>
    </w:p>
    <w:p w14:paraId="781FD4D7" w14:textId="77777777" w:rsidR="00600C64" w:rsidRDefault="00A267F2">
      <w:pPr>
        <w:rPr>
          <w:rFonts w:ascii="Arial" w:hAnsi="Arial"/>
        </w:rPr>
      </w:pPr>
      <w:r>
        <w:rPr>
          <w:rFonts w:ascii="Arial" w:hAnsi="Arial"/>
        </w:rPr>
        <w:t>Lauksaimniecības zemes nomas līgumu reģistrā reģistrētie līgumi – 6</w:t>
      </w:r>
    </w:p>
    <w:p w14:paraId="781FD4D8" w14:textId="77777777" w:rsidR="00600C64" w:rsidRDefault="00A267F2">
      <w:pPr>
        <w:rPr>
          <w:rFonts w:ascii="Arial" w:hAnsi="Arial"/>
        </w:rPr>
      </w:pPr>
      <w:r>
        <w:rPr>
          <w:rFonts w:ascii="Arial" w:hAnsi="Arial"/>
        </w:rPr>
        <w:t>Reģistrēta nekustamā īpašuma lieta - 5</w:t>
      </w:r>
    </w:p>
    <w:p w14:paraId="781FD4D9" w14:textId="77777777" w:rsidR="00600C64" w:rsidRDefault="00A267F2">
      <w:pPr>
        <w:rPr>
          <w:rFonts w:ascii="Arial" w:hAnsi="Arial"/>
        </w:rPr>
      </w:pPr>
      <w:r>
        <w:rPr>
          <w:rFonts w:ascii="Arial" w:hAnsi="Arial"/>
        </w:rPr>
        <w:t>HOP ievadīti rēķini - 36</w:t>
      </w:r>
    </w:p>
    <w:p w14:paraId="781FD4DA" w14:textId="77777777" w:rsidR="00600C64" w:rsidRDefault="00A267F2">
      <w:pPr>
        <w:rPr>
          <w:rFonts w:ascii="Arial" w:hAnsi="Arial"/>
        </w:rPr>
      </w:pPr>
      <w:r>
        <w:rPr>
          <w:rFonts w:ascii="Arial" w:hAnsi="Arial"/>
        </w:rPr>
        <w:t>Reģistrētas kadastrālās uzmērīšanas lietas – 7</w:t>
      </w:r>
    </w:p>
    <w:p w14:paraId="781FD4DB" w14:textId="77777777" w:rsidR="00600C64" w:rsidRDefault="00A267F2">
      <w:pPr>
        <w:rPr>
          <w:rFonts w:ascii="Arial" w:hAnsi="Arial"/>
        </w:rPr>
      </w:pPr>
      <w:r>
        <w:rPr>
          <w:rFonts w:ascii="Arial" w:hAnsi="Arial"/>
        </w:rPr>
        <w:t>Topogrāfisko plānu saskaņošana    16</w:t>
      </w:r>
    </w:p>
    <w:p w14:paraId="781FD4DC" w14:textId="77777777" w:rsidR="00600C64" w:rsidRDefault="00A267F2">
      <w:pPr>
        <w:rPr>
          <w:rFonts w:ascii="Arial" w:hAnsi="Arial"/>
        </w:rPr>
      </w:pPr>
      <w:r>
        <w:rPr>
          <w:rFonts w:ascii="Arial" w:hAnsi="Arial"/>
        </w:rPr>
        <w:t>Apgrūtinājumu plānu saskaņošana</w:t>
      </w:r>
      <w:r>
        <w:rPr>
          <w:rFonts w:ascii="Arial" w:hAnsi="Arial"/>
        </w:rPr>
        <w:tab/>
        <w:t>42</w:t>
      </w:r>
    </w:p>
    <w:p w14:paraId="781FD4DD" w14:textId="77777777" w:rsidR="00600C64" w:rsidRDefault="00A267F2">
      <w:pPr>
        <w:rPr>
          <w:rFonts w:ascii="Arial" w:hAnsi="Arial"/>
        </w:rPr>
      </w:pPr>
      <w:r>
        <w:rPr>
          <w:rFonts w:ascii="Arial" w:hAnsi="Arial"/>
        </w:rPr>
        <w:t>Būvprojektu saskaņošana, tehnisko noteikumu izsniegšana, atzinumu par būves gatavību ekspluatācijai  izskatīšana  BIS</w:t>
      </w:r>
      <w:r>
        <w:rPr>
          <w:rFonts w:ascii="Arial" w:hAnsi="Arial"/>
        </w:rPr>
        <w:tab/>
        <w:t>12</w:t>
      </w:r>
    </w:p>
    <w:p w14:paraId="781FD4DE" w14:textId="77777777" w:rsidR="00600C64" w:rsidRDefault="00A267F2">
      <w:pPr>
        <w:rPr>
          <w:rFonts w:ascii="Arial" w:hAnsi="Arial"/>
        </w:rPr>
      </w:pPr>
      <w:r>
        <w:rPr>
          <w:rFonts w:ascii="Arial" w:hAnsi="Arial"/>
        </w:rPr>
        <w:t>Nostiprinājuma lūgumu sagatavošana, iesniegšana www.zemesgramatalv,  ar pievienotajiem dokumentiem                                                               20</w:t>
      </w:r>
    </w:p>
    <w:p w14:paraId="781FD4DF" w14:textId="77777777" w:rsidR="00600C64" w:rsidRDefault="00A267F2">
      <w:pPr>
        <w:rPr>
          <w:rFonts w:ascii="Arial" w:hAnsi="Arial"/>
        </w:rPr>
      </w:pPr>
      <w:r>
        <w:rPr>
          <w:rFonts w:ascii="Arial" w:hAnsi="Arial"/>
        </w:rPr>
        <w:t>Pārdošanas dokumentu gatavošana (pirkuma līgums, akts, nostiprinājuma lūgums), konsultācijas klātienē ar pircējiem, telefoniski ar visiem līguma slēdzējiem  izsoles dalībniekiem.</w:t>
      </w:r>
    </w:p>
    <w:p w14:paraId="781FD4E0" w14:textId="77777777" w:rsidR="00600C64" w:rsidRDefault="00A267F2">
      <w:pPr>
        <w:rPr>
          <w:rFonts w:ascii="Arial" w:hAnsi="Arial"/>
        </w:rPr>
      </w:pPr>
      <w:r>
        <w:rPr>
          <w:rFonts w:ascii="Arial" w:hAnsi="Arial"/>
        </w:rPr>
        <w:t>Darbs privatizācijas un atsavināšanas komisijā, dokumentu gatavošana, lēmumprojektu, izsoles noteikumu domes sēdei, izsoļu uzvarētāju apstiprināšana (5 piecas komisijas sēdes).</w:t>
      </w:r>
    </w:p>
    <w:p w14:paraId="781FD4E1" w14:textId="77777777" w:rsidR="00600C64" w:rsidRDefault="00A267F2">
      <w:pPr>
        <w:rPr>
          <w:rFonts w:ascii="Arial" w:hAnsi="Arial"/>
        </w:rPr>
      </w:pPr>
      <w:r>
        <w:rPr>
          <w:rFonts w:ascii="Arial" w:hAnsi="Arial"/>
        </w:rPr>
        <w:t>Piedalīšanās zemes kadastrālās uzmērīšanas darbos dabā -  6</w:t>
      </w:r>
    </w:p>
    <w:p w14:paraId="781FD4E2" w14:textId="77777777" w:rsidR="00600C64" w:rsidRDefault="00A267F2">
      <w:pPr>
        <w:rPr>
          <w:rFonts w:ascii="Arial" w:hAnsi="Arial"/>
        </w:rPr>
      </w:pPr>
      <w:r>
        <w:rPr>
          <w:rFonts w:ascii="Arial" w:hAnsi="Arial"/>
        </w:rPr>
        <w:t>Darbs ar SIA “Eiropas dzelzceļa līnijas” speciālistiem par Rail Baltica trases posma Igaunijas robeža-Vitrupe jaunbūvējamo ceļu savietojamību ar esošajiem pašvaldības ceļiem, par pašvaldības valdījumā esošo inženierbūvju dalīšanu Rail Baltica vajadzībām. Sarakste (nosūtāmā korespodence) ar Sabiedrība ar ierobežotu atbildību "EIROPAS DZELZCEĻA LĪNIJAS", par lēmumu nosūtīšanu par pašvaldībai piekritīgiem zemes gabaliem.</w:t>
      </w:r>
    </w:p>
    <w:p w14:paraId="781FD4E3" w14:textId="77777777" w:rsidR="00600C64" w:rsidRDefault="00600C64">
      <w:pPr>
        <w:rPr>
          <w:rFonts w:ascii="Arial" w:hAnsi="Arial"/>
        </w:rPr>
      </w:pPr>
    </w:p>
    <w:p w14:paraId="781FD4E4" w14:textId="77777777" w:rsidR="00600C64" w:rsidRDefault="00A267F2">
      <w:pPr>
        <w:rPr>
          <w:rFonts w:ascii="Arial" w:hAnsi="Arial"/>
        </w:rPr>
      </w:pPr>
      <w:r>
        <w:rPr>
          <w:rFonts w:ascii="Arial" w:hAnsi="Arial"/>
        </w:rPr>
        <w:t>Sniegti komentāri Limbažu novada teritorijas plānojuma izstrādātājiem par 119  fizisko un juridisko personu iesniegumiem.</w:t>
      </w:r>
    </w:p>
    <w:p w14:paraId="781FD4E5" w14:textId="77777777" w:rsidR="00600C64" w:rsidRDefault="00A267F2">
      <w:pPr>
        <w:rPr>
          <w:rFonts w:ascii="Arial" w:hAnsi="Arial"/>
        </w:rPr>
      </w:pPr>
      <w:r>
        <w:rPr>
          <w:rFonts w:ascii="Arial" w:hAnsi="Arial"/>
        </w:rPr>
        <w:t xml:space="preserve">Ielu sarkano līniju platumu noteikšana teritorijas plānojumam nepieciešamajam sarakstam, arī SL precizēšana </w:t>
      </w:r>
      <w:proofErr w:type="spellStart"/>
      <w:r>
        <w:rPr>
          <w:rFonts w:ascii="Arial" w:hAnsi="Arial"/>
        </w:rPr>
        <w:t>kopfailā</w:t>
      </w:r>
      <w:proofErr w:type="spellEnd"/>
      <w:r>
        <w:rPr>
          <w:rFonts w:ascii="Arial" w:hAnsi="Arial"/>
        </w:rPr>
        <w:t xml:space="preserve"> - 124 ielām</w:t>
      </w:r>
    </w:p>
    <w:p w14:paraId="781FD4E6" w14:textId="77777777" w:rsidR="00600C64" w:rsidRDefault="00A267F2">
      <w:pPr>
        <w:rPr>
          <w:rFonts w:ascii="Arial" w:hAnsi="Arial"/>
        </w:rPr>
      </w:pPr>
      <w:r>
        <w:rPr>
          <w:rFonts w:ascii="Arial" w:hAnsi="Arial"/>
        </w:rPr>
        <w:t xml:space="preserve">Robežu </w:t>
      </w:r>
      <w:r>
        <w:rPr>
          <w:rFonts w:ascii="Arial" w:hAnsi="Arial"/>
        </w:rPr>
        <w:t>apsekošanas, neatbilstības aktu izvērtēšana, saskaņošana   3</w:t>
      </w:r>
    </w:p>
    <w:p w14:paraId="781FD4E7" w14:textId="77777777" w:rsidR="00600C64" w:rsidRDefault="00A267F2">
      <w:pPr>
        <w:rPr>
          <w:rFonts w:ascii="Arial" w:hAnsi="Arial"/>
        </w:rPr>
      </w:pPr>
      <w:r>
        <w:rPr>
          <w:rFonts w:ascii="Arial" w:hAnsi="Arial"/>
        </w:rPr>
        <w:t>Konsultācijas lokālplānojumu, detālplānojumu ierosinātājiem un izstrādātājiem.</w:t>
      </w:r>
    </w:p>
    <w:p w14:paraId="781FD4E8" w14:textId="77777777" w:rsidR="00600C64" w:rsidRDefault="00600C64"/>
    <w:p w14:paraId="781FD4E9" w14:textId="77777777" w:rsidR="00600C64" w:rsidRDefault="00A267F2">
      <w:pPr>
        <w:jc w:val="left"/>
        <w:rPr>
          <w:rFonts w:ascii="Arial" w:eastAsiaTheme="majorEastAsia" w:hAnsi="Arial" w:cs="Arial"/>
          <w:b/>
          <w:bCs/>
          <w:caps/>
          <w:sz w:val="28"/>
          <w:szCs w:val="28"/>
        </w:rPr>
      </w:pPr>
      <w:r>
        <w:br w:type="page"/>
      </w:r>
    </w:p>
    <w:p w14:paraId="781FD4EA" w14:textId="77777777" w:rsidR="00600C64" w:rsidRDefault="00A267F2">
      <w:pPr>
        <w:pStyle w:val="Virsraksts1"/>
      </w:pPr>
      <w:bookmarkStart w:id="6" w:name="_Toc161992905"/>
      <w:r>
        <w:lastRenderedPageBreak/>
        <w:t>Informācijas tehnoloģiju nodaļa</w:t>
      </w:r>
      <w:bookmarkEnd w:id="6"/>
    </w:p>
    <w:p w14:paraId="781FD4EB" w14:textId="77777777" w:rsidR="00600C64" w:rsidRDefault="00600C64"/>
    <w:p w14:paraId="781FD4EC" w14:textId="77777777" w:rsidR="00600C64" w:rsidRDefault="00A267F2">
      <w:pPr>
        <w:numPr>
          <w:ilvl w:val="0"/>
          <w:numId w:val="5"/>
        </w:numPr>
        <w:rPr>
          <w:rFonts w:ascii="Arial" w:hAnsi="Arial"/>
        </w:rPr>
      </w:pPr>
      <w:r>
        <w:rPr>
          <w:rFonts w:ascii="Arial" w:hAnsi="Arial"/>
        </w:rPr>
        <w:t>Ikdienas IKT atbalsts iestādēm un nodaļām (</w:t>
      </w:r>
      <w:proofErr w:type="spellStart"/>
      <w:r>
        <w:rPr>
          <w:rFonts w:ascii="Arial" w:hAnsi="Arial"/>
        </w:rPr>
        <w:t>telefonkonsultācijas</w:t>
      </w:r>
      <w:proofErr w:type="spellEnd"/>
      <w:r>
        <w:rPr>
          <w:rFonts w:ascii="Arial" w:hAnsi="Arial"/>
        </w:rPr>
        <w:t>, attālinātais atbalsts, izbraukumi uz iestādēm);</w:t>
      </w:r>
    </w:p>
    <w:p w14:paraId="781FD4ED" w14:textId="77777777" w:rsidR="00600C64" w:rsidRDefault="00A267F2">
      <w:pPr>
        <w:numPr>
          <w:ilvl w:val="0"/>
          <w:numId w:val="5"/>
        </w:numPr>
        <w:rPr>
          <w:rFonts w:ascii="Arial" w:hAnsi="Arial"/>
        </w:rPr>
      </w:pPr>
      <w:r>
        <w:rPr>
          <w:rFonts w:ascii="Arial" w:hAnsi="Arial"/>
        </w:rPr>
        <w:t xml:space="preserve">Ikdienas IKT lietotāju tiesību un informācijas sistēmu konfigurācijas uzturēšana (DVS Namejs lietvedība, </w:t>
      </w:r>
      <w:proofErr w:type="spellStart"/>
      <w:r>
        <w:rPr>
          <w:rFonts w:ascii="Arial" w:hAnsi="Arial"/>
        </w:rPr>
        <w:t>HoP</w:t>
      </w:r>
      <w:proofErr w:type="spellEnd"/>
      <w:r>
        <w:rPr>
          <w:rFonts w:ascii="Arial" w:hAnsi="Arial"/>
        </w:rPr>
        <w:t>, valsts reģistri u.c.)</w:t>
      </w:r>
    </w:p>
    <w:p w14:paraId="781FD4EE" w14:textId="77777777" w:rsidR="00600C64" w:rsidRDefault="00A267F2">
      <w:pPr>
        <w:numPr>
          <w:ilvl w:val="0"/>
          <w:numId w:val="5"/>
        </w:numPr>
        <w:rPr>
          <w:rFonts w:ascii="Arial" w:hAnsi="Arial"/>
        </w:rPr>
      </w:pPr>
      <w:r>
        <w:rPr>
          <w:rFonts w:ascii="Arial" w:hAnsi="Arial"/>
        </w:rPr>
        <w:t>Dalība LPS, VARAM 15.02 un 22.02 sanāksmēs par DAGR un AVIS datu kopām, tuvākiem plāniem un ieviešanu;</w:t>
      </w:r>
    </w:p>
    <w:p w14:paraId="781FD4EF" w14:textId="77777777" w:rsidR="00600C64" w:rsidRDefault="00A267F2">
      <w:pPr>
        <w:numPr>
          <w:ilvl w:val="0"/>
          <w:numId w:val="5"/>
        </w:numPr>
        <w:rPr>
          <w:rFonts w:ascii="Arial" w:hAnsi="Arial"/>
        </w:rPr>
      </w:pPr>
      <w:r>
        <w:rPr>
          <w:rFonts w:ascii="Arial" w:hAnsi="Arial"/>
        </w:rPr>
        <w:t>Pašvaldības informācijas sistēmu novērtējums - attālinātās tikšanās ar IT drošības pārvaldnieku SIA “</w:t>
      </w:r>
      <w:proofErr w:type="spellStart"/>
      <w:r>
        <w:rPr>
          <w:rFonts w:ascii="Arial" w:hAnsi="Arial"/>
        </w:rPr>
        <w:t>Cyber</w:t>
      </w:r>
      <w:proofErr w:type="spellEnd"/>
      <w:r>
        <w:rPr>
          <w:rFonts w:ascii="Arial" w:hAnsi="Arial"/>
        </w:rPr>
        <w:t xml:space="preserve"> audit”, padziļināta IS drošības izpēte;</w:t>
      </w:r>
    </w:p>
    <w:p w14:paraId="781FD4F0" w14:textId="77777777" w:rsidR="00600C64" w:rsidRDefault="00A267F2">
      <w:pPr>
        <w:numPr>
          <w:ilvl w:val="0"/>
          <w:numId w:val="5"/>
        </w:numPr>
        <w:rPr>
          <w:rFonts w:ascii="Arial" w:hAnsi="Arial"/>
        </w:rPr>
      </w:pPr>
      <w:r>
        <w:rPr>
          <w:rFonts w:ascii="Arial" w:hAnsi="Arial"/>
        </w:rPr>
        <w:t>Komunikācija ar personas datu aizsardzības speciālistu, Juridisko nodaļu par veicamajiem darbiem un normatīvo aktu bāzi pašvaldības iestādēs personas datu aizsardzībā un datu apstrādē;</w:t>
      </w:r>
    </w:p>
    <w:p w14:paraId="781FD4F1" w14:textId="77777777" w:rsidR="00600C64" w:rsidRDefault="00A267F2">
      <w:pPr>
        <w:numPr>
          <w:ilvl w:val="0"/>
          <w:numId w:val="5"/>
        </w:numPr>
        <w:rPr>
          <w:rFonts w:ascii="Arial" w:hAnsi="Arial"/>
        </w:rPr>
      </w:pPr>
      <w:r>
        <w:rPr>
          <w:rFonts w:ascii="Arial" w:hAnsi="Arial"/>
        </w:rPr>
        <w:t>28.02 Attālināta dalība konferencē “Skolu digitalizācija: vienlīdzīga piekļuve zināšanām un izglītības resursiem”;</w:t>
      </w:r>
    </w:p>
    <w:p w14:paraId="781FD4F2" w14:textId="77777777" w:rsidR="00600C64" w:rsidRDefault="00A267F2">
      <w:pPr>
        <w:numPr>
          <w:ilvl w:val="0"/>
          <w:numId w:val="5"/>
        </w:numPr>
        <w:rPr>
          <w:rFonts w:ascii="Arial" w:hAnsi="Arial"/>
        </w:rPr>
      </w:pPr>
      <w:r>
        <w:rPr>
          <w:rFonts w:ascii="Arial" w:hAnsi="Arial"/>
        </w:rPr>
        <w:t xml:space="preserve">28.02 Attālināta dalība ZZ </w:t>
      </w:r>
      <w:proofErr w:type="spellStart"/>
      <w:r>
        <w:rPr>
          <w:rFonts w:ascii="Arial" w:hAnsi="Arial"/>
        </w:rPr>
        <w:t>Dats</w:t>
      </w:r>
      <w:proofErr w:type="spellEnd"/>
      <w:r>
        <w:rPr>
          <w:rFonts w:ascii="Arial" w:hAnsi="Arial"/>
        </w:rPr>
        <w:t xml:space="preserve"> par ENŽ </w:t>
      </w:r>
      <w:r>
        <w:rPr>
          <w:rFonts w:ascii="Arial" w:hAnsi="Arial"/>
        </w:rPr>
        <w:t>saimnieciskā reģistra IS.</w:t>
      </w:r>
    </w:p>
    <w:p w14:paraId="781FD4F3" w14:textId="77777777" w:rsidR="00600C64" w:rsidRDefault="00600C64"/>
    <w:p w14:paraId="781FD4F4" w14:textId="77777777" w:rsidR="00600C64" w:rsidRDefault="00A267F2">
      <w:pPr>
        <w:jc w:val="left"/>
        <w:rPr>
          <w:rFonts w:ascii="Arial" w:eastAsiaTheme="majorEastAsia" w:hAnsi="Arial" w:cs="Arial"/>
          <w:b/>
          <w:bCs/>
          <w:caps/>
          <w:sz w:val="28"/>
          <w:szCs w:val="28"/>
        </w:rPr>
      </w:pPr>
      <w:r>
        <w:br w:type="page"/>
      </w:r>
    </w:p>
    <w:p w14:paraId="781FD4F5" w14:textId="77777777" w:rsidR="00600C64" w:rsidRDefault="00A267F2">
      <w:pPr>
        <w:pStyle w:val="Virsraksts1"/>
      </w:pPr>
      <w:bookmarkStart w:id="7" w:name="_Toc161992906"/>
      <w:r>
        <w:lastRenderedPageBreak/>
        <w:t>Dzimtsarakstu nodaļa</w:t>
      </w:r>
      <w:bookmarkEnd w:id="7"/>
    </w:p>
    <w:p w14:paraId="781FD4F6" w14:textId="77777777" w:rsidR="00600C64" w:rsidRDefault="00600C64"/>
    <w:tbl>
      <w:tblPr>
        <w:tblW w:w="10512" w:type="dxa"/>
        <w:tblInd w:w="118" w:type="dxa"/>
        <w:tblLayout w:type="fixed"/>
        <w:tblLook w:val="04A0" w:firstRow="1" w:lastRow="0" w:firstColumn="1" w:lastColumn="0" w:noHBand="0" w:noVBand="1"/>
      </w:tblPr>
      <w:tblGrid>
        <w:gridCol w:w="1364"/>
        <w:gridCol w:w="576"/>
        <w:gridCol w:w="575"/>
        <w:gridCol w:w="533"/>
        <w:gridCol w:w="555"/>
        <w:gridCol w:w="554"/>
        <w:gridCol w:w="505"/>
        <w:gridCol w:w="563"/>
        <w:gridCol w:w="657"/>
        <w:gridCol w:w="575"/>
        <w:gridCol w:w="650"/>
        <w:gridCol w:w="417"/>
        <w:gridCol w:w="596"/>
        <w:gridCol w:w="592"/>
        <w:gridCol w:w="475"/>
        <w:gridCol w:w="425"/>
        <w:gridCol w:w="900"/>
      </w:tblGrid>
      <w:tr w:rsidR="00600C64" w14:paraId="781FD4FF" w14:textId="77777777">
        <w:tc>
          <w:tcPr>
            <w:tcW w:w="1364" w:type="dxa"/>
            <w:tcBorders>
              <w:top w:val="single" w:sz="4" w:space="0" w:color="000000"/>
              <w:left w:val="single" w:sz="4" w:space="0" w:color="000000"/>
              <w:bottom w:val="single" w:sz="4" w:space="0" w:color="000000"/>
              <w:right w:val="single" w:sz="4" w:space="0" w:color="000000"/>
            </w:tcBorders>
          </w:tcPr>
          <w:p w14:paraId="781FD4F7" w14:textId="77777777" w:rsidR="00600C64" w:rsidRDefault="00A267F2">
            <w:pPr>
              <w:rPr>
                <w:b/>
                <w:bCs/>
                <w:sz w:val="22"/>
              </w:rPr>
            </w:pPr>
            <w:r>
              <w:rPr>
                <w:b/>
                <w:bCs/>
                <w:sz w:val="22"/>
              </w:rPr>
              <w:t>2024.gada</w:t>
            </w:r>
          </w:p>
          <w:p w14:paraId="781FD4F8" w14:textId="77777777" w:rsidR="00600C64" w:rsidRDefault="00A267F2">
            <w:r>
              <w:rPr>
                <w:b/>
                <w:bCs/>
                <w:sz w:val="22"/>
              </w:rPr>
              <w:t>februāris</w:t>
            </w:r>
          </w:p>
        </w:tc>
        <w:tc>
          <w:tcPr>
            <w:tcW w:w="4518" w:type="dxa"/>
            <w:gridSpan w:val="8"/>
            <w:tcBorders>
              <w:top w:val="single" w:sz="4" w:space="0" w:color="000000"/>
              <w:left w:val="single" w:sz="4" w:space="0" w:color="000000"/>
              <w:bottom w:val="single" w:sz="4" w:space="0" w:color="000000"/>
              <w:right w:val="single" w:sz="4" w:space="0" w:color="000000"/>
            </w:tcBorders>
          </w:tcPr>
          <w:p w14:paraId="781FD4F9" w14:textId="77777777" w:rsidR="00600C64" w:rsidRDefault="00A267F2">
            <w:pPr>
              <w:jc w:val="center"/>
              <w:rPr>
                <w:b/>
                <w:bCs/>
                <w:sz w:val="22"/>
              </w:rPr>
            </w:pPr>
            <w:r>
              <w:rPr>
                <w:b/>
                <w:bCs/>
                <w:sz w:val="22"/>
              </w:rPr>
              <w:t>Limbažu apvienības pārvalde</w:t>
            </w:r>
          </w:p>
          <w:p w14:paraId="781FD4FA" w14:textId="77777777" w:rsidR="00600C64" w:rsidRDefault="00600C64">
            <w:pPr>
              <w:rPr>
                <w:b/>
                <w:bCs/>
                <w:sz w:val="22"/>
              </w:rPr>
            </w:pPr>
          </w:p>
        </w:tc>
        <w:tc>
          <w:tcPr>
            <w:tcW w:w="1642" w:type="dxa"/>
            <w:gridSpan w:val="3"/>
            <w:tcBorders>
              <w:top w:val="single" w:sz="4" w:space="0" w:color="000000"/>
              <w:left w:val="single" w:sz="4" w:space="0" w:color="000000"/>
              <w:bottom w:val="single" w:sz="4" w:space="0" w:color="000000"/>
              <w:right w:val="single" w:sz="4" w:space="0" w:color="000000"/>
            </w:tcBorders>
          </w:tcPr>
          <w:p w14:paraId="781FD4FB" w14:textId="77777777" w:rsidR="00600C64" w:rsidRDefault="00A267F2">
            <w:pPr>
              <w:jc w:val="center"/>
              <w:rPr>
                <w:b/>
                <w:bCs/>
                <w:sz w:val="22"/>
              </w:rPr>
            </w:pPr>
            <w:r>
              <w:rPr>
                <w:b/>
                <w:bCs/>
                <w:sz w:val="22"/>
              </w:rPr>
              <w:t>Salacgrīvas</w:t>
            </w:r>
          </w:p>
          <w:p w14:paraId="781FD4FC" w14:textId="77777777" w:rsidR="00600C64" w:rsidRDefault="00A267F2">
            <w:pPr>
              <w:jc w:val="center"/>
            </w:pPr>
            <w:r>
              <w:rPr>
                <w:b/>
                <w:bCs/>
                <w:sz w:val="22"/>
              </w:rPr>
              <w:t>apvienības pārvalde</w:t>
            </w:r>
          </w:p>
        </w:tc>
        <w:tc>
          <w:tcPr>
            <w:tcW w:w="2088" w:type="dxa"/>
            <w:gridSpan w:val="4"/>
            <w:tcBorders>
              <w:top w:val="single" w:sz="4" w:space="0" w:color="000000"/>
              <w:left w:val="single" w:sz="4" w:space="0" w:color="000000"/>
              <w:bottom w:val="single" w:sz="4" w:space="0" w:color="000000"/>
              <w:right w:val="single" w:sz="4" w:space="0" w:color="000000"/>
            </w:tcBorders>
          </w:tcPr>
          <w:p w14:paraId="781FD4FD" w14:textId="77777777" w:rsidR="00600C64" w:rsidRDefault="00A267F2">
            <w:pPr>
              <w:jc w:val="center"/>
            </w:pPr>
            <w:r>
              <w:rPr>
                <w:b/>
                <w:bCs/>
                <w:sz w:val="22"/>
              </w:rPr>
              <w:t>Alojas apvienības pārvalde</w:t>
            </w:r>
          </w:p>
        </w:tc>
        <w:tc>
          <w:tcPr>
            <w:tcW w:w="900" w:type="dxa"/>
            <w:tcBorders>
              <w:top w:val="single" w:sz="4" w:space="0" w:color="000000"/>
              <w:left w:val="single" w:sz="4" w:space="0" w:color="000000"/>
              <w:bottom w:val="single" w:sz="4" w:space="0" w:color="000000"/>
              <w:right w:val="single" w:sz="4" w:space="0" w:color="000000"/>
            </w:tcBorders>
          </w:tcPr>
          <w:p w14:paraId="781FD4FE" w14:textId="77777777" w:rsidR="00600C64" w:rsidRDefault="00A267F2">
            <w:r>
              <w:rPr>
                <w:b/>
                <w:bCs/>
                <w:sz w:val="22"/>
              </w:rPr>
              <w:t>Kopā</w:t>
            </w:r>
          </w:p>
        </w:tc>
      </w:tr>
      <w:tr w:rsidR="00600C64" w14:paraId="781FD511" w14:textId="77777777">
        <w:trPr>
          <w:cantSplit/>
          <w:trHeight w:val="1871"/>
        </w:trPr>
        <w:tc>
          <w:tcPr>
            <w:tcW w:w="1364" w:type="dxa"/>
            <w:tcBorders>
              <w:top w:val="single" w:sz="4" w:space="0" w:color="000000"/>
              <w:left w:val="single" w:sz="4" w:space="0" w:color="000000"/>
              <w:bottom w:val="single" w:sz="4" w:space="0" w:color="000000"/>
              <w:right w:val="single" w:sz="4" w:space="0" w:color="000000"/>
            </w:tcBorders>
            <w:textDirection w:val="btLr"/>
          </w:tcPr>
          <w:p w14:paraId="781FD500" w14:textId="77777777" w:rsidR="00600C64" w:rsidRDefault="00600C64">
            <w:pPr>
              <w:ind w:left="113"/>
              <w:rPr>
                <w:szCs w:val="24"/>
              </w:rPr>
            </w:pPr>
          </w:p>
        </w:tc>
        <w:tc>
          <w:tcPr>
            <w:tcW w:w="576" w:type="dxa"/>
            <w:tcBorders>
              <w:top w:val="single" w:sz="4" w:space="0" w:color="000000"/>
              <w:left w:val="single" w:sz="4" w:space="0" w:color="000000"/>
              <w:bottom w:val="single" w:sz="4" w:space="0" w:color="000000"/>
              <w:right w:val="single" w:sz="4" w:space="0" w:color="000000"/>
            </w:tcBorders>
            <w:textDirection w:val="btLr"/>
          </w:tcPr>
          <w:p w14:paraId="781FD501" w14:textId="77777777" w:rsidR="00600C64" w:rsidRDefault="00A267F2">
            <w:pPr>
              <w:ind w:left="113"/>
            </w:pPr>
            <w:r>
              <w:rPr>
                <w:b/>
                <w:bCs/>
                <w:sz w:val="18"/>
                <w:szCs w:val="18"/>
              </w:rPr>
              <w:t>Limbaži</w:t>
            </w:r>
          </w:p>
        </w:tc>
        <w:tc>
          <w:tcPr>
            <w:tcW w:w="575" w:type="dxa"/>
            <w:tcBorders>
              <w:top w:val="single" w:sz="4" w:space="0" w:color="000000"/>
              <w:left w:val="single" w:sz="4" w:space="0" w:color="000000"/>
              <w:bottom w:val="single" w:sz="4" w:space="0" w:color="000000"/>
              <w:right w:val="single" w:sz="4" w:space="0" w:color="000000"/>
            </w:tcBorders>
            <w:textDirection w:val="btLr"/>
          </w:tcPr>
          <w:p w14:paraId="781FD502" w14:textId="77777777" w:rsidR="00600C64" w:rsidRDefault="00A267F2">
            <w:pPr>
              <w:ind w:left="113"/>
            </w:pPr>
            <w:r>
              <w:rPr>
                <w:b/>
                <w:bCs/>
                <w:sz w:val="18"/>
                <w:szCs w:val="18"/>
              </w:rPr>
              <w:t>Limbažu pagasts</w:t>
            </w:r>
          </w:p>
        </w:tc>
        <w:tc>
          <w:tcPr>
            <w:tcW w:w="533" w:type="dxa"/>
            <w:tcBorders>
              <w:top w:val="single" w:sz="4" w:space="0" w:color="000000"/>
              <w:left w:val="single" w:sz="4" w:space="0" w:color="000000"/>
              <w:bottom w:val="single" w:sz="4" w:space="0" w:color="000000"/>
              <w:right w:val="single" w:sz="4" w:space="0" w:color="000000"/>
            </w:tcBorders>
            <w:textDirection w:val="btLr"/>
          </w:tcPr>
          <w:p w14:paraId="781FD503" w14:textId="77777777" w:rsidR="00600C64" w:rsidRDefault="00A267F2">
            <w:pPr>
              <w:ind w:left="113"/>
            </w:pPr>
            <w:r>
              <w:rPr>
                <w:b/>
                <w:bCs/>
                <w:sz w:val="18"/>
                <w:szCs w:val="18"/>
              </w:rPr>
              <w:t>Katvaru pagasts</w:t>
            </w:r>
          </w:p>
        </w:tc>
        <w:tc>
          <w:tcPr>
            <w:tcW w:w="555" w:type="dxa"/>
            <w:tcBorders>
              <w:top w:val="single" w:sz="4" w:space="0" w:color="000000"/>
              <w:left w:val="single" w:sz="4" w:space="0" w:color="000000"/>
              <w:bottom w:val="single" w:sz="4" w:space="0" w:color="000000"/>
              <w:right w:val="single" w:sz="4" w:space="0" w:color="000000"/>
            </w:tcBorders>
            <w:textDirection w:val="btLr"/>
          </w:tcPr>
          <w:p w14:paraId="781FD504" w14:textId="77777777" w:rsidR="00600C64" w:rsidRDefault="00A267F2">
            <w:pPr>
              <w:ind w:left="113"/>
            </w:pPr>
            <w:r>
              <w:rPr>
                <w:b/>
                <w:bCs/>
                <w:sz w:val="18"/>
                <w:szCs w:val="18"/>
              </w:rPr>
              <w:t>Pāles pagasts</w:t>
            </w:r>
          </w:p>
        </w:tc>
        <w:tc>
          <w:tcPr>
            <w:tcW w:w="554" w:type="dxa"/>
            <w:tcBorders>
              <w:top w:val="single" w:sz="4" w:space="0" w:color="000000"/>
              <w:left w:val="single" w:sz="4" w:space="0" w:color="000000"/>
              <w:bottom w:val="single" w:sz="4" w:space="0" w:color="000000"/>
              <w:right w:val="single" w:sz="4" w:space="0" w:color="000000"/>
            </w:tcBorders>
            <w:textDirection w:val="btLr"/>
          </w:tcPr>
          <w:p w14:paraId="781FD505" w14:textId="77777777" w:rsidR="00600C64" w:rsidRDefault="00A267F2">
            <w:pPr>
              <w:ind w:left="113"/>
            </w:pPr>
            <w:r>
              <w:rPr>
                <w:b/>
                <w:bCs/>
                <w:sz w:val="18"/>
                <w:szCs w:val="18"/>
              </w:rPr>
              <w:t>Skultes pagasts</w:t>
            </w:r>
          </w:p>
        </w:tc>
        <w:tc>
          <w:tcPr>
            <w:tcW w:w="505" w:type="dxa"/>
            <w:tcBorders>
              <w:top w:val="single" w:sz="4" w:space="0" w:color="000000"/>
              <w:left w:val="single" w:sz="4" w:space="0" w:color="000000"/>
              <w:bottom w:val="single" w:sz="4" w:space="0" w:color="000000"/>
              <w:right w:val="single" w:sz="4" w:space="0" w:color="000000"/>
            </w:tcBorders>
            <w:textDirection w:val="btLr"/>
          </w:tcPr>
          <w:p w14:paraId="781FD506" w14:textId="77777777" w:rsidR="00600C64" w:rsidRDefault="00A267F2">
            <w:pPr>
              <w:ind w:left="113"/>
            </w:pPr>
            <w:r>
              <w:rPr>
                <w:b/>
                <w:bCs/>
                <w:sz w:val="18"/>
                <w:szCs w:val="18"/>
              </w:rPr>
              <w:t xml:space="preserve">Umurgas </w:t>
            </w:r>
            <w:r>
              <w:rPr>
                <w:b/>
                <w:bCs/>
                <w:sz w:val="18"/>
                <w:szCs w:val="18"/>
              </w:rPr>
              <w:t>pagasts</w:t>
            </w:r>
          </w:p>
        </w:tc>
        <w:tc>
          <w:tcPr>
            <w:tcW w:w="563" w:type="dxa"/>
            <w:tcBorders>
              <w:top w:val="single" w:sz="4" w:space="0" w:color="000000"/>
              <w:left w:val="single" w:sz="4" w:space="0" w:color="000000"/>
              <w:bottom w:val="single" w:sz="4" w:space="0" w:color="000000"/>
              <w:right w:val="single" w:sz="4" w:space="0" w:color="000000"/>
            </w:tcBorders>
            <w:textDirection w:val="btLr"/>
          </w:tcPr>
          <w:p w14:paraId="781FD507" w14:textId="77777777" w:rsidR="00600C64" w:rsidRDefault="00A267F2">
            <w:pPr>
              <w:ind w:left="113"/>
            </w:pPr>
            <w:r>
              <w:rPr>
                <w:b/>
                <w:bCs/>
                <w:sz w:val="18"/>
                <w:szCs w:val="18"/>
              </w:rPr>
              <w:t>Vidrižu pagasts</w:t>
            </w:r>
          </w:p>
        </w:tc>
        <w:tc>
          <w:tcPr>
            <w:tcW w:w="657" w:type="dxa"/>
            <w:tcBorders>
              <w:top w:val="single" w:sz="4" w:space="0" w:color="000000"/>
              <w:left w:val="single" w:sz="4" w:space="0" w:color="000000"/>
              <w:bottom w:val="single" w:sz="4" w:space="0" w:color="000000"/>
              <w:right w:val="single" w:sz="4" w:space="0" w:color="000000"/>
            </w:tcBorders>
            <w:textDirection w:val="btLr"/>
          </w:tcPr>
          <w:p w14:paraId="781FD508" w14:textId="77777777" w:rsidR="00600C64" w:rsidRDefault="00A267F2">
            <w:pPr>
              <w:ind w:left="113"/>
            </w:pPr>
            <w:r>
              <w:rPr>
                <w:b/>
                <w:bCs/>
                <w:sz w:val="18"/>
                <w:szCs w:val="18"/>
              </w:rPr>
              <w:t>Viļķenes pagasts</w:t>
            </w:r>
          </w:p>
        </w:tc>
        <w:tc>
          <w:tcPr>
            <w:tcW w:w="575" w:type="dxa"/>
            <w:tcBorders>
              <w:top w:val="single" w:sz="4" w:space="0" w:color="000000"/>
              <w:left w:val="single" w:sz="4" w:space="0" w:color="000000"/>
              <w:bottom w:val="single" w:sz="4" w:space="0" w:color="000000"/>
              <w:right w:val="single" w:sz="4" w:space="0" w:color="000000"/>
            </w:tcBorders>
            <w:textDirection w:val="btLr"/>
          </w:tcPr>
          <w:p w14:paraId="781FD509" w14:textId="77777777" w:rsidR="00600C64" w:rsidRDefault="00A267F2">
            <w:pPr>
              <w:ind w:left="113"/>
              <w:jc w:val="left"/>
            </w:pPr>
            <w:r>
              <w:rPr>
                <w:b/>
                <w:bCs/>
                <w:sz w:val="18"/>
                <w:szCs w:val="18"/>
              </w:rPr>
              <w:t>Ainažu pilsēta un Ainažu pagasts</w:t>
            </w:r>
          </w:p>
        </w:tc>
        <w:tc>
          <w:tcPr>
            <w:tcW w:w="650" w:type="dxa"/>
            <w:tcBorders>
              <w:top w:val="single" w:sz="4" w:space="0" w:color="000000"/>
              <w:left w:val="single" w:sz="4" w:space="0" w:color="000000"/>
              <w:bottom w:val="single" w:sz="4" w:space="0" w:color="000000"/>
              <w:right w:val="single" w:sz="4" w:space="0" w:color="000000"/>
            </w:tcBorders>
            <w:textDirection w:val="btLr"/>
          </w:tcPr>
          <w:p w14:paraId="781FD50A" w14:textId="77777777" w:rsidR="00600C64" w:rsidRDefault="00A267F2">
            <w:pPr>
              <w:ind w:left="113"/>
              <w:jc w:val="left"/>
            </w:pPr>
            <w:r>
              <w:rPr>
                <w:b/>
                <w:bCs/>
                <w:sz w:val="18"/>
                <w:szCs w:val="18"/>
              </w:rPr>
              <w:t>Salacgrīvas pilsēta un Salacgrīvas pagasts</w:t>
            </w:r>
          </w:p>
        </w:tc>
        <w:tc>
          <w:tcPr>
            <w:tcW w:w="417" w:type="dxa"/>
            <w:tcBorders>
              <w:top w:val="single" w:sz="4" w:space="0" w:color="000000"/>
              <w:left w:val="single" w:sz="4" w:space="0" w:color="000000"/>
              <w:bottom w:val="single" w:sz="4" w:space="0" w:color="000000"/>
              <w:right w:val="single" w:sz="4" w:space="0" w:color="000000"/>
            </w:tcBorders>
            <w:textDirection w:val="btLr"/>
          </w:tcPr>
          <w:p w14:paraId="781FD50B" w14:textId="77777777" w:rsidR="00600C64" w:rsidRDefault="00A267F2">
            <w:pPr>
              <w:ind w:left="113"/>
            </w:pPr>
            <w:r>
              <w:rPr>
                <w:b/>
                <w:bCs/>
                <w:sz w:val="18"/>
                <w:szCs w:val="18"/>
              </w:rPr>
              <w:t>Liepupes pagasts</w:t>
            </w:r>
          </w:p>
        </w:tc>
        <w:tc>
          <w:tcPr>
            <w:tcW w:w="596" w:type="dxa"/>
            <w:tcBorders>
              <w:top w:val="single" w:sz="4" w:space="0" w:color="000000"/>
              <w:left w:val="single" w:sz="4" w:space="0" w:color="000000"/>
              <w:bottom w:val="single" w:sz="4" w:space="0" w:color="000000"/>
              <w:right w:val="single" w:sz="4" w:space="0" w:color="000000"/>
            </w:tcBorders>
            <w:textDirection w:val="btLr"/>
          </w:tcPr>
          <w:p w14:paraId="781FD50C" w14:textId="77777777" w:rsidR="00600C64" w:rsidRDefault="00A267F2">
            <w:pPr>
              <w:ind w:left="113"/>
              <w:jc w:val="left"/>
            </w:pPr>
            <w:r>
              <w:rPr>
                <w:b/>
                <w:bCs/>
                <w:sz w:val="18"/>
                <w:szCs w:val="18"/>
              </w:rPr>
              <w:t>Alojas pilsēta un Alojas pagasts</w:t>
            </w:r>
          </w:p>
        </w:tc>
        <w:tc>
          <w:tcPr>
            <w:tcW w:w="592" w:type="dxa"/>
            <w:tcBorders>
              <w:top w:val="single" w:sz="4" w:space="0" w:color="000000"/>
              <w:left w:val="single" w:sz="4" w:space="0" w:color="000000"/>
              <w:bottom w:val="single" w:sz="4" w:space="0" w:color="000000"/>
              <w:right w:val="single" w:sz="4" w:space="0" w:color="000000"/>
            </w:tcBorders>
            <w:textDirection w:val="btLr"/>
          </w:tcPr>
          <w:p w14:paraId="781FD50D" w14:textId="77777777" w:rsidR="00600C64" w:rsidRDefault="00A267F2">
            <w:pPr>
              <w:ind w:left="113"/>
              <w:jc w:val="left"/>
            </w:pPr>
            <w:r>
              <w:rPr>
                <w:b/>
                <w:bCs/>
                <w:sz w:val="18"/>
                <w:szCs w:val="18"/>
              </w:rPr>
              <w:t>Staiceles pilsēta un Staiceles pagasts</w:t>
            </w:r>
          </w:p>
        </w:tc>
        <w:tc>
          <w:tcPr>
            <w:tcW w:w="475" w:type="dxa"/>
            <w:tcBorders>
              <w:top w:val="single" w:sz="4" w:space="0" w:color="000000"/>
              <w:left w:val="single" w:sz="4" w:space="0" w:color="000000"/>
              <w:bottom w:val="single" w:sz="4" w:space="0" w:color="000000"/>
              <w:right w:val="single" w:sz="4" w:space="0" w:color="000000"/>
            </w:tcBorders>
            <w:textDirection w:val="btLr"/>
          </w:tcPr>
          <w:p w14:paraId="781FD50E" w14:textId="77777777" w:rsidR="00600C64" w:rsidRDefault="00A267F2">
            <w:pPr>
              <w:ind w:left="113"/>
            </w:pPr>
            <w:r>
              <w:rPr>
                <w:b/>
                <w:bCs/>
                <w:sz w:val="18"/>
                <w:szCs w:val="18"/>
              </w:rPr>
              <w:t>Braslavas pagasts</w:t>
            </w:r>
          </w:p>
        </w:tc>
        <w:tc>
          <w:tcPr>
            <w:tcW w:w="425" w:type="dxa"/>
            <w:tcBorders>
              <w:top w:val="single" w:sz="4" w:space="0" w:color="000000"/>
              <w:left w:val="single" w:sz="4" w:space="0" w:color="000000"/>
              <w:bottom w:val="single" w:sz="4" w:space="0" w:color="000000"/>
              <w:right w:val="single" w:sz="4" w:space="0" w:color="000000"/>
            </w:tcBorders>
            <w:textDirection w:val="btLr"/>
          </w:tcPr>
          <w:p w14:paraId="781FD50F" w14:textId="77777777" w:rsidR="00600C64" w:rsidRDefault="00A267F2">
            <w:pPr>
              <w:ind w:left="113"/>
            </w:pPr>
            <w:r>
              <w:rPr>
                <w:b/>
                <w:bCs/>
                <w:sz w:val="18"/>
                <w:szCs w:val="18"/>
              </w:rPr>
              <w:t>Brīvzemnieku pagasts</w:t>
            </w:r>
          </w:p>
        </w:tc>
        <w:tc>
          <w:tcPr>
            <w:tcW w:w="900" w:type="dxa"/>
            <w:tcBorders>
              <w:top w:val="single" w:sz="4" w:space="0" w:color="000000"/>
              <w:left w:val="single" w:sz="4" w:space="0" w:color="000000"/>
              <w:bottom w:val="single" w:sz="4" w:space="0" w:color="000000"/>
              <w:right w:val="single" w:sz="4" w:space="0" w:color="000000"/>
            </w:tcBorders>
            <w:textDirection w:val="btLr"/>
          </w:tcPr>
          <w:p w14:paraId="781FD510" w14:textId="77777777" w:rsidR="00600C64" w:rsidRDefault="00600C64">
            <w:pPr>
              <w:ind w:left="113"/>
              <w:rPr>
                <w:b/>
                <w:bCs/>
                <w:sz w:val="18"/>
                <w:szCs w:val="18"/>
              </w:rPr>
            </w:pPr>
          </w:p>
        </w:tc>
      </w:tr>
      <w:tr w:rsidR="00600C64" w14:paraId="781FD523" w14:textId="77777777">
        <w:tc>
          <w:tcPr>
            <w:tcW w:w="1364" w:type="dxa"/>
            <w:tcBorders>
              <w:top w:val="single" w:sz="4" w:space="0" w:color="000000"/>
              <w:left w:val="single" w:sz="4" w:space="0" w:color="000000"/>
              <w:bottom w:val="single" w:sz="4" w:space="0" w:color="000000"/>
              <w:right w:val="single" w:sz="4" w:space="0" w:color="000000"/>
            </w:tcBorders>
          </w:tcPr>
          <w:p w14:paraId="781FD512" w14:textId="77777777" w:rsidR="00600C64" w:rsidRDefault="00A267F2">
            <w:pPr>
              <w:jc w:val="center"/>
            </w:pPr>
            <w:r>
              <w:rPr>
                <w:sz w:val="22"/>
              </w:rPr>
              <w:t>Dzimšana</w:t>
            </w:r>
          </w:p>
        </w:tc>
        <w:tc>
          <w:tcPr>
            <w:tcW w:w="576" w:type="dxa"/>
            <w:tcBorders>
              <w:top w:val="single" w:sz="4" w:space="0" w:color="000000"/>
              <w:left w:val="single" w:sz="4" w:space="0" w:color="000000"/>
              <w:bottom w:val="single" w:sz="4" w:space="0" w:color="000000"/>
              <w:right w:val="single" w:sz="4" w:space="0" w:color="000000"/>
            </w:tcBorders>
          </w:tcPr>
          <w:p w14:paraId="781FD513" w14:textId="77777777" w:rsidR="00600C64" w:rsidRDefault="00A267F2">
            <w:pPr>
              <w:jc w:val="center"/>
            </w:pPr>
            <w:r>
              <w:rPr>
                <w:szCs w:val="24"/>
              </w:rPr>
              <w:t>1</w:t>
            </w:r>
          </w:p>
        </w:tc>
        <w:tc>
          <w:tcPr>
            <w:tcW w:w="575" w:type="dxa"/>
            <w:tcBorders>
              <w:top w:val="single" w:sz="4" w:space="0" w:color="000000"/>
              <w:left w:val="single" w:sz="4" w:space="0" w:color="000000"/>
              <w:bottom w:val="single" w:sz="4" w:space="0" w:color="000000"/>
              <w:right w:val="single" w:sz="4" w:space="0" w:color="000000"/>
            </w:tcBorders>
          </w:tcPr>
          <w:p w14:paraId="781FD514" w14:textId="77777777" w:rsidR="00600C64" w:rsidRDefault="00A267F2">
            <w:pPr>
              <w:jc w:val="center"/>
            </w:pPr>
            <w:r>
              <w:rPr>
                <w:szCs w:val="24"/>
              </w:rPr>
              <w:t>-</w:t>
            </w:r>
          </w:p>
        </w:tc>
        <w:tc>
          <w:tcPr>
            <w:tcW w:w="533" w:type="dxa"/>
            <w:tcBorders>
              <w:top w:val="single" w:sz="4" w:space="0" w:color="000000"/>
              <w:left w:val="single" w:sz="4" w:space="0" w:color="000000"/>
              <w:bottom w:val="single" w:sz="4" w:space="0" w:color="000000"/>
              <w:right w:val="single" w:sz="4" w:space="0" w:color="000000"/>
            </w:tcBorders>
          </w:tcPr>
          <w:p w14:paraId="781FD515" w14:textId="77777777" w:rsidR="00600C64" w:rsidRDefault="00A267F2">
            <w:pPr>
              <w:jc w:val="center"/>
            </w:pPr>
            <w:r>
              <w:rPr>
                <w:szCs w:val="24"/>
              </w:rPr>
              <w:t>-</w:t>
            </w:r>
          </w:p>
        </w:tc>
        <w:tc>
          <w:tcPr>
            <w:tcW w:w="555" w:type="dxa"/>
            <w:tcBorders>
              <w:top w:val="single" w:sz="4" w:space="0" w:color="000000"/>
              <w:left w:val="single" w:sz="4" w:space="0" w:color="000000"/>
              <w:bottom w:val="single" w:sz="4" w:space="0" w:color="000000"/>
              <w:right w:val="single" w:sz="4" w:space="0" w:color="000000"/>
            </w:tcBorders>
          </w:tcPr>
          <w:p w14:paraId="781FD516" w14:textId="77777777" w:rsidR="00600C64" w:rsidRDefault="00A267F2">
            <w:pPr>
              <w:jc w:val="center"/>
            </w:pPr>
            <w:r>
              <w:rPr>
                <w:szCs w:val="24"/>
              </w:rPr>
              <w:t>-</w:t>
            </w:r>
          </w:p>
        </w:tc>
        <w:tc>
          <w:tcPr>
            <w:tcW w:w="554" w:type="dxa"/>
            <w:tcBorders>
              <w:top w:val="single" w:sz="4" w:space="0" w:color="000000"/>
              <w:left w:val="single" w:sz="4" w:space="0" w:color="000000"/>
              <w:bottom w:val="single" w:sz="4" w:space="0" w:color="000000"/>
              <w:right w:val="single" w:sz="4" w:space="0" w:color="000000"/>
            </w:tcBorders>
          </w:tcPr>
          <w:p w14:paraId="781FD517" w14:textId="77777777" w:rsidR="00600C64" w:rsidRDefault="00A267F2">
            <w:pPr>
              <w:jc w:val="center"/>
            </w:pPr>
            <w:r>
              <w:rPr>
                <w:szCs w:val="24"/>
              </w:rPr>
              <w:t>-</w:t>
            </w:r>
          </w:p>
        </w:tc>
        <w:tc>
          <w:tcPr>
            <w:tcW w:w="505" w:type="dxa"/>
            <w:tcBorders>
              <w:top w:val="single" w:sz="4" w:space="0" w:color="000000"/>
              <w:left w:val="single" w:sz="4" w:space="0" w:color="000000"/>
              <w:bottom w:val="single" w:sz="4" w:space="0" w:color="000000"/>
              <w:right w:val="single" w:sz="4" w:space="0" w:color="000000"/>
            </w:tcBorders>
          </w:tcPr>
          <w:p w14:paraId="781FD518" w14:textId="77777777" w:rsidR="00600C64" w:rsidRDefault="00A267F2">
            <w:pPr>
              <w:jc w:val="center"/>
            </w:pPr>
            <w:r>
              <w:rPr>
                <w:szCs w:val="24"/>
              </w:rPr>
              <w:t>-</w:t>
            </w:r>
          </w:p>
        </w:tc>
        <w:tc>
          <w:tcPr>
            <w:tcW w:w="563" w:type="dxa"/>
            <w:tcBorders>
              <w:top w:val="single" w:sz="4" w:space="0" w:color="000000"/>
              <w:left w:val="single" w:sz="4" w:space="0" w:color="000000"/>
              <w:bottom w:val="single" w:sz="4" w:space="0" w:color="000000"/>
              <w:right w:val="single" w:sz="4" w:space="0" w:color="000000"/>
            </w:tcBorders>
          </w:tcPr>
          <w:p w14:paraId="781FD519" w14:textId="77777777" w:rsidR="00600C64" w:rsidRDefault="00A267F2">
            <w:pPr>
              <w:jc w:val="center"/>
            </w:pPr>
            <w:r>
              <w:rPr>
                <w:szCs w:val="24"/>
              </w:rPr>
              <w:t>1</w:t>
            </w:r>
          </w:p>
        </w:tc>
        <w:tc>
          <w:tcPr>
            <w:tcW w:w="657" w:type="dxa"/>
            <w:tcBorders>
              <w:top w:val="single" w:sz="4" w:space="0" w:color="000000"/>
              <w:left w:val="single" w:sz="4" w:space="0" w:color="000000"/>
              <w:bottom w:val="single" w:sz="4" w:space="0" w:color="000000"/>
              <w:right w:val="single" w:sz="4" w:space="0" w:color="000000"/>
            </w:tcBorders>
          </w:tcPr>
          <w:p w14:paraId="781FD51A" w14:textId="77777777" w:rsidR="00600C64" w:rsidRDefault="00A267F2">
            <w:pPr>
              <w:jc w:val="center"/>
            </w:pPr>
            <w:r>
              <w:rPr>
                <w:szCs w:val="24"/>
              </w:rPr>
              <w:t>2</w:t>
            </w:r>
          </w:p>
        </w:tc>
        <w:tc>
          <w:tcPr>
            <w:tcW w:w="575" w:type="dxa"/>
            <w:tcBorders>
              <w:top w:val="single" w:sz="4" w:space="0" w:color="000000"/>
              <w:left w:val="single" w:sz="4" w:space="0" w:color="000000"/>
              <w:bottom w:val="single" w:sz="4" w:space="0" w:color="000000"/>
              <w:right w:val="single" w:sz="4" w:space="0" w:color="000000"/>
            </w:tcBorders>
          </w:tcPr>
          <w:p w14:paraId="781FD51B" w14:textId="77777777" w:rsidR="00600C64" w:rsidRDefault="00A267F2">
            <w:pPr>
              <w:jc w:val="center"/>
            </w:pPr>
            <w:r>
              <w:rPr>
                <w:szCs w:val="24"/>
              </w:rPr>
              <w:t>-</w:t>
            </w:r>
          </w:p>
        </w:tc>
        <w:tc>
          <w:tcPr>
            <w:tcW w:w="650" w:type="dxa"/>
            <w:tcBorders>
              <w:top w:val="single" w:sz="4" w:space="0" w:color="000000"/>
              <w:left w:val="single" w:sz="4" w:space="0" w:color="000000"/>
              <w:bottom w:val="single" w:sz="4" w:space="0" w:color="000000"/>
              <w:right w:val="single" w:sz="4" w:space="0" w:color="000000"/>
            </w:tcBorders>
          </w:tcPr>
          <w:p w14:paraId="781FD51C" w14:textId="77777777" w:rsidR="00600C64" w:rsidRDefault="00A267F2">
            <w:pPr>
              <w:jc w:val="center"/>
            </w:pPr>
            <w:r>
              <w:rPr>
                <w:szCs w:val="24"/>
              </w:rPr>
              <w:t>1</w:t>
            </w:r>
          </w:p>
        </w:tc>
        <w:tc>
          <w:tcPr>
            <w:tcW w:w="417" w:type="dxa"/>
            <w:tcBorders>
              <w:top w:val="single" w:sz="4" w:space="0" w:color="000000"/>
              <w:left w:val="single" w:sz="4" w:space="0" w:color="000000"/>
              <w:bottom w:val="single" w:sz="4" w:space="0" w:color="000000"/>
              <w:right w:val="single" w:sz="4" w:space="0" w:color="000000"/>
            </w:tcBorders>
          </w:tcPr>
          <w:p w14:paraId="781FD51D" w14:textId="77777777" w:rsidR="00600C64" w:rsidRDefault="00A267F2">
            <w:pPr>
              <w:jc w:val="center"/>
            </w:pPr>
            <w:r>
              <w:rPr>
                <w:szCs w:val="24"/>
              </w:rPr>
              <w:t>-</w:t>
            </w:r>
          </w:p>
        </w:tc>
        <w:tc>
          <w:tcPr>
            <w:tcW w:w="596" w:type="dxa"/>
            <w:tcBorders>
              <w:top w:val="single" w:sz="4" w:space="0" w:color="000000"/>
              <w:left w:val="single" w:sz="4" w:space="0" w:color="000000"/>
              <w:bottom w:val="single" w:sz="4" w:space="0" w:color="000000"/>
              <w:right w:val="single" w:sz="4" w:space="0" w:color="000000"/>
            </w:tcBorders>
          </w:tcPr>
          <w:p w14:paraId="781FD51E" w14:textId="77777777" w:rsidR="00600C64" w:rsidRDefault="00A267F2">
            <w:pPr>
              <w:jc w:val="center"/>
            </w:pPr>
            <w:r>
              <w:rPr>
                <w:szCs w:val="24"/>
              </w:rPr>
              <w:t>-</w:t>
            </w:r>
          </w:p>
        </w:tc>
        <w:tc>
          <w:tcPr>
            <w:tcW w:w="592" w:type="dxa"/>
            <w:tcBorders>
              <w:top w:val="single" w:sz="4" w:space="0" w:color="000000"/>
              <w:left w:val="single" w:sz="4" w:space="0" w:color="000000"/>
              <w:bottom w:val="single" w:sz="4" w:space="0" w:color="000000"/>
              <w:right w:val="single" w:sz="4" w:space="0" w:color="000000"/>
            </w:tcBorders>
          </w:tcPr>
          <w:p w14:paraId="781FD51F" w14:textId="77777777" w:rsidR="00600C64" w:rsidRDefault="00A267F2">
            <w:pPr>
              <w:jc w:val="center"/>
            </w:pPr>
            <w:r>
              <w:rPr>
                <w:szCs w:val="24"/>
              </w:rPr>
              <w:t>1</w:t>
            </w:r>
          </w:p>
        </w:tc>
        <w:tc>
          <w:tcPr>
            <w:tcW w:w="475" w:type="dxa"/>
            <w:tcBorders>
              <w:top w:val="single" w:sz="4" w:space="0" w:color="000000"/>
              <w:left w:val="single" w:sz="4" w:space="0" w:color="000000"/>
              <w:bottom w:val="single" w:sz="4" w:space="0" w:color="000000"/>
              <w:right w:val="single" w:sz="4" w:space="0" w:color="000000"/>
            </w:tcBorders>
          </w:tcPr>
          <w:p w14:paraId="781FD520" w14:textId="77777777" w:rsidR="00600C64" w:rsidRDefault="00A267F2">
            <w:pPr>
              <w:jc w:val="center"/>
            </w:pPr>
            <w:r>
              <w:rPr>
                <w:szCs w:val="24"/>
              </w:rPr>
              <w:t>-</w:t>
            </w:r>
          </w:p>
        </w:tc>
        <w:tc>
          <w:tcPr>
            <w:tcW w:w="425" w:type="dxa"/>
            <w:tcBorders>
              <w:top w:val="single" w:sz="4" w:space="0" w:color="000000"/>
              <w:left w:val="single" w:sz="4" w:space="0" w:color="000000"/>
              <w:bottom w:val="single" w:sz="4" w:space="0" w:color="000000"/>
              <w:right w:val="single" w:sz="4" w:space="0" w:color="000000"/>
            </w:tcBorders>
          </w:tcPr>
          <w:p w14:paraId="781FD521" w14:textId="77777777" w:rsidR="00600C64" w:rsidRDefault="00A267F2">
            <w:pPr>
              <w:jc w:val="center"/>
            </w:pPr>
            <w:r>
              <w:rPr>
                <w:szCs w:val="24"/>
              </w:rPr>
              <w:t>-</w:t>
            </w:r>
          </w:p>
        </w:tc>
        <w:tc>
          <w:tcPr>
            <w:tcW w:w="900" w:type="dxa"/>
            <w:tcBorders>
              <w:top w:val="single" w:sz="4" w:space="0" w:color="000000"/>
              <w:left w:val="single" w:sz="4" w:space="0" w:color="000000"/>
              <w:bottom w:val="single" w:sz="4" w:space="0" w:color="000000"/>
              <w:right w:val="single" w:sz="4" w:space="0" w:color="000000"/>
            </w:tcBorders>
          </w:tcPr>
          <w:p w14:paraId="781FD522" w14:textId="77777777" w:rsidR="00600C64" w:rsidRDefault="00600C64">
            <w:pPr>
              <w:jc w:val="center"/>
              <w:rPr>
                <w:szCs w:val="24"/>
              </w:rPr>
            </w:pPr>
          </w:p>
        </w:tc>
      </w:tr>
      <w:tr w:rsidR="00600C64" w14:paraId="781FD529" w14:textId="77777777">
        <w:tc>
          <w:tcPr>
            <w:tcW w:w="1364" w:type="dxa"/>
            <w:tcBorders>
              <w:top w:val="single" w:sz="4" w:space="0" w:color="000000"/>
              <w:left w:val="single" w:sz="4" w:space="0" w:color="000000"/>
              <w:bottom w:val="single" w:sz="4" w:space="0" w:color="000000"/>
              <w:right w:val="single" w:sz="4" w:space="0" w:color="000000"/>
            </w:tcBorders>
          </w:tcPr>
          <w:p w14:paraId="781FD524" w14:textId="77777777" w:rsidR="00600C64" w:rsidRDefault="00A267F2">
            <w:pPr>
              <w:jc w:val="center"/>
            </w:pPr>
            <w:r>
              <w:rPr>
                <w:sz w:val="22"/>
              </w:rPr>
              <w:t>kopā</w:t>
            </w:r>
          </w:p>
        </w:tc>
        <w:tc>
          <w:tcPr>
            <w:tcW w:w="4518" w:type="dxa"/>
            <w:gridSpan w:val="8"/>
            <w:tcBorders>
              <w:top w:val="single" w:sz="4" w:space="0" w:color="000000"/>
              <w:left w:val="single" w:sz="4" w:space="0" w:color="000000"/>
              <w:bottom w:val="single" w:sz="4" w:space="0" w:color="000000"/>
              <w:right w:val="single" w:sz="4" w:space="0" w:color="000000"/>
            </w:tcBorders>
          </w:tcPr>
          <w:p w14:paraId="781FD525" w14:textId="77777777" w:rsidR="00600C64" w:rsidRDefault="00A267F2">
            <w:pPr>
              <w:jc w:val="center"/>
            </w:pPr>
            <w:r>
              <w:rPr>
                <w:szCs w:val="24"/>
              </w:rPr>
              <w:t>4</w:t>
            </w:r>
          </w:p>
        </w:tc>
        <w:tc>
          <w:tcPr>
            <w:tcW w:w="1642" w:type="dxa"/>
            <w:gridSpan w:val="3"/>
            <w:tcBorders>
              <w:top w:val="single" w:sz="4" w:space="0" w:color="000000"/>
              <w:left w:val="single" w:sz="4" w:space="0" w:color="000000"/>
              <w:bottom w:val="single" w:sz="4" w:space="0" w:color="000000"/>
              <w:right w:val="single" w:sz="4" w:space="0" w:color="000000"/>
            </w:tcBorders>
          </w:tcPr>
          <w:p w14:paraId="781FD526" w14:textId="77777777" w:rsidR="00600C64" w:rsidRDefault="00A267F2">
            <w:pPr>
              <w:jc w:val="center"/>
            </w:pPr>
            <w:r>
              <w:rPr>
                <w:szCs w:val="24"/>
              </w:rPr>
              <w:t>1</w:t>
            </w:r>
          </w:p>
        </w:tc>
        <w:tc>
          <w:tcPr>
            <w:tcW w:w="2088" w:type="dxa"/>
            <w:gridSpan w:val="4"/>
            <w:tcBorders>
              <w:top w:val="single" w:sz="4" w:space="0" w:color="000000"/>
              <w:left w:val="single" w:sz="4" w:space="0" w:color="000000"/>
              <w:bottom w:val="single" w:sz="4" w:space="0" w:color="000000"/>
              <w:right w:val="single" w:sz="4" w:space="0" w:color="000000"/>
            </w:tcBorders>
          </w:tcPr>
          <w:p w14:paraId="781FD527" w14:textId="77777777" w:rsidR="00600C64" w:rsidRDefault="00A267F2">
            <w:pPr>
              <w:jc w:val="center"/>
            </w:pPr>
            <w:r>
              <w:rPr>
                <w:szCs w:val="24"/>
              </w:rPr>
              <w:t xml:space="preserve">     1</w:t>
            </w:r>
          </w:p>
        </w:tc>
        <w:tc>
          <w:tcPr>
            <w:tcW w:w="900" w:type="dxa"/>
            <w:tcBorders>
              <w:top w:val="single" w:sz="4" w:space="0" w:color="000000"/>
              <w:left w:val="single" w:sz="4" w:space="0" w:color="000000"/>
              <w:bottom w:val="single" w:sz="4" w:space="0" w:color="000000"/>
              <w:right w:val="single" w:sz="4" w:space="0" w:color="000000"/>
            </w:tcBorders>
          </w:tcPr>
          <w:p w14:paraId="781FD528" w14:textId="77777777" w:rsidR="00600C64" w:rsidRDefault="00A267F2">
            <w:pPr>
              <w:jc w:val="center"/>
            </w:pPr>
            <w:r>
              <w:rPr>
                <w:b/>
                <w:bCs/>
                <w:szCs w:val="24"/>
              </w:rPr>
              <w:t>6</w:t>
            </w:r>
          </w:p>
        </w:tc>
      </w:tr>
      <w:tr w:rsidR="00600C64" w14:paraId="781FD53B" w14:textId="77777777">
        <w:tc>
          <w:tcPr>
            <w:tcW w:w="1364" w:type="dxa"/>
            <w:tcBorders>
              <w:top w:val="single" w:sz="4" w:space="0" w:color="000000"/>
              <w:left w:val="single" w:sz="4" w:space="0" w:color="000000"/>
              <w:bottom w:val="single" w:sz="4" w:space="0" w:color="000000"/>
              <w:right w:val="single" w:sz="4" w:space="0" w:color="000000"/>
            </w:tcBorders>
          </w:tcPr>
          <w:p w14:paraId="781FD52A" w14:textId="77777777" w:rsidR="00600C64" w:rsidRDefault="00A267F2">
            <w:pPr>
              <w:jc w:val="center"/>
            </w:pPr>
            <w:r>
              <w:rPr>
                <w:sz w:val="22"/>
              </w:rPr>
              <w:t>Miršana</w:t>
            </w:r>
          </w:p>
        </w:tc>
        <w:tc>
          <w:tcPr>
            <w:tcW w:w="576" w:type="dxa"/>
            <w:tcBorders>
              <w:top w:val="single" w:sz="4" w:space="0" w:color="000000"/>
              <w:left w:val="single" w:sz="4" w:space="0" w:color="000000"/>
              <w:bottom w:val="single" w:sz="4" w:space="0" w:color="000000"/>
              <w:right w:val="single" w:sz="4" w:space="0" w:color="000000"/>
            </w:tcBorders>
          </w:tcPr>
          <w:p w14:paraId="781FD52B" w14:textId="77777777" w:rsidR="00600C64" w:rsidRDefault="00A267F2">
            <w:pPr>
              <w:jc w:val="center"/>
            </w:pPr>
            <w:r>
              <w:rPr>
                <w:szCs w:val="24"/>
              </w:rPr>
              <w:t>5</w:t>
            </w:r>
          </w:p>
        </w:tc>
        <w:tc>
          <w:tcPr>
            <w:tcW w:w="575" w:type="dxa"/>
            <w:tcBorders>
              <w:top w:val="single" w:sz="4" w:space="0" w:color="000000"/>
              <w:left w:val="single" w:sz="4" w:space="0" w:color="000000"/>
              <w:bottom w:val="single" w:sz="4" w:space="0" w:color="000000"/>
              <w:right w:val="single" w:sz="4" w:space="0" w:color="000000"/>
            </w:tcBorders>
          </w:tcPr>
          <w:p w14:paraId="781FD52C" w14:textId="77777777" w:rsidR="00600C64" w:rsidRDefault="00A267F2">
            <w:pPr>
              <w:jc w:val="center"/>
            </w:pPr>
            <w:r>
              <w:rPr>
                <w:szCs w:val="24"/>
              </w:rPr>
              <w:t>-</w:t>
            </w:r>
          </w:p>
        </w:tc>
        <w:tc>
          <w:tcPr>
            <w:tcW w:w="533" w:type="dxa"/>
            <w:tcBorders>
              <w:top w:val="single" w:sz="4" w:space="0" w:color="000000"/>
              <w:left w:val="single" w:sz="4" w:space="0" w:color="000000"/>
              <w:bottom w:val="single" w:sz="4" w:space="0" w:color="000000"/>
              <w:right w:val="single" w:sz="4" w:space="0" w:color="000000"/>
            </w:tcBorders>
          </w:tcPr>
          <w:p w14:paraId="781FD52D" w14:textId="77777777" w:rsidR="00600C64" w:rsidRDefault="00A267F2">
            <w:pPr>
              <w:jc w:val="center"/>
            </w:pPr>
            <w:r>
              <w:rPr>
                <w:szCs w:val="24"/>
              </w:rPr>
              <w:t>5</w:t>
            </w:r>
          </w:p>
        </w:tc>
        <w:tc>
          <w:tcPr>
            <w:tcW w:w="555" w:type="dxa"/>
            <w:tcBorders>
              <w:top w:val="single" w:sz="4" w:space="0" w:color="000000"/>
              <w:left w:val="single" w:sz="4" w:space="0" w:color="000000"/>
              <w:bottom w:val="single" w:sz="4" w:space="0" w:color="000000"/>
              <w:right w:val="single" w:sz="4" w:space="0" w:color="000000"/>
            </w:tcBorders>
          </w:tcPr>
          <w:p w14:paraId="781FD52E" w14:textId="77777777" w:rsidR="00600C64" w:rsidRDefault="00A267F2">
            <w:pPr>
              <w:jc w:val="center"/>
            </w:pPr>
            <w:r>
              <w:rPr>
                <w:szCs w:val="24"/>
              </w:rPr>
              <w:t>1</w:t>
            </w:r>
          </w:p>
        </w:tc>
        <w:tc>
          <w:tcPr>
            <w:tcW w:w="554" w:type="dxa"/>
            <w:tcBorders>
              <w:top w:val="single" w:sz="4" w:space="0" w:color="000000"/>
              <w:left w:val="single" w:sz="4" w:space="0" w:color="000000"/>
              <w:bottom w:val="single" w:sz="4" w:space="0" w:color="000000"/>
              <w:right w:val="single" w:sz="4" w:space="0" w:color="000000"/>
            </w:tcBorders>
          </w:tcPr>
          <w:p w14:paraId="781FD52F" w14:textId="77777777" w:rsidR="00600C64" w:rsidRDefault="00A267F2">
            <w:pPr>
              <w:jc w:val="center"/>
            </w:pPr>
            <w:r>
              <w:rPr>
                <w:szCs w:val="24"/>
              </w:rPr>
              <w:t>3</w:t>
            </w:r>
          </w:p>
        </w:tc>
        <w:tc>
          <w:tcPr>
            <w:tcW w:w="505" w:type="dxa"/>
            <w:tcBorders>
              <w:top w:val="single" w:sz="4" w:space="0" w:color="000000"/>
              <w:left w:val="single" w:sz="4" w:space="0" w:color="000000"/>
              <w:bottom w:val="single" w:sz="4" w:space="0" w:color="000000"/>
              <w:right w:val="single" w:sz="4" w:space="0" w:color="000000"/>
            </w:tcBorders>
          </w:tcPr>
          <w:p w14:paraId="781FD530" w14:textId="77777777" w:rsidR="00600C64" w:rsidRDefault="00A267F2">
            <w:pPr>
              <w:jc w:val="center"/>
            </w:pPr>
            <w:r>
              <w:rPr>
                <w:szCs w:val="24"/>
              </w:rPr>
              <w:t>2</w:t>
            </w:r>
          </w:p>
        </w:tc>
        <w:tc>
          <w:tcPr>
            <w:tcW w:w="563" w:type="dxa"/>
            <w:tcBorders>
              <w:top w:val="single" w:sz="4" w:space="0" w:color="000000"/>
              <w:left w:val="single" w:sz="4" w:space="0" w:color="000000"/>
              <w:bottom w:val="single" w:sz="4" w:space="0" w:color="000000"/>
              <w:right w:val="single" w:sz="4" w:space="0" w:color="000000"/>
            </w:tcBorders>
          </w:tcPr>
          <w:p w14:paraId="781FD531" w14:textId="77777777" w:rsidR="00600C64" w:rsidRDefault="00A267F2">
            <w:pPr>
              <w:jc w:val="center"/>
            </w:pPr>
            <w:r>
              <w:rPr>
                <w:szCs w:val="24"/>
              </w:rPr>
              <w:t>3</w:t>
            </w:r>
          </w:p>
        </w:tc>
        <w:tc>
          <w:tcPr>
            <w:tcW w:w="657" w:type="dxa"/>
            <w:tcBorders>
              <w:top w:val="single" w:sz="4" w:space="0" w:color="000000"/>
              <w:left w:val="single" w:sz="4" w:space="0" w:color="000000"/>
              <w:bottom w:val="single" w:sz="4" w:space="0" w:color="000000"/>
              <w:right w:val="single" w:sz="4" w:space="0" w:color="000000"/>
            </w:tcBorders>
          </w:tcPr>
          <w:p w14:paraId="781FD532" w14:textId="77777777" w:rsidR="00600C64" w:rsidRDefault="00A267F2">
            <w:pPr>
              <w:jc w:val="center"/>
            </w:pPr>
            <w:r>
              <w:rPr>
                <w:szCs w:val="24"/>
              </w:rPr>
              <w:t>-</w:t>
            </w:r>
          </w:p>
        </w:tc>
        <w:tc>
          <w:tcPr>
            <w:tcW w:w="575" w:type="dxa"/>
            <w:tcBorders>
              <w:top w:val="single" w:sz="4" w:space="0" w:color="000000"/>
              <w:left w:val="single" w:sz="4" w:space="0" w:color="000000"/>
              <w:bottom w:val="single" w:sz="4" w:space="0" w:color="000000"/>
              <w:right w:val="single" w:sz="4" w:space="0" w:color="000000"/>
            </w:tcBorders>
          </w:tcPr>
          <w:p w14:paraId="781FD533" w14:textId="77777777" w:rsidR="00600C64" w:rsidRDefault="00A267F2">
            <w:pPr>
              <w:jc w:val="center"/>
            </w:pPr>
            <w:r>
              <w:rPr>
                <w:szCs w:val="24"/>
              </w:rPr>
              <w:t>2</w:t>
            </w:r>
          </w:p>
        </w:tc>
        <w:tc>
          <w:tcPr>
            <w:tcW w:w="650" w:type="dxa"/>
            <w:tcBorders>
              <w:top w:val="single" w:sz="4" w:space="0" w:color="000000"/>
              <w:left w:val="single" w:sz="4" w:space="0" w:color="000000"/>
              <w:bottom w:val="single" w:sz="4" w:space="0" w:color="000000"/>
              <w:right w:val="single" w:sz="4" w:space="0" w:color="000000"/>
            </w:tcBorders>
          </w:tcPr>
          <w:p w14:paraId="781FD534" w14:textId="77777777" w:rsidR="00600C64" w:rsidRDefault="00A267F2">
            <w:pPr>
              <w:jc w:val="center"/>
            </w:pPr>
            <w:r>
              <w:rPr>
                <w:szCs w:val="24"/>
              </w:rPr>
              <w:t>3</w:t>
            </w:r>
          </w:p>
        </w:tc>
        <w:tc>
          <w:tcPr>
            <w:tcW w:w="417" w:type="dxa"/>
            <w:tcBorders>
              <w:top w:val="single" w:sz="4" w:space="0" w:color="000000"/>
              <w:left w:val="single" w:sz="4" w:space="0" w:color="000000"/>
              <w:bottom w:val="single" w:sz="4" w:space="0" w:color="000000"/>
              <w:right w:val="single" w:sz="4" w:space="0" w:color="000000"/>
            </w:tcBorders>
          </w:tcPr>
          <w:p w14:paraId="781FD535" w14:textId="77777777" w:rsidR="00600C64" w:rsidRDefault="00A267F2">
            <w:pPr>
              <w:jc w:val="center"/>
            </w:pPr>
            <w:r>
              <w:rPr>
                <w:szCs w:val="24"/>
              </w:rPr>
              <w:t>1</w:t>
            </w:r>
          </w:p>
        </w:tc>
        <w:tc>
          <w:tcPr>
            <w:tcW w:w="596" w:type="dxa"/>
            <w:tcBorders>
              <w:top w:val="single" w:sz="4" w:space="0" w:color="000000"/>
              <w:left w:val="single" w:sz="4" w:space="0" w:color="000000"/>
              <w:bottom w:val="single" w:sz="4" w:space="0" w:color="000000"/>
              <w:right w:val="single" w:sz="4" w:space="0" w:color="000000"/>
            </w:tcBorders>
          </w:tcPr>
          <w:p w14:paraId="781FD536" w14:textId="77777777" w:rsidR="00600C64" w:rsidRDefault="00A267F2">
            <w:pPr>
              <w:jc w:val="center"/>
            </w:pPr>
            <w:r>
              <w:rPr>
                <w:szCs w:val="24"/>
              </w:rPr>
              <w:t>1</w:t>
            </w:r>
          </w:p>
        </w:tc>
        <w:tc>
          <w:tcPr>
            <w:tcW w:w="592" w:type="dxa"/>
            <w:tcBorders>
              <w:top w:val="single" w:sz="4" w:space="0" w:color="000000"/>
              <w:left w:val="single" w:sz="4" w:space="0" w:color="000000"/>
              <w:bottom w:val="single" w:sz="4" w:space="0" w:color="000000"/>
              <w:right w:val="single" w:sz="4" w:space="0" w:color="000000"/>
            </w:tcBorders>
          </w:tcPr>
          <w:p w14:paraId="781FD537" w14:textId="77777777" w:rsidR="00600C64" w:rsidRDefault="00A267F2">
            <w:pPr>
              <w:jc w:val="center"/>
            </w:pPr>
            <w:r>
              <w:rPr>
                <w:szCs w:val="24"/>
              </w:rPr>
              <w:t>0</w:t>
            </w:r>
          </w:p>
        </w:tc>
        <w:tc>
          <w:tcPr>
            <w:tcW w:w="475" w:type="dxa"/>
            <w:tcBorders>
              <w:top w:val="single" w:sz="4" w:space="0" w:color="000000"/>
              <w:left w:val="single" w:sz="4" w:space="0" w:color="000000"/>
              <w:bottom w:val="single" w:sz="4" w:space="0" w:color="000000"/>
              <w:right w:val="single" w:sz="4" w:space="0" w:color="000000"/>
            </w:tcBorders>
          </w:tcPr>
          <w:p w14:paraId="781FD538" w14:textId="77777777" w:rsidR="00600C64" w:rsidRDefault="00A267F2">
            <w:pPr>
              <w:jc w:val="center"/>
            </w:pPr>
            <w:r>
              <w:rPr>
                <w:szCs w:val="24"/>
              </w:rPr>
              <w:t>1</w:t>
            </w:r>
          </w:p>
        </w:tc>
        <w:tc>
          <w:tcPr>
            <w:tcW w:w="425" w:type="dxa"/>
            <w:tcBorders>
              <w:top w:val="single" w:sz="4" w:space="0" w:color="000000"/>
              <w:left w:val="single" w:sz="4" w:space="0" w:color="000000"/>
              <w:bottom w:val="single" w:sz="4" w:space="0" w:color="000000"/>
              <w:right w:val="single" w:sz="4" w:space="0" w:color="000000"/>
            </w:tcBorders>
          </w:tcPr>
          <w:p w14:paraId="781FD539" w14:textId="77777777" w:rsidR="00600C64" w:rsidRDefault="00A267F2">
            <w:pPr>
              <w:jc w:val="center"/>
            </w:pPr>
            <w:r>
              <w:rPr>
                <w:szCs w:val="24"/>
              </w:rPr>
              <w:t>1</w:t>
            </w:r>
          </w:p>
        </w:tc>
        <w:tc>
          <w:tcPr>
            <w:tcW w:w="900" w:type="dxa"/>
            <w:tcBorders>
              <w:top w:val="single" w:sz="4" w:space="0" w:color="000000"/>
              <w:left w:val="single" w:sz="4" w:space="0" w:color="000000"/>
              <w:bottom w:val="single" w:sz="4" w:space="0" w:color="000000"/>
              <w:right w:val="single" w:sz="4" w:space="0" w:color="000000"/>
            </w:tcBorders>
          </w:tcPr>
          <w:p w14:paraId="781FD53A" w14:textId="77777777" w:rsidR="00600C64" w:rsidRDefault="00600C64">
            <w:pPr>
              <w:jc w:val="center"/>
              <w:rPr>
                <w:b/>
                <w:bCs/>
                <w:szCs w:val="24"/>
              </w:rPr>
            </w:pPr>
          </w:p>
        </w:tc>
      </w:tr>
      <w:tr w:rsidR="00600C64" w14:paraId="781FD541" w14:textId="77777777">
        <w:tc>
          <w:tcPr>
            <w:tcW w:w="1364" w:type="dxa"/>
            <w:tcBorders>
              <w:top w:val="single" w:sz="4" w:space="0" w:color="000000"/>
              <w:left w:val="single" w:sz="4" w:space="0" w:color="000000"/>
              <w:bottom w:val="single" w:sz="4" w:space="0" w:color="000000"/>
              <w:right w:val="single" w:sz="4" w:space="0" w:color="000000"/>
            </w:tcBorders>
          </w:tcPr>
          <w:p w14:paraId="781FD53C" w14:textId="77777777" w:rsidR="00600C64" w:rsidRDefault="00A267F2">
            <w:pPr>
              <w:jc w:val="center"/>
            </w:pPr>
            <w:r>
              <w:rPr>
                <w:sz w:val="22"/>
              </w:rPr>
              <w:t>kopā</w:t>
            </w:r>
          </w:p>
        </w:tc>
        <w:tc>
          <w:tcPr>
            <w:tcW w:w="4518" w:type="dxa"/>
            <w:gridSpan w:val="8"/>
            <w:tcBorders>
              <w:top w:val="single" w:sz="4" w:space="0" w:color="000000"/>
              <w:left w:val="single" w:sz="4" w:space="0" w:color="000000"/>
              <w:bottom w:val="single" w:sz="4" w:space="0" w:color="000000"/>
              <w:right w:val="single" w:sz="4" w:space="0" w:color="000000"/>
            </w:tcBorders>
          </w:tcPr>
          <w:p w14:paraId="781FD53D" w14:textId="77777777" w:rsidR="00600C64" w:rsidRDefault="00600C64">
            <w:pPr>
              <w:jc w:val="center"/>
              <w:rPr>
                <w:szCs w:val="24"/>
              </w:rPr>
            </w:pPr>
          </w:p>
        </w:tc>
        <w:tc>
          <w:tcPr>
            <w:tcW w:w="1642" w:type="dxa"/>
            <w:gridSpan w:val="3"/>
            <w:tcBorders>
              <w:top w:val="single" w:sz="4" w:space="0" w:color="000000"/>
              <w:left w:val="single" w:sz="4" w:space="0" w:color="000000"/>
              <w:bottom w:val="single" w:sz="4" w:space="0" w:color="000000"/>
              <w:right w:val="single" w:sz="4" w:space="0" w:color="000000"/>
            </w:tcBorders>
          </w:tcPr>
          <w:p w14:paraId="781FD53E" w14:textId="77777777" w:rsidR="00600C64" w:rsidRDefault="00600C64">
            <w:pPr>
              <w:jc w:val="center"/>
              <w:rPr>
                <w:szCs w:val="24"/>
              </w:rPr>
            </w:pPr>
          </w:p>
        </w:tc>
        <w:tc>
          <w:tcPr>
            <w:tcW w:w="2088" w:type="dxa"/>
            <w:gridSpan w:val="4"/>
            <w:tcBorders>
              <w:top w:val="single" w:sz="4" w:space="0" w:color="000000"/>
              <w:left w:val="single" w:sz="4" w:space="0" w:color="000000"/>
              <w:bottom w:val="single" w:sz="4" w:space="0" w:color="000000"/>
              <w:right w:val="single" w:sz="4" w:space="0" w:color="000000"/>
            </w:tcBorders>
          </w:tcPr>
          <w:p w14:paraId="781FD53F"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40" w14:textId="77777777" w:rsidR="00600C64" w:rsidRDefault="00600C64">
            <w:pPr>
              <w:jc w:val="center"/>
              <w:rPr>
                <w:b/>
                <w:bCs/>
                <w:szCs w:val="24"/>
              </w:rPr>
            </w:pPr>
          </w:p>
        </w:tc>
      </w:tr>
      <w:tr w:rsidR="00600C64" w14:paraId="781FD545" w14:textId="77777777">
        <w:tc>
          <w:tcPr>
            <w:tcW w:w="1364" w:type="dxa"/>
            <w:tcBorders>
              <w:top w:val="single" w:sz="4" w:space="0" w:color="000000"/>
              <w:left w:val="single" w:sz="4" w:space="0" w:color="000000"/>
              <w:bottom w:val="single" w:sz="4" w:space="0" w:color="000000"/>
              <w:right w:val="single" w:sz="4" w:space="0" w:color="000000"/>
            </w:tcBorders>
          </w:tcPr>
          <w:p w14:paraId="781FD542" w14:textId="77777777" w:rsidR="00600C64" w:rsidRDefault="00A267F2">
            <w:pPr>
              <w:jc w:val="center"/>
            </w:pPr>
            <w:r>
              <w:rPr>
                <w:sz w:val="22"/>
              </w:rPr>
              <w:t xml:space="preserve">Citos nov. </w:t>
            </w:r>
            <w:proofErr w:type="spellStart"/>
            <w:r>
              <w:rPr>
                <w:sz w:val="22"/>
              </w:rPr>
              <w:t>dekl.mirušie</w:t>
            </w:r>
            <w:proofErr w:type="spellEnd"/>
          </w:p>
        </w:tc>
        <w:tc>
          <w:tcPr>
            <w:tcW w:w="8248" w:type="dxa"/>
            <w:gridSpan w:val="15"/>
            <w:tcBorders>
              <w:top w:val="single" w:sz="4" w:space="0" w:color="000000"/>
              <w:left w:val="single" w:sz="4" w:space="0" w:color="000000"/>
              <w:bottom w:val="single" w:sz="4" w:space="0" w:color="000000"/>
              <w:right w:val="single" w:sz="4" w:space="0" w:color="000000"/>
            </w:tcBorders>
          </w:tcPr>
          <w:p w14:paraId="781FD543" w14:textId="77777777" w:rsidR="00600C64" w:rsidRDefault="00A267F2">
            <w:pPr>
              <w:jc w:val="center"/>
            </w:pPr>
            <w:r>
              <w:rPr>
                <w:szCs w:val="24"/>
              </w:rPr>
              <w:t>4</w:t>
            </w:r>
          </w:p>
        </w:tc>
        <w:tc>
          <w:tcPr>
            <w:tcW w:w="900" w:type="dxa"/>
            <w:tcBorders>
              <w:top w:val="single" w:sz="4" w:space="0" w:color="000000"/>
              <w:left w:val="single" w:sz="4" w:space="0" w:color="000000"/>
              <w:bottom w:val="single" w:sz="4" w:space="0" w:color="000000"/>
              <w:right w:val="single" w:sz="4" w:space="0" w:color="000000"/>
            </w:tcBorders>
          </w:tcPr>
          <w:p w14:paraId="781FD544" w14:textId="77777777" w:rsidR="00600C64" w:rsidRDefault="00A267F2">
            <w:pPr>
              <w:jc w:val="center"/>
            </w:pPr>
            <w:r>
              <w:rPr>
                <w:b/>
                <w:bCs/>
                <w:szCs w:val="24"/>
              </w:rPr>
              <w:t>32</w:t>
            </w:r>
          </w:p>
        </w:tc>
      </w:tr>
      <w:tr w:rsidR="00600C64" w14:paraId="781FD549" w14:textId="77777777">
        <w:tc>
          <w:tcPr>
            <w:tcW w:w="1364" w:type="dxa"/>
            <w:tcBorders>
              <w:top w:val="single" w:sz="4" w:space="0" w:color="000000"/>
              <w:left w:val="single" w:sz="4" w:space="0" w:color="000000"/>
              <w:bottom w:val="single" w:sz="4" w:space="0" w:color="000000"/>
              <w:right w:val="single" w:sz="4" w:space="0" w:color="000000"/>
            </w:tcBorders>
          </w:tcPr>
          <w:p w14:paraId="781FD546" w14:textId="77777777" w:rsidR="00600C64" w:rsidRDefault="00A267F2">
            <w:pPr>
              <w:jc w:val="center"/>
            </w:pPr>
            <w:r>
              <w:rPr>
                <w:sz w:val="22"/>
              </w:rPr>
              <w:t>Laulības</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47"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48" w14:textId="77777777" w:rsidR="00600C64" w:rsidRDefault="00A267F2">
            <w:pPr>
              <w:jc w:val="center"/>
            </w:pPr>
            <w:r>
              <w:rPr>
                <w:b/>
                <w:bCs/>
                <w:szCs w:val="24"/>
              </w:rPr>
              <w:t>2</w:t>
            </w:r>
          </w:p>
        </w:tc>
      </w:tr>
      <w:tr w:rsidR="00600C64" w14:paraId="781FD54D" w14:textId="77777777">
        <w:tc>
          <w:tcPr>
            <w:tcW w:w="1364" w:type="dxa"/>
            <w:tcBorders>
              <w:top w:val="single" w:sz="4" w:space="0" w:color="000000"/>
              <w:left w:val="single" w:sz="4" w:space="0" w:color="000000"/>
              <w:bottom w:val="single" w:sz="4" w:space="0" w:color="000000"/>
              <w:right w:val="single" w:sz="4" w:space="0" w:color="000000"/>
            </w:tcBorders>
          </w:tcPr>
          <w:p w14:paraId="781FD54A" w14:textId="77777777" w:rsidR="00600C64" w:rsidRDefault="00A267F2">
            <w:pPr>
              <w:jc w:val="center"/>
            </w:pPr>
            <w:r>
              <w:rPr>
                <w:sz w:val="22"/>
              </w:rPr>
              <w:t>Uzvārda maiņas lieta</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4B"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4C" w14:textId="77777777" w:rsidR="00600C64" w:rsidRDefault="00A267F2">
            <w:pPr>
              <w:jc w:val="center"/>
            </w:pPr>
            <w:r>
              <w:rPr>
                <w:b/>
                <w:bCs/>
                <w:szCs w:val="24"/>
              </w:rPr>
              <w:t>1</w:t>
            </w:r>
          </w:p>
        </w:tc>
      </w:tr>
      <w:tr w:rsidR="00600C64" w14:paraId="781FD552" w14:textId="77777777">
        <w:tc>
          <w:tcPr>
            <w:tcW w:w="1364" w:type="dxa"/>
            <w:tcBorders>
              <w:top w:val="single" w:sz="4" w:space="0" w:color="000000"/>
              <w:left w:val="single" w:sz="4" w:space="0" w:color="000000"/>
              <w:bottom w:val="single" w:sz="4" w:space="0" w:color="000000"/>
              <w:right w:val="single" w:sz="4" w:space="0" w:color="000000"/>
            </w:tcBorders>
          </w:tcPr>
          <w:p w14:paraId="781FD54E" w14:textId="77777777" w:rsidR="00600C64" w:rsidRDefault="00A267F2">
            <w:pPr>
              <w:jc w:val="center"/>
              <w:rPr>
                <w:sz w:val="22"/>
              </w:rPr>
            </w:pPr>
            <w:r>
              <w:rPr>
                <w:sz w:val="22"/>
              </w:rPr>
              <w:t>Papildinājumi</w:t>
            </w:r>
          </w:p>
          <w:p w14:paraId="781FD54F" w14:textId="77777777" w:rsidR="00600C64" w:rsidRDefault="00A267F2">
            <w:pPr>
              <w:jc w:val="center"/>
            </w:pPr>
            <w:r>
              <w:rPr>
                <w:sz w:val="22"/>
              </w:rPr>
              <w:t>reģistros</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50"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51" w14:textId="77777777" w:rsidR="00600C64" w:rsidRDefault="00A267F2">
            <w:pPr>
              <w:jc w:val="center"/>
            </w:pPr>
            <w:r>
              <w:rPr>
                <w:b/>
                <w:bCs/>
                <w:szCs w:val="24"/>
              </w:rPr>
              <w:t>15</w:t>
            </w:r>
          </w:p>
        </w:tc>
      </w:tr>
      <w:tr w:rsidR="00600C64" w14:paraId="781FD556" w14:textId="77777777">
        <w:tc>
          <w:tcPr>
            <w:tcW w:w="1364" w:type="dxa"/>
            <w:tcBorders>
              <w:top w:val="single" w:sz="4" w:space="0" w:color="000000"/>
              <w:left w:val="single" w:sz="4" w:space="0" w:color="000000"/>
              <w:bottom w:val="single" w:sz="4" w:space="0" w:color="000000"/>
              <w:right w:val="single" w:sz="4" w:space="0" w:color="000000"/>
            </w:tcBorders>
          </w:tcPr>
          <w:p w14:paraId="781FD553" w14:textId="77777777" w:rsidR="00600C64" w:rsidRDefault="00A267F2">
            <w:pPr>
              <w:jc w:val="center"/>
            </w:pPr>
            <w:r>
              <w:rPr>
                <w:sz w:val="22"/>
              </w:rPr>
              <w:t>Saņemtie dokumenti</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54"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55" w14:textId="77777777" w:rsidR="00600C64" w:rsidRDefault="00A267F2">
            <w:pPr>
              <w:jc w:val="center"/>
            </w:pPr>
            <w:r>
              <w:rPr>
                <w:b/>
                <w:bCs/>
                <w:szCs w:val="24"/>
              </w:rPr>
              <w:t>63</w:t>
            </w:r>
          </w:p>
        </w:tc>
      </w:tr>
      <w:tr w:rsidR="00600C64" w14:paraId="781FD55A" w14:textId="77777777">
        <w:tc>
          <w:tcPr>
            <w:tcW w:w="1364" w:type="dxa"/>
            <w:tcBorders>
              <w:top w:val="single" w:sz="4" w:space="0" w:color="000000"/>
              <w:left w:val="single" w:sz="4" w:space="0" w:color="000000"/>
              <w:bottom w:val="single" w:sz="4" w:space="0" w:color="000000"/>
              <w:right w:val="single" w:sz="4" w:space="0" w:color="000000"/>
            </w:tcBorders>
          </w:tcPr>
          <w:p w14:paraId="781FD557" w14:textId="77777777" w:rsidR="00600C64" w:rsidRDefault="00A267F2">
            <w:pPr>
              <w:jc w:val="center"/>
            </w:pPr>
            <w:r>
              <w:rPr>
                <w:sz w:val="22"/>
              </w:rPr>
              <w:t xml:space="preserve">Nosūtītie </w:t>
            </w:r>
            <w:r>
              <w:rPr>
                <w:sz w:val="22"/>
              </w:rPr>
              <w:t>dokumenti</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58"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59" w14:textId="77777777" w:rsidR="00600C64" w:rsidRDefault="00A267F2">
            <w:pPr>
              <w:jc w:val="center"/>
            </w:pPr>
            <w:r>
              <w:rPr>
                <w:b/>
                <w:bCs/>
                <w:szCs w:val="24"/>
              </w:rPr>
              <w:t>47</w:t>
            </w:r>
          </w:p>
        </w:tc>
      </w:tr>
      <w:tr w:rsidR="00600C64" w14:paraId="781FD55E" w14:textId="77777777">
        <w:tc>
          <w:tcPr>
            <w:tcW w:w="1364" w:type="dxa"/>
            <w:tcBorders>
              <w:top w:val="single" w:sz="4" w:space="0" w:color="000000"/>
              <w:left w:val="single" w:sz="4" w:space="0" w:color="000000"/>
              <w:bottom w:val="single" w:sz="4" w:space="0" w:color="000000"/>
              <w:right w:val="single" w:sz="4" w:space="0" w:color="000000"/>
            </w:tcBorders>
          </w:tcPr>
          <w:p w14:paraId="781FD55B" w14:textId="77777777" w:rsidR="00600C64" w:rsidRDefault="00A267F2">
            <w:pPr>
              <w:jc w:val="center"/>
            </w:pPr>
            <w:proofErr w:type="spellStart"/>
            <w:r>
              <w:rPr>
                <w:sz w:val="20"/>
                <w:szCs w:val="20"/>
              </w:rPr>
              <w:t>Sast.atzinumi</w:t>
            </w:r>
            <w:proofErr w:type="spellEnd"/>
          </w:p>
        </w:tc>
        <w:tc>
          <w:tcPr>
            <w:tcW w:w="8248" w:type="dxa"/>
            <w:gridSpan w:val="15"/>
            <w:tcBorders>
              <w:top w:val="single" w:sz="4" w:space="0" w:color="000000"/>
              <w:left w:val="single" w:sz="4" w:space="0" w:color="000000"/>
              <w:bottom w:val="single" w:sz="4" w:space="0" w:color="000000"/>
              <w:right w:val="single" w:sz="4" w:space="0" w:color="000000"/>
            </w:tcBorders>
          </w:tcPr>
          <w:p w14:paraId="781FD55C"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5D" w14:textId="77777777" w:rsidR="00600C64" w:rsidRDefault="00A267F2">
            <w:pPr>
              <w:jc w:val="center"/>
            </w:pPr>
            <w:r>
              <w:rPr>
                <w:b/>
                <w:bCs/>
                <w:szCs w:val="24"/>
              </w:rPr>
              <w:t>2</w:t>
            </w:r>
          </w:p>
        </w:tc>
      </w:tr>
      <w:tr w:rsidR="00600C64" w14:paraId="781FD562" w14:textId="77777777">
        <w:tc>
          <w:tcPr>
            <w:tcW w:w="1364" w:type="dxa"/>
            <w:tcBorders>
              <w:top w:val="single" w:sz="4" w:space="0" w:color="000000"/>
              <w:left w:val="single" w:sz="4" w:space="0" w:color="000000"/>
              <w:bottom w:val="single" w:sz="4" w:space="0" w:color="000000"/>
              <w:right w:val="single" w:sz="4" w:space="0" w:color="000000"/>
            </w:tcBorders>
          </w:tcPr>
          <w:p w14:paraId="781FD55F" w14:textId="77777777" w:rsidR="00600C64" w:rsidRDefault="00A267F2">
            <w:pPr>
              <w:jc w:val="center"/>
            </w:pPr>
            <w:r>
              <w:rPr>
                <w:sz w:val="20"/>
                <w:szCs w:val="20"/>
              </w:rPr>
              <w:t>Izziņas</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60" w14:textId="77777777" w:rsidR="00600C64" w:rsidRDefault="00600C64">
            <w:pPr>
              <w:jc w:val="center"/>
              <w:rPr>
                <w:szCs w:val="24"/>
              </w:rPr>
            </w:pPr>
          </w:p>
        </w:tc>
        <w:tc>
          <w:tcPr>
            <w:tcW w:w="900" w:type="dxa"/>
            <w:tcBorders>
              <w:top w:val="single" w:sz="4" w:space="0" w:color="000000"/>
              <w:left w:val="single" w:sz="4" w:space="0" w:color="000000"/>
              <w:bottom w:val="single" w:sz="4" w:space="0" w:color="000000"/>
              <w:right w:val="single" w:sz="4" w:space="0" w:color="000000"/>
            </w:tcBorders>
          </w:tcPr>
          <w:p w14:paraId="781FD561" w14:textId="77777777" w:rsidR="00600C64" w:rsidRDefault="00A267F2">
            <w:pPr>
              <w:jc w:val="center"/>
            </w:pPr>
            <w:r>
              <w:rPr>
                <w:b/>
                <w:bCs/>
                <w:szCs w:val="24"/>
              </w:rPr>
              <w:t>23</w:t>
            </w:r>
          </w:p>
        </w:tc>
      </w:tr>
      <w:tr w:rsidR="00600C64" w14:paraId="781FD566" w14:textId="77777777">
        <w:trPr>
          <w:trHeight w:val="528"/>
        </w:trPr>
        <w:tc>
          <w:tcPr>
            <w:tcW w:w="1364" w:type="dxa"/>
            <w:tcBorders>
              <w:top w:val="single" w:sz="4" w:space="0" w:color="000000"/>
              <w:left w:val="single" w:sz="4" w:space="0" w:color="000000"/>
              <w:bottom w:val="single" w:sz="4" w:space="0" w:color="000000"/>
              <w:right w:val="single" w:sz="4" w:space="0" w:color="000000"/>
            </w:tcBorders>
          </w:tcPr>
          <w:p w14:paraId="781FD563" w14:textId="77777777" w:rsidR="00600C64" w:rsidRDefault="00A267F2">
            <w:r>
              <w:rPr>
                <w:sz w:val="20"/>
                <w:szCs w:val="20"/>
              </w:rPr>
              <w:t>Iekasēta valsts nodeva</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64" w14:textId="77777777" w:rsidR="00600C64" w:rsidRDefault="00A267F2">
            <w:pPr>
              <w:jc w:val="right"/>
            </w:pPr>
            <w:r>
              <w:rPr>
                <w:sz w:val="22"/>
              </w:rPr>
              <w:t>267.00 EUR</w:t>
            </w:r>
          </w:p>
        </w:tc>
        <w:tc>
          <w:tcPr>
            <w:tcW w:w="900" w:type="dxa"/>
            <w:tcBorders>
              <w:top w:val="single" w:sz="4" w:space="0" w:color="000000"/>
              <w:left w:val="single" w:sz="4" w:space="0" w:color="000000"/>
              <w:bottom w:val="single" w:sz="4" w:space="0" w:color="000000"/>
              <w:right w:val="single" w:sz="4" w:space="0" w:color="000000"/>
            </w:tcBorders>
          </w:tcPr>
          <w:p w14:paraId="781FD565" w14:textId="77777777" w:rsidR="00600C64" w:rsidRDefault="00600C64">
            <w:pPr>
              <w:jc w:val="center"/>
              <w:rPr>
                <w:b/>
                <w:bCs/>
                <w:szCs w:val="24"/>
              </w:rPr>
            </w:pPr>
          </w:p>
        </w:tc>
      </w:tr>
      <w:tr w:rsidR="00600C64" w14:paraId="781FD56A" w14:textId="77777777">
        <w:trPr>
          <w:trHeight w:val="288"/>
        </w:trPr>
        <w:tc>
          <w:tcPr>
            <w:tcW w:w="1364" w:type="dxa"/>
            <w:tcBorders>
              <w:top w:val="single" w:sz="4" w:space="0" w:color="000000"/>
              <w:left w:val="single" w:sz="4" w:space="0" w:color="000000"/>
              <w:bottom w:val="single" w:sz="4" w:space="0" w:color="000000"/>
              <w:right w:val="single" w:sz="4" w:space="0" w:color="000000"/>
            </w:tcBorders>
          </w:tcPr>
          <w:p w14:paraId="781FD567" w14:textId="77777777" w:rsidR="00600C64" w:rsidRDefault="00A267F2">
            <w:r>
              <w:rPr>
                <w:sz w:val="22"/>
              </w:rPr>
              <w:t>maksas pak.</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68" w14:textId="77777777" w:rsidR="00600C64" w:rsidRDefault="00A267F2">
            <w:pPr>
              <w:jc w:val="right"/>
            </w:pPr>
            <w:r>
              <w:rPr>
                <w:sz w:val="22"/>
              </w:rPr>
              <w:t>535.98 EUR</w:t>
            </w:r>
          </w:p>
        </w:tc>
        <w:tc>
          <w:tcPr>
            <w:tcW w:w="900" w:type="dxa"/>
            <w:tcBorders>
              <w:top w:val="single" w:sz="4" w:space="0" w:color="000000"/>
              <w:left w:val="single" w:sz="4" w:space="0" w:color="000000"/>
              <w:bottom w:val="single" w:sz="4" w:space="0" w:color="000000"/>
              <w:right w:val="single" w:sz="4" w:space="0" w:color="000000"/>
            </w:tcBorders>
          </w:tcPr>
          <w:p w14:paraId="781FD569" w14:textId="77777777" w:rsidR="00600C64" w:rsidRDefault="00600C64">
            <w:pPr>
              <w:jc w:val="center"/>
              <w:rPr>
                <w:b/>
                <w:bCs/>
                <w:szCs w:val="24"/>
              </w:rPr>
            </w:pPr>
          </w:p>
        </w:tc>
      </w:tr>
      <w:tr w:rsidR="00600C64" w14:paraId="781FD56E" w14:textId="77777777">
        <w:trPr>
          <w:trHeight w:val="240"/>
        </w:trPr>
        <w:tc>
          <w:tcPr>
            <w:tcW w:w="1364" w:type="dxa"/>
            <w:tcBorders>
              <w:top w:val="single" w:sz="4" w:space="0" w:color="000000"/>
              <w:left w:val="single" w:sz="4" w:space="0" w:color="000000"/>
              <w:bottom w:val="single" w:sz="4" w:space="0" w:color="000000"/>
              <w:right w:val="single" w:sz="4" w:space="0" w:color="000000"/>
            </w:tcBorders>
          </w:tcPr>
          <w:p w14:paraId="781FD56B" w14:textId="77777777" w:rsidR="00600C64" w:rsidRDefault="00A267F2">
            <w:r>
              <w:rPr>
                <w:sz w:val="22"/>
              </w:rPr>
              <w:t>Kopā</w:t>
            </w:r>
          </w:p>
        </w:tc>
        <w:tc>
          <w:tcPr>
            <w:tcW w:w="8248" w:type="dxa"/>
            <w:gridSpan w:val="15"/>
            <w:tcBorders>
              <w:top w:val="single" w:sz="4" w:space="0" w:color="000000"/>
              <w:left w:val="single" w:sz="4" w:space="0" w:color="000000"/>
              <w:bottom w:val="single" w:sz="4" w:space="0" w:color="000000"/>
              <w:right w:val="single" w:sz="4" w:space="0" w:color="000000"/>
            </w:tcBorders>
          </w:tcPr>
          <w:p w14:paraId="781FD56C" w14:textId="77777777" w:rsidR="00600C64" w:rsidRDefault="00A267F2">
            <w:pPr>
              <w:jc w:val="right"/>
            </w:pPr>
            <w:r>
              <w:rPr>
                <w:b/>
                <w:bCs/>
                <w:sz w:val="22"/>
              </w:rPr>
              <w:t xml:space="preserve"> EUR</w:t>
            </w:r>
          </w:p>
        </w:tc>
        <w:tc>
          <w:tcPr>
            <w:tcW w:w="900" w:type="dxa"/>
            <w:tcBorders>
              <w:top w:val="single" w:sz="4" w:space="0" w:color="000000"/>
              <w:left w:val="single" w:sz="4" w:space="0" w:color="000000"/>
              <w:bottom w:val="single" w:sz="4" w:space="0" w:color="000000"/>
              <w:right w:val="single" w:sz="4" w:space="0" w:color="000000"/>
            </w:tcBorders>
          </w:tcPr>
          <w:p w14:paraId="781FD56D" w14:textId="77777777" w:rsidR="00600C64" w:rsidRDefault="00A267F2">
            <w:pPr>
              <w:jc w:val="center"/>
            </w:pPr>
            <w:r>
              <w:rPr>
                <w:b/>
                <w:bCs/>
                <w:szCs w:val="24"/>
              </w:rPr>
              <w:t>802.98</w:t>
            </w:r>
          </w:p>
        </w:tc>
      </w:tr>
    </w:tbl>
    <w:p w14:paraId="781FD56F" w14:textId="77777777" w:rsidR="00600C64" w:rsidRDefault="00600C64"/>
    <w:p w14:paraId="781FD570" w14:textId="77777777" w:rsidR="00600C64" w:rsidRDefault="00A267F2">
      <w:pPr>
        <w:rPr>
          <w:rFonts w:ascii="Arial" w:hAnsi="Arial"/>
        </w:rPr>
      </w:pPr>
      <w:r>
        <w:rPr>
          <w:rFonts w:ascii="Arial" w:hAnsi="Arial"/>
          <w:szCs w:val="24"/>
        </w:rPr>
        <w:t xml:space="preserve">Darbs pie arhīva, fizisko personu reģistrā jāievada 2135 reģistra grāmatas (katrā 300 reģistri) un jāveic </w:t>
      </w:r>
      <w:r>
        <w:rPr>
          <w:rFonts w:ascii="Arial" w:hAnsi="Arial"/>
          <w:szCs w:val="24"/>
        </w:rPr>
        <w:t>papildinājumi otro grāmatu reģistros.</w:t>
      </w:r>
    </w:p>
    <w:p w14:paraId="781FD571" w14:textId="77777777" w:rsidR="00600C64" w:rsidRDefault="00600C64"/>
    <w:p w14:paraId="781FD572" w14:textId="77777777" w:rsidR="00600C64" w:rsidRDefault="00A267F2">
      <w:pPr>
        <w:jc w:val="left"/>
        <w:rPr>
          <w:rFonts w:ascii="Arial" w:eastAsiaTheme="majorEastAsia" w:hAnsi="Arial" w:cs="Arial"/>
          <w:b/>
          <w:bCs/>
          <w:caps/>
          <w:sz w:val="28"/>
          <w:szCs w:val="28"/>
        </w:rPr>
      </w:pPr>
      <w:bookmarkStart w:id="8" w:name="__DdeLink__11416_1493452593"/>
      <w:bookmarkEnd w:id="8"/>
      <w:r>
        <w:br w:type="page"/>
      </w:r>
    </w:p>
    <w:p w14:paraId="781FD573" w14:textId="77777777" w:rsidR="00600C64" w:rsidRDefault="00A267F2">
      <w:pPr>
        <w:pStyle w:val="Virsraksts1"/>
      </w:pPr>
      <w:bookmarkStart w:id="9" w:name="_Toc161992907"/>
      <w:r>
        <w:lastRenderedPageBreak/>
        <w:t>Sabiedrisko attiecību nodaļa</w:t>
      </w:r>
      <w:bookmarkEnd w:id="9"/>
    </w:p>
    <w:p w14:paraId="781FD574" w14:textId="77777777" w:rsidR="00600C64" w:rsidRDefault="00A267F2">
      <w:pPr>
        <w:spacing w:beforeAutospacing="1"/>
        <w:rPr>
          <w:rFonts w:ascii="Arial" w:hAnsi="Arial"/>
        </w:rPr>
      </w:pPr>
      <w:r>
        <w:rPr>
          <w:rFonts w:ascii="Arial" w:hAnsi="Arial"/>
          <w:color w:val="000000"/>
          <w:szCs w:val="24"/>
          <w:lang w:eastAsia="lv-LV"/>
        </w:rPr>
        <w:t>Vērtējot pašvaldības sociālos tīklus, februāra mēnesī esam pievienojuši informāciju par Sociālo tīklu (Facebook) atsevišķajām lapām</w:t>
      </w:r>
    </w:p>
    <w:p w14:paraId="781FD575" w14:textId="77777777" w:rsidR="00600C64" w:rsidRDefault="00A267F2">
      <w:pPr>
        <w:rPr>
          <w:rFonts w:ascii="Arial" w:hAnsi="Arial"/>
        </w:rPr>
      </w:pPr>
      <w:r>
        <w:rPr>
          <w:rFonts w:ascii="Arial" w:hAnsi="Arial"/>
          <w:b/>
          <w:bCs/>
          <w:color w:val="1C1E21"/>
          <w:lang w:eastAsia="lv-LV"/>
        </w:rPr>
        <w:t>FACEBOOK (Limbažu novads)</w:t>
      </w:r>
    </w:p>
    <w:p w14:paraId="781FD576" w14:textId="77777777" w:rsidR="00600C64" w:rsidRDefault="00A267F2">
      <w:pPr>
        <w:rPr>
          <w:rFonts w:ascii="Arial" w:hAnsi="Arial"/>
        </w:rPr>
      </w:pPr>
      <w:r>
        <w:rPr>
          <w:rFonts w:ascii="Arial" w:hAnsi="Arial"/>
          <w:color w:val="1C1E21"/>
          <w:lang w:eastAsia="lv-LV"/>
        </w:rPr>
        <w:t>Ierakstu skaits - 48</w:t>
      </w:r>
    </w:p>
    <w:p w14:paraId="781FD577" w14:textId="77777777" w:rsidR="00600C64" w:rsidRDefault="00A267F2">
      <w:pPr>
        <w:rPr>
          <w:rFonts w:ascii="Arial" w:hAnsi="Arial"/>
        </w:rPr>
      </w:pPr>
      <w:r>
        <w:rPr>
          <w:rFonts w:ascii="Arial" w:hAnsi="Arial"/>
          <w:color w:val="1C1E21"/>
          <w:lang w:eastAsia="lv-LV"/>
        </w:rPr>
        <w:t>Ziņu auditorija – 76,436</w:t>
      </w:r>
    </w:p>
    <w:p w14:paraId="781FD578" w14:textId="77777777" w:rsidR="00600C64" w:rsidRDefault="00A267F2">
      <w:pPr>
        <w:rPr>
          <w:rFonts w:ascii="Arial" w:hAnsi="Arial"/>
        </w:rPr>
      </w:pPr>
      <w:r>
        <w:rPr>
          <w:rFonts w:ascii="Arial" w:hAnsi="Arial"/>
          <w:color w:val="1C1E21"/>
          <w:lang w:eastAsia="lv-LV"/>
        </w:rPr>
        <w:t>Apskatījušies ziņu - 25,898</w:t>
      </w:r>
    </w:p>
    <w:p w14:paraId="781FD579" w14:textId="77777777" w:rsidR="00600C64" w:rsidRDefault="00A267F2">
      <w:pPr>
        <w:rPr>
          <w:rFonts w:ascii="Arial" w:hAnsi="Arial"/>
        </w:rPr>
      </w:pPr>
      <w:r>
        <w:rPr>
          <w:rFonts w:ascii="Arial" w:hAnsi="Arial"/>
          <w:color w:val="1C1E21"/>
          <w:lang w:eastAsia="lv-LV"/>
        </w:rPr>
        <w:t>Jauni sekotāji – 25 (7379 kopā)</w:t>
      </w:r>
    </w:p>
    <w:p w14:paraId="781FD57A" w14:textId="77777777" w:rsidR="00600C64" w:rsidRDefault="00A267F2">
      <w:pPr>
        <w:rPr>
          <w:rFonts w:ascii="Arial" w:hAnsi="Arial"/>
        </w:rPr>
      </w:pPr>
      <w:r>
        <w:rPr>
          <w:rFonts w:ascii="Arial" w:hAnsi="Arial"/>
          <w:color w:val="1C1E21"/>
          <w:lang w:eastAsia="lv-LV"/>
        </w:rPr>
        <w:t>DARBĪBAS</w:t>
      </w:r>
    </w:p>
    <w:p w14:paraId="781FD57B" w14:textId="77777777" w:rsidR="00600C64" w:rsidRDefault="00A267F2">
      <w:pPr>
        <w:rPr>
          <w:rFonts w:ascii="Arial" w:hAnsi="Arial"/>
        </w:rPr>
      </w:pPr>
      <w:r>
        <w:rPr>
          <w:rFonts w:ascii="Arial" w:hAnsi="Arial"/>
          <w:color w:val="1C1E21"/>
          <w:lang w:eastAsia="lv-LV"/>
        </w:rPr>
        <w:t>Reakcijas - 4,038 (īkšķis uz augšu utt.)</w:t>
      </w:r>
    </w:p>
    <w:p w14:paraId="781FD57C" w14:textId="77777777" w:rsidR="00600C64" w:rsidRDefault="00A267F2">
      <w:pPr>
        <w:rPr>
          <w:rFonts w:ascii="Arial" w:hAnsi="Arial"/>
        </w:rPr>
      </w:pPr>
      <w:r>
        <w:rPr>
          <w:rFonts w:ascii="Arial" w:hAnsi="Arial"/>
          <w:color w:val="1C1E21"/>
          <w:lang w:eastAsia="lv-LV"/>
        </w:rPr>
        <w:t>Komentāri - 213</w:t>
      </w:r>
    </w:p>
    <w:p w14:paraId="781FD57D" w14:textId="77777777" w:rsidR="00600C64" w:rsidRDefault="00A267F2">
      <w:pPr>
        <w:rPr>
          <w:rFonts w:ascii="Arial" w:hAnsi="Arial"/>
        </w:rPr>
      </w:pPr>
      <w:r>
        <w:rPr>
          <w:rFonts w:ascii="Arial" w:hAnsi="Arial"/>
          <w:color w:val="1C1E21"/>
          <w:lang w:eastAsia="lv-LV"/>
        </w:rPr>
        <w:t>Dalījušies ar ziņu - 762</w:t>
      </w:r>
    </w:p>
    <w:p w14:paraId="781FD57E" w14:textId="77777777" w:rsidR="00600C64" w:rsidRDefault="00A267F2">
      <w:pPr>
        <w:rPr>
          <w:rFonts w:ascii="Arial" w:hAnsi="Arial"/>
        </w:rPr>
      </w:pPr>
      <w:r>
        <w:rPr>
          <w:rFonts w:ascii="Arial" w:hAnsi="Arial"/>
          <w:color w:val="1C1E21"/>
          <w:lang w:eastAsia="lv-LV"/>
        </w:rPr>
        <w:t>Apskatītas bildes - 11,269</w:t>
      </w:r>
    </w:p>
    <w:p w14:paraId="781FD57F" w14:textId="77777777" w:rsidR="00600C64" w:rsidRDefault="00A267F2">
      <w:pPr>
        <w:rPr>
          <w:rFonts w:ascii="Arial" w:hAnsi="Arial"/>
        </w:rPr>
      </w:pPr>
      <w:r>
        <w:rPr>
          <w:rFonts w:ascii="Arial" w:hAnsi="Arial"/>
          <w:color w:val="1C1E21"/>
          <w:lang w:eastAsia="lv-LV"/>
        </w:rPr>
        <w:t>Atvēruši saiti uz mūsu mājas lapu – 698</w:t>
      </w:r>
    </w:p>
    <w:p w14:paraId="781FD580" w14:textId="77777777" w:rsidR="00600C64" w:rsidRDefault="00600C64">
      <w:pPr>
        <w:rPr>
          <w:rFonts w:ascii="Arial" w:hAnsi="Arial"/>
          <w:b/>
          <w:bCs/>
          <w:color w:val="1C1E21"/>
          <w:lang w:eastAsia="lv-LV"/>
        </w:rPr>
      </w:pPr>
    </w:p>
    <w:p w14:paraId="781FD581" w14:textId="77777777" w:rsidR="00600C64" w:rsidRDefault="00A267F2">
      <w:pPr>
        <w:rPr>
          <w:rFonts w:ascii="Arial" w:hAnsi="Arial"/>
        </w:rPr>
      </w:pPr>
      <w:r>
        <w:rPr>
          <w:rFonts w:ascii="Arial" w:hAnsi="Arial"/>
          <w:b/>
          <w:bCs/>
          <w:color w:val="1C1E21"/>
          <w:lang w:eastAsia="lv-LV"/>
        </w:rPr>
        <w:t>FACEBOOK (Salacgrīvas apvienības pārvalde)</w:t>
      </w:r>
    </w:p>
    <w:p w14:paraId="781FD582" w14:textId="77777777" w:rsidR="00600C64" w:rsidRDefault="00A267F2">
      <w:pPr>
        <w:rPr>
          <w:rFonts w:ascii="Arial" w:hAnsi="Arial"/>
        </w:rPr>
      </w:pPr>
      <w:r>
        <w:rPr>
          <w:rFonts w:ascii="Arial" w:hAnsi="Arial"/>
          <w:color w:val="1C1E21"/>
          <w:lang w:eastAsia="lv-LV"/>
        </w:rPr>
        <w:t>Ziņu auditorija – 24,597</w:t>
      </w:r>
    </w:p>
    <w:p w14:paraId="781FD583" w14:textId="77777777" w:rsidR="00600C64" w:rsidRDefault="00A267F2">
      <w:pPr>
        <w:rPr>
          <w:rFonts w:ascii="Arial" w:hAnsi="Arial"/>
        </w:rPr>
      </w:pPr>
      <w:r>
        <w:rPr>
          <w:rFonts w:ascii="Arial" w:hAnsi="Arial"/>
          <w:color w:val="1C1E21"/>
          <w:lang w:eastAsia="lv-LV"/>
        </w:rPr>
        <w:t>Apskatījušies ziņu - 8,400</w:t>
      </w:r>
    </w:p>
    <w:p w14:paraId="781FD584" w14:textId="77777777" w:rsidR="00600C64" w:rsidRDefault="00A267F2">
      <w:pPr>
        <w:rPr>
          <w:rFonts w:ascii="Arial" w:hAnsi="Arial"/>
        </w:rPr>
      </w:pPr>
      <w:r>
        <w:rPr>
          <w:rFonts w:ascii="Arial" w:hAnsi="Arial"/>
          <w:color w:val="1C1E21"/>
          <w:lang w:eastAsia="lv-LV"/>
        </w:rPr>
        <w:t>Jauni sekotāji – 15 (3720 kopā)</w:t>
      </w:r>
    </w:p>
    <w:p w14:paraId="781FD585" w14:textId="77777777" w:rsidR="00600C64" w:rsidRDefault="00A267F2">
      <w:pPr>
        <w:rPr>
          <w:rFonts w:ascii="Arial" w:hAnsi="Arial"/>
        </w:rPr>
      </w:pPr>
      <w:r>
        <w:rPr>
          <w:rFonts w:ascii="Arial" w:hAnsi="Arial"/>
          <w:color w:val="1C1E21"/>
          <w:lang w:eastAsia="lv-LV"/>
        </w:rPr>
        <w:t>DARBĪBAS</w:t>
      </w:r>
    </w:p>
    <w:p w14:paraId="781FD586" w14:textId="77777777" w:rsidR="00600C64" w:rsidRDefault="00A267F2">
      <w:pPr>
        <w:rPr>
          <w:rFonts w:ascii="Arial" w:hAnsi="Arial"/>
        </w:rPr>
      </w:pPr>
      <w:r>
        <w:rPr>
          <w:rFonts w:ascii="Arial" w:hAnsi="Arial"/>
          <w:color w:val="1C1E21"/>
          <w:lang w:eastAsia="lv-LV"/>
        </w:rPr>
        <w:t>Reakcijas - 1,467 (īkšķis uz augšu utt.)</w:t>
      </w:r>
    </w:p>
    <w:p w14:paraId="781FD587" w14:textId="77777777" w:rsidR="00600C64" w:rsidRDefault="00A267F2">
      <w:pPr>
        <w:rPr>
          <w:rFonts w:ascii="Arial" w:hAnsi="Arial"/>
        </w:rPr>
      </w:pPr>
      <w:r>
        <w:rPr>
          <w:rFonts w:ascii="Arial" w:hAnsi="Arial"/>
          <w:color w:val="1C1E21"/>
          <w:lang w:eastAsia="lv-LV"/>
        </w:rPr>
        <w:t>Komentāri - 47</w:t>
      </w:r>
    </w:p>
    <w:p w14:paraId="781FD588" w14:textId="77777777" w:rsidR="00600C64" w:rsidRDefault="00A267F2">
      <w:pPr>
        <w:rPr>
          <w:rFonts w:ascii="Arial" w:hAnsi="Arial"/>
        </w:rPr>
      </w:pPr>
      <w:r>
        <w:rPr>
          <w:rFonts w:ascii="Arial" w:hAnsi="Arial"/>
          <w:color w:val="1C1E21"/>
          <w:lang w:eastAsia="lv-LV"/>
        </w:rPr>
        <w:t>Dalījušies ar ziņu - 113</w:t>
      </w:r>
    </w:p>
    <w:p w14:paraId="781FD589" w14:textId="77777777" w:rsidR="00600C64" w:rsidRDefault="00A267F2">
      <w:pPr>
        <w:rPr>
          <w:rFonts w:ascii="Arial" w:hAnsi="Arial"/>
        </w:rPr>
      </w:pPr>
      <w:r>
        <w:rPr>
          <w:rFonts w:ascii="Arial" w:hAnsi="Arial"/>
          <w:color w:val="1C1E21"/>
          <w:lang w:eastAsia="lv-LV"/>
        </w:rPr>
        <w:t>Apskatītas bildes - 4,166</w:t>
      </w:r>
    </w:p>
    <w:p w14:paraId="781FD58A" w14:textId="77777777" w:rsidR="00600C64" w:rsidRDefault="00A267F2">
      <w:pPr>
        <w:rPr>
          <w:rFonts w:ascii="Arial" w:hAnsi="Arial"/>
        </w:rPr>
      </w:pPr>
      <w:r>
        <w:rPr>
          <w:rFonts w:ascii="Arial" w:hAnsi="Arial"/>
          <w:color w:val="1C1E21"/>
          <w:lang w:eastAsia="lv-LV"/>
        </w:rPr>
        <w:t xml:space="preserve">Atvēruši saiti uz </w:t>
      </w:r>
      <w:r>
        <w:rPr>
          <w:rFonts w:ascii="Arial" w:hAnsi="Arial"/>
          <w:color w:val="1C1E21"/>
          <w:lang w:eastAsia="lv-LV"/>
        </w:rPr>
        <w:t>mūsu mājas lapu – 131</w:t>
      </w:r>
    </w:p>
    <w:p w14:paraId="781FD58B" w14:textId="77777777" w:rsidR="00600C64" w:rsidRDefault="00600C64">
      <w:pPr>
        <w:rPr>
          <w:rFonts w:ascii="Arial" w:hAnsi="Arial"/>
          <w:b/>
          <w:bCs/>
          <w:color w:val="1C1E21"/>
          <w:lang w:eastAsia="lv-LV"/>
        </w:rPr>
      </w:pPr>
    </w:p>
    <w:p w14:paraId="781FD58C" w14:textId="77777777" w:rsidR="00600C64" w:rsidRDefault="00A267F2">
      <w:pPr>
        <w:rPr>
          <w:rFonts w:ascii="Arial" w:hAnsi="Arial"/>
        </w:rPr>
      </w:pPr>
      <w:r>
        <w:rPr>
          <w:rFonts w:ascii="Arial" w:hAnsi="Arial"/>
          <w:b/>
          <w:bCs/>
          <w:color w:val="1C1E21"/>
          <w:lang w:eastAsia="lv-LV"/>
        </w:rPr>
        <w:t>FACEBOOK (Alojas apvienības pārvalde)</w:t>
      </w:r>
    </w:p>
    <w:p w14:paraId="781FD58D" w14:textId="77777777" w:rsidR="00600C64" w:rsidRDefault="00A267F2">
      <w:pPr>
        <w:rPr>
          <w:rFonts w:ascii="Arial" w:hAnsi="Arial"/>
        </w:rPr>
      </w:pPr>
      <w:r>
        <w:rPr>
          <w:rFonts w:ascii="Arial" w:hAnsi="Arial"/>
          <w:color w:val="1C1E21"/>
          <w:lang w:eastAsia="lv-LV"/>
        </w:rPr>
        <w:t>Ziņu auditorija – 11,249</w:t>
      </w:r>
    </w:p>
    <w:p w14:paraId="781FD58E" w14:textId="77777777" w:rsidR="00600C64" w:rsidRDefault="00A267F2">
      <w:pPr>
        <w:rPr>
          <w:rFonts w:ascii="Arial" w:hAnsi="Arial"/>
        </w:rPr>
      </w:pPr>
      <w:r>
        <w:rPr>
          <w:rFonts w:ascii="Arial" w:hAnsi="Arial"/>
          <w:color w:val="1C1E21"/>
          <w:lang w:eastAsia="lv-LV"/>
        </w:rPr>
        <w:t>Apskatījušies ziņu - 4,119</w:t>
      </w:r>
    </w:p>
    <w:p w14:paraId="781FD58F" w14:textId="77777777" w:rsidR="00600C64" w:rsidRDefault="00A267F2">
      <w:pPr>
        <w:rPr>
          <w:rFonts w:ascii="Arial" w:hAnsi="Arial"/>
        </w:rPr>
      </w:pPr>
      <w:r>
        <w:rPr>
          <w:rFonts w:ascii="Arial" w:hAnsi="Arial"/>
          <w:color w:val="1C1E21"/>
          <w:lang w:eastAsia="lv-LV"/>
        </w:rPr>
        <w:t>Jauni sekotāji – 13 (1604 kopā)</w:t>
      </w:r>
    </w:p>
    <w:p w14:paraId="781FD590" w14:textId="77777777" w:rsidR="00600C64" w:rsidRDefault="00A267F2">
      <w:pPr>
        <w:rPr>
          <w:rFonts w:ascii="Arial" w:hAnsi="Arial"/>
        </w:rPr>
      </w:pPr>
      <w:r>
        <w:rPr>
          <w:rFonts w:ascii="Arial" w:hAnsi="Arial"/>
          <w:color w:val="1C1E21"/>
          <w:lang w:eastAsia="lv-LV"/>
        </w:rPr>
        <w:t>DARBĪBAS</w:t>
      </w:r>
    </w:p>
    <w:p w14:paraId="781FD591" w14:textId="77777777" w:rsidR="00600C64" w:rsidRDefault="00A267F2">
      <w:pPr>
        <w:rPr>
          <w:rFonts w:ascii="Arial" w:hAnsi="Arial"/>
        </w:rPr>
      </w:pPr>
      <w:r>
        <w:rPr>
          <w:rFonts w:ascii="Arial" w:hAnsi="Arial"/>
          <w:color w:val="1C1E21"/>
          <w:lang w:eastAsia="lv-LV"/>
        </w:rPr>
        <w:t>Reakcijas - 511 (īkšķis uz augšu utt.)</w:t>
      </w:r>
    </w:p>
    <w:p w14:paraId="781FD592" w14:textId="77777777" w:rsidR="00600C64" w:rsidRDefault="00A267F2">
      <w:pPr>
        <w:rPr>
          <w:rFonts w:ascii="Arial" w:hAnsi="Arial"/>
        </w:rPr>
      </w:pPr>
      <w:r>
        <w:rPr>
          <w:rFonts w:ascii="Arial" w:hAnsi="Arial"/>
          <w:color w:val="1C1E21"/>
          <w:lang w:eastAsia="lv-LV"/>
        </w:rPr>
        <w:t>Komentāri - 44</w:t>
      </w:r>
    </w:p>
    <w:p w14:paraId="781FD593" w14:textId="77777777" w:rsidR="00600C64" w:rsidRDefault="00A267F2">
      <w:pPr>
        <w:rPr>
          <w:rFonts w:ascii="Arial" w:hAnsi="Arial"/>
        </w:rPr>
      </w:pPr>
      <w:r>
        <w:rPr>
          <w:rFonts w:ascii="Arial" w:hAnsi="Arial"/>
          <w:color w:val="1C1E21"/>
          <w:lang w:eastAsia="lv-LV"/>
        </w:rPr>
        <w:t>Dalījušies ar ziņu - 167</w:t>
      </w:r>
    </w:p>
    <w:p w14:paraId="781FD594" w14:textId="77777777" w:rsidR="00600C64" w:rsidRDefault="00A267F2">
      <w:pPr>
        <w:rPr>
          <w:rFonts w:ascii="Arial" w:hAnsi="Arial"/>
        </w:rPr>
      </w:pPr>
      <w:r>
        <w:rPr>
          <w:rFonts w:ascii="Arial" w:hAnsi="Arial"/>
          <w:color w:val="1C1E21"/>
          <w:lang w:eastAsia="lv-LV"/>
        </w:rPr>
        <w:t>Apskatītas bildes - 1,664</w:t>
      </w:r>
    </w:p>
    <w:p w14:paraId="781FD595" w14:textId="77777777" w:rsidR="00600C64" w:rsidRDefault="00A267F2">
      <w:pPr>
        <w:rPr>
          <w:rFonts w:ascii="Arial" w:hAnsi="Arial"/>
        </w:rPr>
      </w:pPr>
      <w:r>
        <w:rPr>
          <w:rFonts w:ascii="Arial" w:hAnsi="Arial"/>
          <w:color w:val="1C1E21"/>
          <w:lang w:eastAsia="lv-LV"/>
        </w:rPr>
        <w:t>Atvēruši saiti uz mūsu mājas lapu – 136</w:t>
      </w:r>
    </w:p>
    <w:p w14:paraId="781FD596" w14:textId="77777777" w:rsidR="00600C64" w:rsidRDefault="00A267F2">
      <w:pPr>
        <w:rPr>
          <w:rFonts w:ascii="Arial" w:hAnsi="Arial"/>
        </w:rPr>
      </w:pPr>
      <w:r>
        <w:rPr>
          <w:rFonts w:ascii="Arial" w:hAnsi="Arial"/>
          <w:b/>
          <w:bCs/>
          <w:szCs w:val="24"/>
          <w:lang w:eastAsia="lv-LV"/>
        </w:rPr>
        <w:t>Messenger</w:t>
      </w:r>
      <w:r>
        <w:rPr>
          <w:rFonts w:ascii="Arial" w:hAnsi="Arial"/>
          <w:szCs w:val="24"/>
          <w:lang w:eastAsia="lv-LV"/>
        </w:rPr>
        <w:t xml:space="preserve"> – saņemti 3 jautājumi uz kuriem sniegtas atbildes.</w:t>
      </w:r>
    </w:p>
    <w:p w14:paraId="781FD597" w14:textId="77777777" w:rsidR="00600C64" w:rsidRDefault="00600C64">
      <w:pPr>
        <w:rPr>
          <w:rFonts w:ascii="Arial" w:hAnsi="Arial"/>
          <w:szCs w:val="24"/>
          <w:lang w:eastAsia="lv-LV"/>
        </w:rPr>
      </w:pPr>
    </w:p>
    <w:p w14:paraId="781FD598" w14:textId="77777777" w:rsidR="00600C64" w:rsidRDefault="00A267F2">
      <w:r>
        <w:rPr>
          <w:rFonts w:ascii="Arial" w:hAnsi="Arial"/>
          <w:b/>
          <w:bCs/>
          <w:szCs w:val="24"/>
          <w:lang w:eastAsia="lv-LV"/>
        </w:rPr>
        <w:t xml:space="preserve">Pašvaldības tīmekļa vietnē </w:t>
      </w:r>
      <w:hyperlink r:id="rId10">
        <w:r>
          <w:rPr>
            <w:rFonts w:ascii="Arial" w:hAnsi="Arial"/>
            <w:b/>
            <w:bCs/>
            <w:szCs w:val="24"/>
            <w:u w:val="single"/>
            <w:lang w:eastAsia="lv-LV"/>
          </w:rPr>
          <w:t>www.limbazunovads.lv</w:t>
        </w:r>
      </w:hyperlink>
    </w:p>
    <w:p w14:paraId="781FD599" w14:textId="77777777" w:rsidR="00600C64" w:rsidRDefault="00A267F2">
      <w:pPr>
        <w:rPr>
          <w:rFonts w:ascii="Arial" w:hAnsi="Arial"/>
        </w:rPr>
      </w:pPr>
      <w:r>
        <w:rPr>
          <w:rFonts w:ascii="Arial" w:hAnsi="Arial"/>
          <w:b/>
          <w:bCs/>
          <w:szCs w:val="24"/>
          <w:lang w:eastAsia="lv-LV"/>
        </w:rPr>
        <w:t xml:space="preserve"> </w:t>
      </w:r>
    </w:p>
    <w:p w14:paraId="781FD59A" w14:textId="77777777" w:rsidR="00600C64" w:rsidRDefault="00A267F2">
      <w:pPr>
        <w:rPr>
          <w:rFonts w:ascii="Arial" w:hAnsi="Arial"/>
        </w:rPr>
      </w:pPr>
      <w:r>
        <w:rPr>
          <w:rFonts w:ascii="Arial" w:hAnsi="Arial"/>
          <w:lang w:eastAsia="lv-LV"/>
        </w:rPr>
        <w:t>Lietotāji – 44 743</w:t>
      </w:r>
    </w:p>
    <w:p w14:paraId="781FD59B" w14:textId="77777777" w:rsidR="00600C64" w:rsidRDefault="00A267F2">
      <w:pPr>
        <w:rPr>
          <w:rFonts w:ascii="Arial" w:hAnsi="Arial"/>
        </w:rPr>
      </w:pPr>
      <w:r>
        <w:rPr>
          <w:rFonts w:ascii="Arial" w:hAnsi="Arial"/>
          <w:lang w:eastAsia="lv-LV"/>
        </w:rPr>
        <w:t>Veiktas 88 publikācijas</w:t>
      </w:r>
    </w:p>
    <w:p w14:paraId="781FD59C" w14:textId="77777777" w:rsidR="00600C64" w:rsidRDefault="00A267F2">
      <w:pPr>
        <w:rPr>
          <w:rFonts w:ascii="Arial" w:hAnsi="Arial"/>
        </w:rPr>
      </w:pPr>
      <w:r>
        <w:rPr>
          <w:rFonts w:ascii="Arial" w:hAnsi="Arial"/>
          <w:lang w:eastAsia="lv-LV"/>
        </w:rPr>
        <w:t>Darbības – 130 497</w:t>
      </w:r>
    </w:p>
    <w:p w14:paraId="781FD59D" w14:textId="77777777" w:rsidR="00600C64" w:rsidRDefault="00A267F2">
      <w:pPr>
        <w:rPr>
          <w:rFonts w:ascii="Arial" w:hAnsi="Arial"/>
        </w:rPr>
      </w:pPr>
      <w:r>
        <w:rPr>
          <w:rFonts w:ascii="Arial" w:hAnsi="Arial"/>
          <w:lang w:eastAsia="lv-LV"/>
        </w:rPr>
        <w:t>Februārī visvairāk skatīts – Notikumu kalendārs, jaunumi ,vakances, izsoles</w:t>
      </w:r>
    </w:p>
    <w:p w14:paraId="781FD59E" w14:textId="77777777" w:rsidR="00600C64" w:rsidRDefault="00A267F2">
      <w:pPr>
        <w:rPr>
          <w:rFonts w:ascii="Arial" w:hAnsi="Arial"/>
        </w:rPr>
      </w:pPr>
      <w:r>
        <w:rPr>
          <w:rFonts w:ascii="Arial" w:hAnsi="Arial"/>
          <w:szCs w:val="24"/>
          <w:lang w:eastAsia="lv-LV"/>
        </w:rPr>
        <w:t xml:space="preserve">Pašvaldības </w:t>
      </w:r>
      <w:proofErr w:type="spellStart"/>
      <w:r>
        <w:rPr>
          <w:rFonts w:ascii="Arial" w:hAnsi="Arial"/>
          <w:szCs w:val="24"/>
          <w:lang w:eastAsia="lv-LV"/>
        </w:rPr>
        <w:t>Twitter</w:t>
      </w:r>
      <w:proofErr w:type="spellEnd"/>
      <w:r>
        <w:rPr>
          <w:rFonts w:ascii="Arial" w:hAnsi="Arial"/>
          <w:szCs w:val="24"/>
          <w:lang w:eastAsia="lv-LV"/>
        </w:rPr>
        <w:t>, jeb X platformā veikti 48 ieraksti.</w:t>
      </w:r>
    </w:p>
    <w:p w14:paraId="781FD59F" w14:textId="77777777" w:rsidR="00600C64" w:rsidRDefault="00A267F2">
      <w:pPr>
        <w:spacing w:beforeAutospacing="1"/>
        <w:rPr>
          <w:rFonts w:ascii="Arial" w:hAnsi="Arial"/>
        </w:rPr>
      </w:pPr>
      <w:r>
        <w:rPr>
          <w:rFonts w:ascii="Arial" w:hAnsi="Arial"/>
          <w:b/>
          <w:bCs/>
          <w:color w:val="000000"/>
          <w:szCs w:val="24"/>
          <w:lang w:eastAsia="lv-LV"/>
        </w:rPr>
        <w:t>Citas aktivitātes</w:t>
      </w:r>
    </w:p>
    <w:p w14:paraId="781FD5A0" w14:textId="77777777" w:rsidR="00600C64" w:rsidRDefault="00600C64"/>
    <w:p w14:paraId="781FD5A1" w14:textId="77777777" w:rsidR="00600C64" w:rsidRDefault="00A267F2">
      <w:r>
        <w:rPr>
          <w:rFonts w:ascii="Arial" w:hAnsi="Arial"/>
          <w:color w:val="000000"/>
          <w:szCs w:val="24"/>
          <w:lang w:eastAsia="lv-LV"/>
        </w:rPr>
        <w:t>Piedalījāmies komiteju un domes sēdē.</w:t>
      </w:r>
    </w:p>
    <w:p w14:paraId="781FD5A2" w14:textId="77777777" w:rsidR="00600C64" w:rsidRDefault="00A267F2">
      <w:r>
        <w:rPr>
          <w:rFonts w:ascii="Arial" w:hAnsi="Arial"/>
          <w:color w:val="000000"/>
          <w:szCs w:val="24"/>
          <w:lang w:eastAsia="lv-LV"/>
        </w:rPr>
        <w:t xml:space="preserve">Izstrādājām </w:t>
      </w:r>
      <w:proofErr w:type="spellStart"/>
      <w:r>
        <w:rPr>
          <w:rFonts w:ascii="Arial" w:hAnsi="Arial"/>
          <w:color w:val="000000"/>
          <w:szCs w:val="24"/>
          <w:lang w:eastAsia="lv-LV"/>
        </w:rPr>
        <w:t>infografikas</w:t>
      </w:r>
      <w:proofErr w:type="spellEnd"/>
      <w:r>
        <w:rPr>
          <w:rFonts w:ascii="Arial" w:hAnsi="Arial"/>
          <w:color w:val="000000"/>
          <w:szCs w:val="24"/>
          <w:lang w:eastAsia="lv-LV"/>
        </w:rPr>
        <w:t xml:space="preserve"> par 2023.gada īstenotajiem projektiem. </w:t>
      </w:r>
    </w:p>
    <w:p w14:paraId="781FD5A3" w14:textId="77777777" w:rsidR="00600C64" w:rsidRDefault="00A267F2">
      <w:r>
        <w:rPr>
          <w:rFonts w:ascii="Arial" w:hAnsi="Arial"/>
          <w:color w:val="000000"/>
          <w:szCs w:val="24"/>
          <w:lang w:eastAsia="lv-LV"/>
        </w:rPr>
        <w:t>Veidojām prezentāciju par 2024.gada budžetu.</w:t>
      </w:r>
    </w:p>
    <w:p w14:paraId="781FD5A4" w14:textId="77777777" w:rsidR="00600C64" w:rsidRDefault="00A267F2">
      <w:r>
        <w:rPr>
          <w:rFonts w:ascii="Arial" w:hAnsi="Arial"/>
          <w:color w:val="000000"/>
          <w:szCs w:val="24"/>
          <w:lang w:eastAsia="lv-LV"/>
        </w:rPr>
        <w:t xml:space="preserve">Piedalījāmies Izglītības pārvaldes organizētajā sanāksmē par skolu tīkla reorganizāciju Limbažu novadā. </w:t>
      </w:r>
    </w:p>
    <w:p w14:paraId="781FD5A5" w14:textId="77777777" w:rsidR="00600C64" w:rsidRDefault="00A267F2">
      <w:r>
        <w:rPr>
          <w:rFonts w:ascii="Arial" w:hAnsi="Arial"/>
          <w:color w:val="000000"/>
          <w:szCs w:val="24"/>
          <w:lang w:eastAsia="lv-LV"/>
        </w:rPr>
        <w:t>Piedalījāmies novada Kultūras stratēģijas izstrādes pirmajā sanāksmē.</w:t>
      </w:r>
    </w:p>
    <w:p w14:paraId="781FD5A6" w14:textId="77777777" w:rsidR="00600C64" w:rsidRDefault="00A267F2">
      <w:r>
        <w:rPr>
          <w:rFonts w:ascii="Arial" w:hAnsi="Arial"/>
          <w:color w:val="000000"/>
          <w:szCs w:val="24"/>
          <w:lang w:eastAsia="lv-LV"/>
        </w:rPr>
        <w:t xml:space="preserve">Bijām klātesoši vokālo ansambļu konkursā “Balsis”,  dziesmu parādē – skatē “Jo dziedāju , jo skanēja” Pociemā, Imanta Klīdzēja fotoizstādes atklāšanā, izstādes  “Katram savu zvaigzni” atklāšanas brīdī, kora “Kalme” jubilejas pasākumā, un kāpšanas sienas atklāšanā Salacgrīvā.  </w:t>
      </w:r>
    </w:p>
    <w:p w14:paraId="781FD5A7" w14:textId="77777777" w:rsidR="00600C64" w:rsidRDefault="00A267F2">
      <w:r>
        <w:rPr>
          <w:rFonts w:ascii="Arial" w:hAnsi="Arial"/>
          <w:color w:val="000000"/>
          <w:szCs w:val="24"/>
          <w:lang w:eastAsia="lv-LV"/>
        </w:rPr>
        <w:t>Izstrādājam novada reprezentācijas materiālu katalogu, pasūtījām jaunus novada prezentācijas materiālus.</w:t>
      </w:r>
    </w:p>
    <w:p w14:paraId="781FD5A8" w14:textId="77777777" w:rsidR="00600C64" w:rsidRDefault="00A267F2">
      <w:r>
        <w:rPr>
          <w:rFonts w:ascii="Arial" w:hAnsi="Arial"/>
          <w:color w:val="000000"/>
          <w:szCs w:val="24"/>
          <w:lang w:eastAsia="lv-LV"/>
        </w:rPr>
        <w:t xml:space="preserve">Sagatavojām materiālus un izdevām februāra pašvaldības informatīvo izdevumu “Limbažu novada ziņas”. </w:t>
      </w:r>
    </w:p>
    <w:p w14:paraId="781FD5A9" w14:textId="77777777" w:rsidR="00600C64" w:rsidRDefault="00A267F2">
      <w:r>
        <w:rPr>
          <w:rFonts w:ascii="Arial" w:hAnsi="Arial"/>
          <w:color w:val="000000"/>
          <w:szCs w:val="24"/>
          <w:lang w:eastAsia="lv-LV"/>
        </w:rPr>
        <w:t>Piedalījāmies pašvaldības projektu uzraudzības komisijas sēdē, Uzņēmēju konsultatīvās padomes sēdē un Limbažu senioru sanāksmē.</w:t>
      </w:r>
    </w:p>
    <w:p w14:paraId="781FD5AA" w14:textId="77777777" w:rsidR="00600C64" w:rsidRDefault="00A267F2">
      <w:r>
        <w:rPr>
          <w:rFonts w:ascii="Arial" w:hAnsi="Arial"/>
          <w:color w:val="000000"/>
          <w:szCs w:val="24"/>
          <w:lang w:eastAsia="lv-LV"/>
        </w:rPr>
        <w:t>Sagatavojām darba samaksas tabeli.</w:t>
      </w:r>
    </w:p>
    <w:p w14:paraId="781FD5AB" w14:textId="77777777" w:rsidR="00600C64" w:rsidRDefault="00A267F2">
      <w:r>
        <w:rPr>
          <w:rFonts w:ascii="Arial" w:hAnsi="Arial"/>
          <w:color w:val="000000"/>
          <w:szCs w:val="24"/>
          <w:lang w:eastAsia="lv-LV"/>
        </w:rPr>
        <w:t xml:space="preserve">Novada bibliotekāriem organizējām pirmo iepazīšanās apmācību kā izmantot izstrādāto </w:t>
      </w:r>
      <w:proofErr w:type="spellStart"/>
      <w:r>
        <w:rPr>
          <w:rFonts w:ascii="Arial" w:hAnsi="Arial"/>
          <w:color w:val="000000"/>
          <w:szCs w:val="24"/>
          <w:lang w:eastAsia="lv-LV"/>
        </w:rPr>
        <w:t>apakšzīmolu</w:t>
      </w:r>
      <w:proofErr w:type="spellEnd"/>
      <w:r>
        <w:rPr>
          <w:rFonts w:ascii="Arial" w:hAnsi="Arial"/>
          <w:color w:val="000000"/>
          <w:szCs w:val="24"/>
          <w:lang w:eastAsia="lv-LV"/>
        </w:rPr>
        <w:t xml:space="preserve">, lai veidotu vienotu novada vizuālo tēlu un atpazīstamību. </w:t>
      </w:r>
    </w:p>
    <w:p w14:paraId="781FD5AC" w14:textId="39E66558" w:rsidR="00600C64" w:rsidRDefault="00A267F2">
      <w:pPr>
        <w:spacing w:beforeAutospacing="1"/>
        <w:rPr>
          <w:rFonts w:ascii="Arial" w:hAnsi="Arial"/>
        </w:rPr>
      </w:pPr>
      <w:r>
        <w:rPr>
          <w:rFonts w:ascii="Arial" w:hAnsi="Arial"/>
          <w:b/>
          <w:bCs/>
          <w:color w:val="000000"/>
          <w:szCs w:val="24"/>
          <w:lang w:eastAsia="lv-LV"/>
        </w:rPr>
        <w:t>Me</w:t>
      </w:r>
      <w:r>
        <w:rPr>
          <w:rFonts w:ascii="Arial" w:hAnsi="Arial"/>
          <w:b/>
          <w:bCs/>
          <w:color w:val="000000"/>
          <w:szCs w:val="24"/>
          <w:lang w:eastAsia="lv-LV"/>
        </w:rPr>
        <w:t>diju monitorings</w:t>
      </w:r>
    </w:p>
    <w:p w14:paraId="781FD5AD" w14:textId="77777777" w:rsidR="00600C64" w:rsidRDefault="00600C64"/>
    <w:p w14:paraId="781FD5AE" w14:textId="77777777" w:rsidR="00600C64" w:rsidRDefault="00A267F2">
      <w:r>
        <w:rPr>
          <w:rFonts w:ascii="Arial" w:hAnsi="Arial"/>
          <w:color w:val="000000"/>
          <w:szCs w:val="24"/>
          <w:lang w:eastAsia="lv-LV"/>
        </w:rPr>
        <w:t xml:space="preserve">Sadarbībā ar Vidzemes reģionālo televīziju sagatavoti 4 </w:t>
      </w:r>
      <w:proofErr w:type="spellStart"/>
      <w:r>
        <w:rPr>
          <w:rFonts w:ascii="Arial" w:hAnsi="Arial"/>
          <w:color w:val="000000"/>
          <w:szCs w:val="24"/>
          <w:lang w:eastAsia="lv-LV"/>
        </w:rPr>
        <w:t>oriģinālraidījumi</w:t>
      </w:r>
      <w:proofErr w:type="spellEnd"/>
      <w:r>
        <w:rPr>
          <w:rFonts w:ascii="Arial" w:hAnsi="Arial"/>
          <w:color w:val="000000"/>
          <w:szCs w:val="24"/>
          <w:lang w:eastAsia="lv-LV"/>
        </w:rPr>
        <w:t xml:space="preserve"> Limbažu novads Rada un Dara, katrs 26 minūšu garumā</w:t>
      </w:r>
    </w:p>
    <w:p w14:paraId="781FD5AF" w14:textId="77777777" w:rsidR="00600C64" w:rsidRDefault="00A267F2">
      <w:r>
        <w:rPr>
          <w:rFonts w:ascii="Arial" w:hAnsi="Arial"/>
          <w:color w:val="000000"/>
          <w:szCs w:val="24"/>
          <w:lang w:eastAsia="lv-LV"/>
        </w:rPr>
        <w:t>Sagatavotas un uzfilmētas 4 Kultūras atelpas, jeb īsās ziņas par kultūras aktivitātēm novadā. Kultūras atelpas veidošanā, kā brīvprātīgā darba veicējas esam iesaistījušas Limbažu ģimnāzijas audzēknes.</w:t>
      </w:r>
    </w:p>
    <w:p w14:paraId="781FD5B0" w14:textId="77777777" w:rsidR="00600C64" w:rsidRDefault="00A267F2">
      <w:r>
        <w:rPr>
          <w:rFonts w:ascii="Arial" w:hAnsi="Arial"/>
          <w:color w:val="000000"/>
          <w:szCs w:val="24"/>
          <w:lang w:eastAsia="lv-LV"/>
        </w:rPr>
        <w:t>Sagatavotas Radio SWH iknedēļas ziņas – 4 bloki.</w:t>
      </w:r>
    </w:p>
    <w:p w14:paraId="781FD5B1" w14:textId="77777777" w:rsidR="00600C64" w:rsidRDefault="00A267F2">
      <w:r>
        <w:rPr>
          <w:rFonts w:ascii="Arial" w:hAnsi="Arial"/>
          <w:color w:val="000000"/>
          <w:szCs w:val="24"/>
          <w:lang w:eastAsia="lv-LV"/>
        </w:rPr>
        <w:t>ziņas ziņu aģentūrā LETA – 4 ziņas</w:t>
      </w:r>
    </w:p>
    <w:p w14:paraId="781FD5B2" w14:textId="77777777" w:rsidR="00600C64" w:rsidRDefault="00600C64">
      <w:pPr>
        <w:rPr>
          <w:rFonts w:ascii="Arial" w:hAnsi="Arial"/>
        </w:rPr>
      </w:pPr>
    </w:p>
    <w:p w14:paraId="781FD5B3" w14:textId="77777777" w:rsidR="00600C64" w:rsidRDefault="00600C64">
      <w:pPr>
        <w:rPr>
          <w:rFonts w:ascii="Arial" w:hAnsi="Arial"/>
        </w:rPr>
      </w:pPr>
    </w:p>
    <w:p w14:paraId="781FD5B4" w14:textId="77777777" w:rsidR="00600C64" w:rsidRDefault="00A267F2">
      <w:pPr>
        <w:jc w:val="left"/>
        <w:rPr>
          <w:rFonts w:ascii="Arial" w:eastAsiaTheme="majorEastAsia" w:hAnsi="Arial" w:cs="Arial"/>
          <w:b/>
          <w:bCs/>
          <w:caps/>
          <w:sz w:val="28"/>
          <w:szCs w:val="28"/>
        </w:rPr>
      </w:pPr>
      <w:r>
        <w:br w:type="page"/>
      </w:r>
    </w:p>
    <w:p w14:paraId="781FD5B5" w14:textId="77777777" w:rsidR="00600C64" w:rsidRDefault="00A267F2">
      <w:pPr>
        <w:pStyle w:val="Virsraksts1"/>
      </w:pPr>
      <w:bookmarkStart w:id="10" w:name="_Toc161992908"/>
      <w:r>
        <w:lastRenderedPageBreak/>
        <w:t>Izglītības pārvalde</w:t>
      </w:r>
      <w:bookmarkEnd w:id="10"/>
    </w:p>
    <w:p w14:paraId="781FD5B6" w14:textId="77777777" w:rsidR="00600C64" w:rsidRDefault="00600C64"/>
    <w:p w14:paraId="781FD5B7" w14:textId="77777777" w:rsidR="00600C64" w:rsidRDefault="00A267F2">
      <w:pPr>
        <w:rPr>
          <w:rFonts w:ascii="Arial" w:hAnsi="Arial"/>
        </w:rPr>
      </w:pPr>
      <w:r>
        <w:rPr>
          <w:rFonts w:ascii="Arial" w:hAnsi="Arial"/>
          <w:b/>
          <w:bCs/>
        </w:rPr>
        <w:t xml:space="preserve">06.02. un 13.02. darba grupas sanāksme par skolu tīkla optimizāciju Limbažu novadā. </w:t>
      </w:r>
    </w:p>
    <w:p w14:paraId="781FD5B8" w14:textId="77777777" w:rsidR="00600C64" w:rsidRDefault="00A267F2">
      <w:pPr>
        <w:rPr>
          <w:rFonts w:ascii="Arial" w:hAnsi="Arial"/>
          <w:b/>
          <w:bCs/>
        </w:rPr>
      </w:pPr>
      <w:r>
        <w:rPr>
          <w:rFonts w:ascii="Arial" w:hAnsi="Arial"/>
          <w:b/>
          <w:bCs/>
        </w:rPr>
        <w:t>15.02. diskusija ar sabiedrību par skolu tīkla optimizāciju Limbažu novadā.</w:t>
      </w:r>
    </w:p>
    <w:p w14:paraId="781FD5B9" w14:textId="77777777" w:rsidR="00600C64" w:rsidRDefault="00600C64">
      <w:pPr>
        <w:rPr>
          <w:rFonts w:ascii="Arial" w:hAnsi="Arial"/>
        </w:rPr>
      </w:pPr>
    </w:p>
    <w:p w14:paraId="781FD5BA" w14:textId="77777777" w:rsidR="00600C64" w:rsidRDefault="00A267F2">
      <w:r>
        <w:rPr>
          <w:noProof/>
        </w:rPr>
        <w:drawing>
          <wp:inline distT="0" distB="0" distL="0" distR="0" wp14:anchorId="781FDB2C" wp14:editId="781FDB2D">
            <wp:extent cx="6096000" cy="482346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11"/>
                    <a:stretch>
                      <a:fillRect/>
                    </a:stretch>
                  </pic:blipFill>
                  <pic:spPr bwMode="auto">
                    <a:xfrm>
                      <a:off x="0" y="0"/>
                      <a:ext cx="6096000" cy="4823460"/>
                    </a:xfrm>
                    <a:prstGeom prst="rect">
                      <a:avLst/>
                    </a:prstGeom>
                  </pic:spPr>
                </pic:pic>
              </a:graphicData>
            </a:graphic>
          </wp:inline>
        </w:drawing>
      </w:r>
    </w:p>
    <w:p w14:paraId="781FD5BB" w14:textId="77777777" w:rsidR="00600C64" w:rsidRDefault="00A267F2">
      <w:pPr>
        <w:rPr>
          <w:rFonts w:asciiTheme="minorHAnsi" w:hAnsiTheme="minorHAnsi" w:cstheme="minorHAnsi"/>
        </w:rPr>
      </w:pPr>
      <w:r>
        <w:rPr>
          <w:noProof/>
        </w:rPr>
        <w:lastRenderedPageBreak/>
        <w:drawing>
          <wp:inline distT="0" distB="0" distL="0" distR="0" wp14:anchorId="781FDB2E" wp14:editId="781FDB2F">
            <wp:extent cx="6149340" cy="3903980"/>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12"/>
                    <a:srcRect t="7034"/>
                    <a:stretch>
                      <a:fillRect/>
                    </a:stretch>
                  </pic:blipFill>
                  <pic:spPr bwMode="auto">
                    <a:xfrm>
                      <a:off x="0" y="0"/>
                      <a:ext cx="6149340" cy="3903980"/>
                    </a:xfrm>
                    <a:prstGeom prst="rect">
                      <a:avLst/>
                    </a:prstGeom>
                  </pic:spPr>
                </pic:pic>
              </a:graphicData>
            </a:graphic>
          </wp:inline>
        </w:drawing>
      </w:r>
    </w:p>
    <w:p w14:paraId="781FD5BC" w14:textId="77777777" w:rsidR="00600C64" w:rsidRDefault="00600C64"/>
    <w:p w14:paraId="781FD5BD" w14:textId="77777777" w:rsidR="00600C64" w:rsidRDefault="00600C64"/>
    <w:p w14:paraId="781FD5BE" w14:textId="77777777" w:rsidR="00600C64" w:rsidRDefault="00A267F2">
      <w:r>
        <w:rPr>
          <w:noProof/>
        </w:rPr>
        <w:drawing>
          <wp:inline distT="0" distB="0" distL="0" distR="0" wp14:anchorId="781FDB30" wp14:editId="781FDB31">
            <wp:extent cx="6096000" cy="2667000"/>
            <wp:effectExtent l="0" t="0" r="0" b="0"/>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a:blip r:embed="rId13"/>
                    <a:stretch>
                      <a:fillRect/>
                    </a:stretch>
                  </pic:blipFill>
                  <pic:spPr bwMode="auto">
                    <a:xfrm>
                      <a:off x="0" y="0"/>
                      <a:ext cx="6096000" cy="2667000"/>
                    </a:xfrm>
                    <a:prstGeom prst="rect">
                      <a:avLst/>
                    </a:prstGeom>
                  </pic:spPr>
                </pic:pic>
              </a:graphicData>
            </a:graphic>
          </wp:inline>
        </w:drawing>
      </w:r>
    </w:p>
    <w:p w14:paraId="781FD5BF" w14:textId="77777777" w:rsidR="00600C64" w:rsidRDefault="00600C64"/>
    <w:p w14:paraId="781FD5C0" w14:textId="77777777" w:rsidR="00600C64" w:rsidRDefault="00A267F2">
      <w:pPr>
        <w:rPr>
          <w:rFonts w:ascii="Arial" w:hAnsi="Arial"/>
        </w:rPr>
      </w:pPr>
      <w:r>
        <w:rPr>
          <w:rFonts w:ascii="Arial" w:hAnsi="Arial"/>
          <w:b/>
          <w:bCs/>
        </w:rPr>
        <w:t xml:space="preserve">27.02. pirmā darba grupas sanāksme </w:t>
      </w:r>
      <w:r>
        <w:rPr>
          <w:rFonts w:ascii="Arial" w:hAnsi="Arial"/>
        </w:rPr>
        <w:t xml:space="preserve">par iesaistīšanos  </w:t>
      </w:r>
      <w:r>
        <w:rPr>
          <w:rFonts w:ascii="Arial" w:hAnsi="Arial"/>
          <w:color w:val="262626"/>
        </w:rPr>
        <w:t xml:space="preserve">Jaunatnes starptautisko programmu aģentūras (JSPA) projektā “PROTI un DARI!”. Projekta mērķis ir attīstīt mērķa grupas jauniešu (vecumā no 15 līdz 29 gadiem (ieskaitot), kuri nemācās, nestrādā, neapgūst arodu un nav reģistrēti Nodarbinātības valsts aģentūrā (NVA) kā bezdarbnieki), prasmes un veicināt viņu iesaisti izglītībā, tai skaitā aroda apguvē.  </w:t>
      </w:r>
    </w:p>
    <w:p w14:paraId="781FD5C1" w14:textId="77777777" w:rsidR="00600C64" w:rsidRDefault="00A267F2">
      <w:pPr>
        <w:rPr>
          <w:rFonts w:ascii="Arial" w:hAnsi="Arial"/>
        </w:rPr>
      </w:pPr>
      <w:r>
        <w:rPr>
          <w:rFonts w:ascii="Arial" w:hAnsi="Arial"/>
          <w:b/>
          <w:bCs/>
        </w:rPr>
        <w:t xml:space="preserve">29.02. diskusija par skolu tīkla optimizāciju Limbažu novadā, Viļķenes pamatskolā. </w:t>
      </w:r>
    </w:p>
    <w:p w14:paraId="781FD5C2" w14:textId="77777777" w:rsidR="00600C64" w:rsidRDefault="00A267F2">
      <w:r>
        <w:t xml:space="preserve"> </w:t>
      </w:r>
    </w:p>
    <w:p w14:paraId="781FD5C3" w14:textId="77777777" w:rsidR="00600C64" w:rsidRDefault="00600C64"/>
    <w:p w14:paraId="781FD5C4" w14:textId="77777777" w:rsidR="00600C64" w:rsidRDefault="00A267F2">
      <w:pPr>
        <w:pStyle w:val="Virsraksts1"/>
      </w:pPr>
      <w:bookmarkStart w:id="11" w:name="_Toc161992909"/>
      <w:r>
        <w:lastRenderedPageBreak/>
        <w:t>Kultūras pārvalde</w:t>
      </w:r>
      <w:bookmarkEnd w:id="11"/>
    </w:p>
    <w:tbl>
      <w:tblPr>
        <w:tblW w:w="11482" w:type="dxa"/>
        <w:tblInd w:w="-459" w:type="dxa"/>
        <w:tblLayout w:type="fixed"/>
        <w:tblLook w:val="04A0" w:firstRow="1" w:lastRow="0" w:firstColumn="1" w:lastColumn="0" w:noHBand="0" w:noVBand="1"/>
      </w:tblPr>
      <w:tblGrid>
        <w:gridCol w:w="568"/>
        <w:gridCol w:w="1559"/>
        <w:gridCol w:w="4678"/>
        <w:gridCol w:w="4677"/>
      </w:tblGrid>
      <w:tr w:rsidR="00600C64" w14:paraId="781FD5C9" w14:textId="77777777">
        <w:tc>
          <w:tcPr>
            <w:tcW w:w="567" w:type="dxa"/>
            <w:tcBorders>
              <w:top w:val="single" w:sz="4" w:space="0" w:color="000000"/>
              <w:left w:val="single" w:sz="4" w:space="0" w:color="000000"/>
              <w:bottom w:val="single" w:sz="4" w:space="0" w:color="000000"/>
              <w:right w:val="single" w:sz="4" w:space="0" w:color="000000"/>
            </w:tcBorders>
          </w:tcPr>
          <w:p w14:paraId="781FD5C5" w14:textId="77777777" w:rsidR="00600C64" w:rsidRDefault="00A267F2">
            <w:pPr>
              <w:rPr>
                <w:rFonts w:ascii="Arial" w:hAnsi="Arial"/>
                <w:szCs w:val="24"/>
              </w:rPr>
            </w:pPr>
            <w:r>
              <w:rPr>
                <w:rFonts w:ascii="Arial" w:hAnsi="Arial"/>
                <w:szCs w:val="24"/>
              </w:rPr>
              <w:t>1.</w:t>
            </w:r>
          </w:p>
        </w:tc>
        <w:tc>
          <w:tcPr>
            <w:tcW w:w="1559" w:type="dxa"/>
            <w:tcBorders>
              <w:top w:val="single" w:sz="4" w:space="0" w:color="000000"/>
              <w:left w:val="single" w:sz="4" w:space="0" w:color="000000"/>
              <w:bottom w:val="single" w:sz="4" w:space="0" w:color="000000"/>
              <w:right w:val="single" w:sz="4" w:space="0" w:color="000000"/>
            </w:tcBorders>
          </w:tcPr>
          <w:p w14:paraId="781FD5C6" w14:textId="77777777" w:rsidR="00600C64" w:rsidRDefault="00A267F2">
            <w:pPr>
              <w:rPr>
                <w:rFonts w:ascii="Arial" w:hAnsi="Arial"/>
                <w:szCs w:val="24"/>
              </w:rPr>
            </w:pPr>
            <w:r>
              <w:rPr>
                <w:rFonts w:ascii="Arial" w:hAnsi="Arial"/>
                <w:szCs w:val="24"/>
              </w:rPr>
              <w:t>06.02.2024</w:t>
            </w:r>
            <w:r>
              <w:rPr>
                <w:rFonts w:ascii="Arial" w:hAnsi="Arial"/>
                <w:b/>
                <w:bCs/>
                <w:szCs w:val="24"/>
              </w:rPr>
              <w:t>.</w:t>
            </w:r>
          </w:p>
        </w:tc>
        <w:tc>
          <w:tcPr>
            <w:tcW w:w="4678" w:type="dxa"/>
            <w:tcBorders>
              <w:top w:val="single" w:sz="4" w:space="0" w:color="000000"/>
              <w:left w:val="single" w:sz="4" w:space="0" w:color="000000"/>
              <w:bottom w:val="single" w:sz="4" w:space="0" w:color="000000"/>
              <w:right w:val="single" w:sz="4" w:space="0" w:color="000000"/>
            </w:tcBorders>
          </w:tcPr>
          <w:p w14:paraId="781FD5C7" w14:textId="77777777" w:rsidR="00600C64" w:rsidRDefault="00A267F2">
            <w:pPr>
              <w:jc w:val="left"/>
            </w:pPr>
            <w:r>
              <w:rPr>
                <w:rFonts w:ascii="Arial" w:hAnsi="Arial"/>
                <w:szCs w:val="24"/>
              </w:rPr>
              <w:t>“Izcilības balvas” pasniegšanas un izziņošanas ceremonija Rīgā</w:t>
            </w:r>
          </w:p>
        </w:tc>
        <w:tc>
          <w:tcPr>
            <w:tcW w:w="4677" w:type="dxa"/>
            <w:tcBorders>
              <w:top w:val="single" w:sz="4" w:space="0" w:color="000000"/>
              <w:left w:val="single" w:sz="4" w:space="0" w:color="000000"/>
              <w:bottom w:val="single" w:sz="4" w:space="0" w:color="000000"/>
              <w:right w:val="single" w:sz="4" w:space="0" w:color="000000"/>
            </w:tcBorders>
          </w:tcPr>
          <w:p w14:paraId="781FD5C8" w14:textId="77777777" w:rsidR="00600C64" w:rsidRDefault="00600C64">
            <w:pPr>
              <w:rPr>
                <w:rFonts w:ascii="Arial" w:hAnsi="Arial"/>
                <w:b/>
                <w:bCs/>
                <w:szCs w:val="24"/>
              </w:rPr>
            </w:pPr>
          </w:p>
        </w:tc>
      </w:tr>
      <w:tr w:rsidR="00600C64" w14:paraId="781FD5CF" w14:textId="77777777">
        <w:tc>
          <w:tcPr>
            <w:tcW w:w="567" w:type="dxa"/>
            <w:tcBorders>
              <w:top w:val="single" w:sz="4" w:space="0" w:color="000000"/>
              <w:left w:val="single" w:sz="4" w:space="0" w:color="000000"/>
              <w:bottom w:val="single" w:sz="4" w:space="0" w:color="000000"/>
              <w:right w:val="single" w:sz="4" w:space="0" w:color="000000"/>
            </w:tcBorders>
          </w:tcPr>
          <w:p w14:paraId="781FD5CA" w14:textId="77777777" w:rsidR="00600C64" w:rsidRDefault="00A267F2">
            <w:pPr>
              <w:rPr>
                <w:rFonts w:ascii="Arial" w:hAnsi="Arial"/>
                <w:szCs w:val="24"/>
              </w:rPr>
            </w:pPr>
            <w:r>
              <w:rPr>
                <w:rFonts w:ascii="Arial" w:hAnsi="Arial"/>
                <w:szCs w:val="24"/>
              </w:rPr>
              <w:t>2.</w:t>
            </w:r>
          </w:p>
        </w:tc>
        <w:tc>
          <w:tcPr>
            <w:tcW w:w="1559" w:type="dxa"/>
            <w:tcBorders>
              <w:top w:val="single" w:sz="4" w:space="0" w:color="000000"/>
              <w:left w:val="single" w:sz="4" w:space="0" w:color="000000"/>
              <w:bottom w:val="single" w:sz="4" w:space="0" w:color="000000"/>
              <w:right w:val="single" w:sz="4" w:space="0" w:color="000000"/>
            </w:tcBorders>
          </w:tcPr>
          <w:p w14:paraId="781FD5CB" w14:textId="77777777" w:rsidR="00600C64" w:rsidRDefault="00A267F2">
            <w:pPr>
              <w:rPr>
                <w:rFonts w:ascii="Arial" w:hAnsi="Arial"/>
                <w:szCs w:val="24"/>
              </w:rPr>
            </w:pPr>
            <w:r>
              <w:rPr>
                <w:rFonts w:ascii="Arial" w:hAnsi="Arial"/>
                <w:szCs w:val="24"/>
              </w:rPr>
              <w:t>07.02.2024.</w:t>
            </w:r>
          </w:p>
        </w:tc>
        <w:tc>
          <w:tcPr>
            <w:tcW w:w="4678" w:type="dxa"/>
            <w:tcBorders>
              <w:top w:val="single" w:sz="4" w:space="0" w:color="000000"/>
              <w:left w:val="single" w:sz="4" w:space="0" w:color="000000"/>
              <w:bottom w:val="single" w:sz="4" w:space="0" w:color="000000"/>
              <w:right w:val="single" w:sz="4" w:space="0" w:color="000000"/>
            </w:tcBorders>
          </w:tcPr>
          <w:p w14:paraId="781FD5CC" w14:textId="77777777" w:rsidR="00600C64" w:rsidRDefault="00A267F2">
            <w:pPr>
              <w:jc w:val="left"/>
            </w:pPr>
            <w:r>
              <w:rPr>
                <w:rFonts w:ascii="Arial" w:hAnsi="Arial"/>
                <w:szCs w:val="24"/>
              </w:rPr>
              <w:t>Darba tikšanās ar k/n vadītājiem – Limbaži, Umurga, Puikule, Puikules muiža</w:t>
            </w:r>
          </w:p>
          <w:p w14:paraId="781FD5CD" w14:textId="77777777" w:rsidR="00600C64" w:rsidRDefault="00A267F2">
            <w:pPr>
              <w:jc w:val="left"/>
            </w:pPr>
            <w:r>
              <w:rPr>
                <w:rFonts w:ascii="Arial" w:hAnsi="Arial"/>
                <w:szCs w:val="24"/>
              </w:rPr>
              <w:t>Tikšanās ar Galvenās bibliotēkas vadītāju</w:t>
            </w:r>
          </w:p>
        </w:tc>
        <w:tc>
          <w:tcPr>
            <w:tcW w:w="4677" w:type="dxa"/>
            <w:tcBorders>
              <w:top w:val="single" w:sz="4" w:space="0" w:color="000000"/>
              <w:left w:val="single" w:sz="4" w:space="0" w:color="000000"/>
              <w:bottom w:val="single" w:sz="4" w:space="0" w:color="000000"/>
              <w:right w:val="single" w:sz="4" w:space="0" w:color="000000"/>
            </w:tcBorders>
          </w:tcPr>
          <w:p w14:paraId="781FD5CE" w14:textId="77777777" w:rsidR="00600C64" w:rsidRDefault="00600C64">
            <w:pPr>
              <w:rPr>
                <w:rFonts w:ascii="Arial" w:hAnsi="Arial"/>
                <w:b/>
                <w:bCs/>
                <w:szCs w:val="24"/>
              </w:rPr>
            </w:pPr>
          </w:p>
        </w:tc>
      </w:tr>
      <w:tr w:rsidR="00600C64" w14:paraId="781FD5D4" w14:textId="77777777">
        <w:tc>
          <w:tcPr>
            <w:tcW w:w="567" w:type="dxa"/>
            <w:tcBorders>
              <w:top w:val="single" w:sz="4" w:space="0" w:color="000000"/>
              <w:left w:val="single" w:sz="4" w:space="0" w:color="000000"/>
              <w:bottom w:val="single" w:sz="4" w:space="0" w:color="000000"/>
              <w:right w:val="single" w:sz="4" w:space="0" w:color="000000"/>
            </w:tcBorders>
          </w:tcPr>
          <w:p w14:paraId="781FD5D0" w14:textId="77777777" w:rsidR="00600C64" w:rsidRDefault="00A267F2">
            <w:pPr>
              <w:rPr>
                <w:rFonts w:ascii="Arial" w:hAnsi="Arial"/>
                <w:szCs w:val="24"/>
              </w:rPr>
            </w:pPr>
            <w:r>
              <w:rPr>
                <w:rFonts w:ascii="Arial" w:hAnsi="Arial"/>
                <w:szCs w:val="24"/>
              </w:rPr>
              <w:t>3.</w:t>
            </w:r>
          </w:p>
        </w:tc>
        <w:tc>
          <w:tcPr>
            <w:tcW w:w="1559" w:type="dxa"/>
            <w:tcBorders>
              <w:top w:val="single" w:sz="4" w:space="0" w:color="000000"/>
              <w:left w:val="single" w:sz="4" w:space="0" w:color="000000"/>
              <w:bottom w:val="single" w:sz="4" w:space="0" w:color="000000"/>
              <w:right w:val="single" w:sz="4" w:space="0" w:color="000000"/>
            </w:tcBorders>
          </w:tcPr>
          <w:p w14:paraId="781FD5D1" w14:textId="77777777" w:rsidR="00600C64" w:rsidRDefault="00A267F2">
            <w:pPr>
              <w:rPr>
                <w:rFonts w:ascii="Arial" w:hAnsi="Arial"/>
                <w:szCs w:val="24"/>
              </w:rPr>
            </w:pPr>
            <w:r>
              <w:rPr>
                <w:rFonts w:ascii="Arial" w:hAnsi="Arial"/>
                <w:szCs w:val="24"/>
              </w:rPr>
              <w:t>14.02.2024.</w:t>
            </w:r>
          </w:p>
        </w:tc>
        <w:tc>
          <w:tcPr>
            <w:tcW w:w="4678" w:type="dxa"/>
            <w:tcBorders>
              <w:top w:val="single" w:sz="4" w:space="0" w:color="000000"/>
              <w:left w:val="single" w:sz="4" w:space="0" w:color="000000"/>
              <w:bottom w:val="single" w:sz="4" w:space="0" w:color="000000"/>
              <w:right w:val="single" w:sz="4" w:space="0" w:color="000000"/>
            </w:tcBorders>
          </w:tcPr>
          <w:p w14:paraId="781FD5D2" w14:textId="77777777" w:rsidR="00600C64" w:rsidRDefault="00A267F2">
            <w:pPr>
              <w:jc w:val="left"/>
            </w:pPr>
            <w:r>
              <w:rPr>
                <w:rFonts w:ascii="Arial" w:hAnsi="Arial"/>
                <w:szCs w:val="24"/>
              </w:rPr>
              <w:t xml:space="preserve">Tikšanās par </w:t>
            </w:r>
            <w:r>
              <w:rPr>
                <w:rFonts w:ascii="Arial" w:hAnsi="Arial"/>
                <w:szCs w:val="24"/>
              </w:rPr>
              <w:t>budžetu, Alojas k/n, BJC, Edžus Arums, Limbažu k/n, Salacgrīvas k/c</w:t>
            </w:r>
          </w:p>
        </w:tc>
        <w:tc>
          <w:tcPr>
            <w:tcW w:w="4677" w:type="dxa"/>
            <w:tcBorders>
              <w:top w:val="single" w:sz="4" w:space="0" w:color="000000"/>
              <w:left w:val="single" w:sz="4" w:space="0" w:color="000000"/>
              <w:bottom w:val="single" w:sz="4" w:space="0" w:color="000000"/>
              <w:right w:val="single" w:sz="4" w:space="0" w:color="000000"/>
            </w:tcBorders>
          </w:tcPr>
          <w:p w14:paraId="781FD5D3" w14:textId="77777777" w:rsidR="00600C64" w:rsidRDefault="00600C64">
            <w:pPr>
              <w:rPr>
                <w:rFonts w:ascii="Arial" w:hAnsi="Arial"/>
                <w:b/>
                <w:bCs/>
                <w:szCs w:val="24"/>
              </w:rPr>
            </w:pPr>
          </w:p>
        </w:tc>
      </w:tr>
      <w:tr w:rsidR="00600C64" w14:paraId="781FD5D9" w14:textId="77777777">
        <w:tc>
          <w:tcPr>
            <w:tcW w:w="567" w:type="dxa"/>
            <w:tcBorders>
              <w:top w:val="single" w:sz="4" w:space="0" w:color="000000"/>
              <w:left w:val="single" w:sz="4" w:space="0" w:color="000000"/>
              <w:bottom w:val="single" w:sz="4" w:space="0" w:color="000000"/>
              <w:right w:val="single" w:sz="4" w:space="0" w:color="000000"/>
            </w:tcBorders>
          </w:tcPr>
          <w:p w14:paraId="781FD5D5" w14:textId="77777777" w:rsidR="00600C64" w:rsidRDefault="00A267F2">
            <w:pPr>
              <w:rPr>
                <w:rFonts w:ascii="Arial" w:hAnsi="Arial"/>
                <w:szCs w:val="24"/>
              </w:rPr>
            </w:pPr>
            <w:r>
              <w:rPr>
                <w:rFonts w:ascii="Arial" w:hAnsi="Arial"/>
                <w:szCs w:val="24"/>
              </w:rPr>
              <w:t>4.</w:t>
            </w:r>
          </w:p>
        </w:tc>
        <w:tc>
          <w:tcPr>
            <w:tcW w:w="1559" w:type="dxa"/>
            <w:tcBorders>
              <w:top w:val="single" w:sz="4" w:space="0" w:color="000000"/>
              <w:left w:val="single" w:sz="4" w:space="0" w:color="000000"/>
              <w:bottom w:val="single" w:sz="4" w:space="0" w:color="000000"/>
              <w:right w:val="single" w:sz="4" w:space="0" w:color="000000"/>
            </w:tcBorders>
          </w:tcPr>
          <w:p w14:paraId="781FD5D6" w14:textId="77777777" w:rsidR="00600C64" w:rsidRDefault="00A267F2">
            <w:pPr>
              <w:rPr>
                <w:rFonts w:ascii="Arial" w:hAnsi="Arial"/>
                <w:szCs w:val="24"/>
              </w:rPr>
            </w:pPr>
            <w:r>
              <w:rPr>
                <w:rFonts w:ascii="Arial" w:hAnsi="Arial"/>
                <w:szCs w:val="24"/>
              </w:rPr>
              <w:t>15.02.2024.</w:t>
            </w:r>
          </w:p>
        </w:tc>
        <w:tc>
          <w:tcPr>
            <w:tcW w:w="4678" w:type="dxa"/>
            <w:tcBorders>
              <w:top w:val="single" w:sz="4" w:space="0" w:color="000000"/>
              <w:left w:val="single" w:sz="4" w:space="0" w:color="000000"/>
              <w:bottom w:val="single" w:sz="4" w:space="0" w:color="000000"/>
              <w:right w:val="single" w:sz="4" w:space="0" w:color="000000"/>
            </w:tcBorders>
          </w:tcPr>
          <w:p w14:paraId="781FD5D7" w14:textId="77777777" w:rsidR="00600C64" w:rsidRDefault="00A267F2">
            <w:pPr>
              <w:jc w:val="left"/>
            </w:pPr>
            <w:r>
              <w:rPr>
                <w:rFonts w:ascii="Arial" w:hAnsi="Arial"/>
                <w:szCs w:val="24"/>
              </w:rPr>
              <w:t>Darba grupas tikšanās par E. Melngaiļa svētkiem</w:t>
            </w:r>
          </w:p>
        </w:tc>
        <w:tc>
          <w:tcPr>
            <w:tcW w:w="4677" w:type="dxa"/>
            <w:tcBorders>
              <w:top w:val="single" w:sz="4" w:space="0" w:color="000000"/>
              <w:left w:val="single" w:sz="4" w:space="0" w:color="000000"/>
              <w:bottom w:val="single" w:sz="4" w:space="0" w:color="000000"/>
              <w:right w:val="single" w:sz="4" w:space="0" w:color="000000"/>
            </w:tcBorders>
          </w:tcPr>
          <w:p w14:paraId="781FD5D8" w14:textId="77777777" w:rsidR="00600C64" w:rsidRDefault="00A267F2">
            <w:pPr>
              <w:jc w:val="left"/>
            </w:pPr>
            <w:r>
              <w:rPr>
                <w:rFonts w:ascii="Arial" w:hAnsi="Arial"/>
                <w:szCs w:val="24"/>
              </w:rPr>
              <w:t>LNKC, Limbažu novads</w:t>
            </w:r>
          </w:p>
        </w:tc>
      </w:tr>
      <w:tr w:rsidR="00600C64" w14:paraId="781FD5DE" w14:textId="77777777">
        <w:tc>
          <w:tcPr>
            <w:tcW w:w="567" w:type="dxa"/>
            <w:tcBorders>
              <w:top w:val="single" w:sz="4" w:space="0" w:color="000000"/>
              <w:left w:val="single" w:sz="4" w:space="0" w:color="000000"/>
              <w:bottom w:val="single" w:sz="4" w:space="0" w:color="000000"/>
              <w:right w:val="single" w:sz="4" w:space="0" w:color="000000"/>
            </w:tcBorders>
          </w:tcPr>
          <w:p w14:paraId="781FD5DA" w14:textId="77777777" w:rsidR="00600C64" w:rsidRDefault="00A267F2">
            <w:pPr>
              <w:rPr>
                <w:rFonts w:ascii="Arial" w:hAnsi="Arial"/>
                <w:szCs w:val="24"/>
              </w:rPr>
            </w:pPr>
            <w:r>
              <w:rPr>
                <w:rFonts w:ascii="Arial" w:hAnsi="Arial"/>
                <w:szCs w:val="24"/>
              </w:rPr>
              <w:t>5.</w:t>
            </w:r>
          </w:p>
        </w:tc>
        <w:tc>
          <w:tcPr>
            <w:tcW w:w="1559" w:type="dxa"/>
            <w:tcBorders>
              <w:top w:val="single" w:sz="4" w:space="0" w:color="000000"/>
              <w:left w:val="single" w:sz="4" w:space="0" w:color="000000"/>
              <w:bottom w:val="single" w:sz="4" w:space="0" w:color="000000"/>
              <w:right w:val="single" w:sz="4" w:space="0" w:color="000000"/>
            </w:tcBorders>
          </w:tcPr>
          <w:p w14:paraId="781FD5DB" w14:textId="77777777" w:rsidR="00600C64" w:rsidRDefault="00A267F2">
            <w:pPr>
              <w:rPr>
                <w:rFonts w:ascii="Arial" w:hAnsi="Arial"/>
                <w:szCs w:val="24"/>
              </w:rPr>
            </w:pPr>
            <w:r>
              <w:rPr>
                <w:rFonts w:ascii="Arial" w:hAnsi="Arial"/>
                <w:szCs w:val="24"/>
              </w:rPr>
              <w:t>16.02.2024.</w:t>
            </w:r>
          </w:p>
        </w:tc>
        <w:tc>
          <w:tcPr>
            <w:tcW w:w="4678" w:type="dxa"/>
            <w:tcBorders>
              <w:top w:val="single" w:sz="4" w:space="0" w:color="000000"/>
              <w:left w:val="single" w:sz="4" w:space="0" w:color="000000"/>
              <w:bottom w:val="single" w:sz="4" w:space="0" w:color="000000"/>
              <w:right w:val="single" w:sz="4" w:space="0" w:color="000000"/>
            </w:tcBorders>
          </w:tcPr>
          <w:p w14:paraId="781FD5DC" w14:textId="77777777" w:rsidR="00600C64" w:rsidRDefault="00A267F2">
            <w:pPr>
              <w:jc w:val="left"/>
            </w:pPr>
            <w:r>
              <w:rPr>
                <w:rFonts w:ascii="Arial" w:hAnsi="Arial"/>
                <w:szCs w:val="24"/>
              </w:rPr>
              <w:t xml:space="preserve">Kultūras pārvaldes diskusija ar Gintu </w:t>
            </w:r>
            <w:proofErr w:type="spellStart"/>
            <w:r>
              <w:rPr>
                <w:rFonts w:ascii="Arial" w:hAnsi="Arial"/>
                <w:szCs w:val="24"/>
              </w:rPr>
              <w:t>Šīmani</w:t>
            </w:r>
            <w:proofErr w:type="spellEnd"/>
            <w:r>
              <w:rPr>
                <w:rFonts w:ascii="Arial" w:hAnsi="Arial"/>
                <w:szCs w:val="24"/>
              </w:rPr>
              <w:t xml:space="preserve"> - stratēģija</w:t>
            </w:r>
          </w:p>
        </w:tc>
        <w:tc>
          <w:tcPr>
            <w:tcW w:w="4677" w:type="dxa"/>
            <w:tcBorders>
              <w:top w:val="single" w:sz="4" w:space="0" w:color="000000"/>
              <w:left w:val="single" w:sz="4" w:space="0" w:color="000000"/>
              <w:bottom w:val="single" w:sz="4" w:space="0" w:color="000000"/>
              <w:right w:val="single" w:sz="4" w:space="0" w:color="000000"/>
            </w:tcBorders>
          </w:tcPr>
          <w:p w14:paraId="781FD5DD" w14:textId="77777777" w:rsidR="00600C64" w:rsidRDefault="00600C64">
            <w:pPr>
              <w:rPr>
                <w:rFonts w:ascii="Arial" w:hAnsi="Arial"/>
                <w:b/>
                <w:bCs/>
                <w:szCs w:val="24"/>
              </w:rPr>
            </w:pPr>
          </w:p>
        </w:tc>
      </w:tr>
      <w:tr w:rsidR="00600C64" w14:paraId="781FD5E3" w14:textId="77777777">
        <w:tc>
          <w:tcPr>
            <w:tcW w:w="567" w:type="dxa"/>
            <w:tcBorders>
              <w:top w:val="single" w:sz="4" w:space="0" w:color="000000"/>
              <w:left w:val="single" w:sz="4" w:space="0" w:color="000000"/>
              <w:bottom w:val="single" w:sz="4" w:space="0" w:color="000000"/>
              <w:right w:val="single" w:sz="4" w:space="0" w:color="000000"/>
            </w:tcBorders>
          </w:tcPr>
          <w:p w14:paraId="781FD5DF" w14:textId="77777777" w:rsidR="00600C64" w:rsidRDefault="00A267F2">
            <w:pPr>
              <w:rPr>
                <w:rFonts w:ascii="Arial" w:hAnsi="Arial"/>
                <w:szCs w:val="24"/>
              </w:rPr>
            </w:pPr>
            <w:r>
              <w:rPr>
                <w:rFonts w:ascii="Arial" w:hAnsi="Arial"/>
                <w:szCs w:val="24"/>
              </w:rPr>
              <w:t>6.</w:t>
            </w:r>
          </w:p>
        </w:tc>
        <w:tc>
          <w:tcPr>
            <w:tcW w:w="1559" w:type="dxa"/>
            <w:tcBorders>
              <w:top w:val="single" w:sz="4" w:space="0" w:color="000000"/>
              <w:left w:val="single" w:sz="4" w:space="0" w:color="000000"/>
              <w:bottom w:val="single" w:sz="4" w:space="0" w:color="000000"/>
              <w:right w:val="single" w:sz="4" w:space="0" w:color="000000"/>
            </w:tcBorders>
          </w:tcPr>
          <w:p w14:paraId="781FD5E0" w14:textId="77777777" w:rsidR="00600C64" w:rsidRDefault="00A267F2">
            <w:pPr>
              <w:rPr>
                <w:rFonts w:ascii="Arial" w:hAnsi="Arial"/>
                <w:szCs w:val="24"/>
              </w:rPr>
            </w:pPr>
            <w:r>
              <w:rPr>
                <w:rFonts w:ascii="Arial" w:hAnsi="Arial"/>
                <w:szCs w:val="24"/>
              </w:rPr>
              <w:t>22.02.2024.</w:t>
            </w:r>
          </w:p>
        </w:tc>
        <w:tc>
          <w:tcPr>
            <w:tcW w:w="4678" w:type="dxa"/>
            <w:tcBorders>
              <w:top w:val="single" w:sz="4" w:space="0" w:color="000000"/>
              <w:left w:val="single" w:sz="4" w:space="0" w:color="000000"/>
              <w:bottom w:val="single" w:sz="4" w:space="0" w:color="000000"/>
              <w:right w:val="single" w:sz="4" w:space="0" w:color="000000"/>
            </w:tcBorders>
          </w:tcPr>
          <w:p w14:paraId="781FD5E1" w14:textId="77777777" w:rsidR="00600C64" w:rsidRDefault="00A267F2">
            <w:pPr>
              <w:jc w:val="left"/>
            </w:pPr>
            <w:r>
              <w:rPr>
                <w:rFonts w:ascii="Arial" w:hAnsi="Arial"/>
                <w:szCs w:val="24"/>
              </w:rPr>
              <w:t>Izstādes ”Katram sava zvaigzne” atklāšana Limbažu muzejā</w:t>
            </w:r>
          </w:p>
        </w:tc>
        <w:tc>
          <w:tcPr>
            <w:tcW w:w="4677" w:type="dxa"/>
            <w:tcBorders>
              <w:top w:val="single" w:sz="4" w:space="0" w:color="000000"/>
              <w:left w:val="single" w:sz="4" w:space="0" w:color="000000"/>
              <w:bottom w:val="single" w:sz="4" w:space="0" w:color="000000"/>
              <w:right w:val="single" w:sz="4" w:space="0" w:color="000000"/>
            </w:tcBorders>
          </w:tcPr>
          <w:p w14:paraId="781FD5E2" w14:textId="77777777" w:rsidR="00600C64" w:rsidRDefault="00600C64">
            <w:pPr>
              <w:rPr>
                <w:rFonts w:ascii="Arial" w:hAnsi="Arial"/>
                <w:b/>
                <w:bCs/>
                <w:szCs w:val="24"/>
              </w:rPr>
            </w:pPr>
          </w:p>
        </w:tc>
      </w:tr>
      <w:tr w:rsidR="00600C64" w14:paraId="781FD5E8" w14:textId="77777777">
        <w:tc>
          <w:tcPr>
            <w:tcW w:w="567" w:type="dxa"/>
            <w:tcBorders>
              <w:top w:val="single" w:sz="4" w:space="0" w:color="000000"/>
              <w:left w:val="single" w:sz="4" w:space="0" w:color="000000"/>
              <w:bottom w:val="single" w:sz="4" w:space="0" w:color="000000"/>
              <w:right w:val="single" w:sz="4" w:space="0" w:color="000000"/>
            </w:tcBorders>
          </w:tcPr>
          <w:p w14:paraId="781FD5E4" w14:textId="77777777" w:rsidR="00600C64" w:rsidRDefault="00A267F2">
            <w:pPr>
              <w:rPr>
                <w:rFonts w:ascii="Arial" w:hAnsi="Arial"/>
                <w:szCs w:val="24"/>
              </w:rPr>
            </w:pPr>
            <w:r>
              <w:rPr>
                <w:rFonts w:ascii="Arial" w:hAnsi="Arial"/>
                <w:szCs w:val="24"/>
              </w:rPr>
              <w:t>7.</w:t>
            </w:r>
          </w:p>
        </w:tc>
        <w:tc>
          <w:tcPr>
            <w:tcW w:w="1559" w:type="dxa"/>
            <w:tcBorders>
              <w:top w:val="single" w:sz="4" w:space="0" w:color="000000"/>
              <w:left w:val="single" w:sz="4" w:space="0" w:color="000000"/>
              <w:bottom w:val="single" w:sz="4" w:space="0" w:color="000000"/>
              <w:right w:val="single" w:sz="4" w:space="0" w:color="000000"/>
            </w:tcBorders>
          </w:tcPr>
          <w:p w14:paraId="781FD5E5" w14:textId="77777777" w:rsidR="00600C64" w:rsidRDefault="00A267F2">
            <w:pPr>
              <w:rPr>
                <w:rFonts w:ascii="Arial" w:hAnsi="Arial"/>
                <w:szCs w:val="24"/>
              </w:rPr>
            </w:pPr>
            <w:r>
              <w:rPr>
                <w:rFonts w:ascii="Arial" w:hAnsi="Arial"/>
                <w:szCs w:val="24"/>
              </w:rPr>
              <w:t>24.02.2024.</w:t>
            </w:r>
          </w:p>
        </w:tc>
        <w:tc>
          <w:tcPr>
            <w:tcW w:w="4678" w:type="dxa"/>
            <w:tcBorders>
              <w:top w:val="single" w:sz="4" w:space="0" w:color="000000"/>
              <w:left w:val="single" w:sz="4" w:space="0" w:color="000000"/>
              <w:bottom w:val="single" w:sz="4" w:space="0" w:color="000000"/>
              <w:right w:val="single" w:sz="4" w:space="0" w:color="000000"/>
            </w:tcBorders>
          </w:tcPr>
          <w:p w14:paraId="781FD5E6" w14:textId="77777777" w:rsidR="00600C64" w:rsidRDefault="00A267F2">
            <w:pPr>
              <w:jc w:val="left"/>
            </w:pPr>
            <w:r>
              <w:rPr>
                <w:rFonts w:ascii="Arial" w:hAnsi="Arial"/>
                <w:szCs w:val="24"/>
              </w:rPr>
              <w:t>Korim “Kalme 40”- Limbažu k/n</w:t>
            </w:r>
          </w:p>
        </w:tc>
        <w:tc>
          <w:tcPr>
            <w:tcW w:w="4677" w:type="dxa"/>
            <w:tcBorders>
              <w:top w:val="single" w:sz="4" w:space="0" w:color="000000"/>
              <w:left w:val="single" w:sz="4" w:space="0" w:color="000000"/>
              <w:bottom w:val="single" w:sz="4" w:space="0" w:color="000000"/>
              <w:right w:val="single" w:sz="4" w:space="0" w:color="000000"/>
            </w:tcBorders>
          </w:tcPr>
          <w:p w14:paraId="781FD5E7" w14:textId="77777777" w:rsidR="00600C64" w:rsidRDefault="00600C64">
            <w:pPr>
              <w:rPr>
                <w:rFonts w:ascii="Arial" w:hAnsi="Arial"/>
                <w:b/>
                <w:bCs/>
                <w:szCs w:val="24"/>
              </w:rPr>
            </w:pPr>
          </w:p>
        </w:tc>
      </w:tr>
      <w:tr w:rsidR="00600C64" w14:paraId="781FD5ED" w14:textId="77777777">
        <w:tc>
          <w:tcPr>
            <w:tcW w:w="567" w:type="dxa"/>
            <w:tcBorders>
              <w:top w:val="single" w:sz="4" w:space="0" w:color="000000"/>
              <w:left w:val="single" w:sz="4" w:space="0" w:color="000000"/>
              <w:bottom w:val="single" w:sz="4" w:space="0" w:color="000000"/>
              <w:right w:val="single" w:sz="4" w:space="0" w:color="000000"/>
            </w:tcBorders>
          </w:tcPr>
          <w:p w14:paraId="781FD5E9" w14:textId="77777777" w:rsidR="00600C64" w:rsidRDefault="00A267F2">
            <w:pPr>
              <w:rPr>
                <w:rFonts w:ascii="Arial" w:hAnsi="Arial"/>
                <w:szCs w:val="24"/>
              </w:rPr>
            </w:pPr>
            <w:r>
              <w:rPr>
                <w:rFonts w:ascii="Arial" w:hAnsi="Arial"/>
                <w:szCs w:val="24"/>
              </w:rPr>
              <w:t>8.</w:t>
            </w:r>
          </w:p>
        </w:tc>
        <w:tc>
          <w:tcPr>
            <w:tcW w:w="1559" w:type="dxa"/>
            <w:tcBorders>
              <w:top w:val="single" w:sz="4" w:space="0" w:color="000000"/>
              <w:left w:val="single" w:sz="4" w:space="0" w:color="000000"/>
              <w:bottom w:val="single" w:sz="4" w:space="0" w:color="000000"/>
              <w:right w:val="single" w:sz="4" w:space="0" w:color="000000"/>
            </w:tcBorders>
          </w:tcPr>
          <w:p w14:paraId="781FD5EA" w14:textId="77777777" w:rsidR="00600C64" w:rsidRDefault="00A267F2">
            <w:pPr>
              <w:rPr>
                <w:rFonts w:ascii="Arial" w:hAnsi="Arial"/>
                <w:szCs w:val="24"/>
              </w:rPr>
            </w:pPr>
            <w:r>
              <w:rPr>
                <w:rFonts w:ascii="Arial" w:hAnsi="Arial"/>
                <w:szCs w:val="24"/>
              </w:rPr>
              <w:t>24.02.2024.</w:t>
            </w:r>
          </w:p>
        </w:tc>
        <w:tc>
          <w:tcPr>
            <w:tcW w:w="4678" w:type="dxa"/>
            <w:tcBorders>
              <w:top w:val="single" w:sz="4" w:space="0" w:color="000000"/>
              <w:left w:val="single" w:sz="4" w:space="0" w:color="000000"/>
              <w:bottom w:val="single" w:sz="4" w:space="0" w:color="000000"/>
              <w:right w:val="single" w:sz="4" w:space="0" w:color="000000"/>
            </w:tcBorders>
          </w:tcPr>
          <w:p w14:paraId="781FD5EB" w14:textId="77777777" w:rsidR="00600C64" w:rsidRDefault="00A267F2">
            <w:pPr>
              <w:jc w:val="left"/>
            </w:pPr>
            <w:r>
              <w:rPr>
                <w:rFonts w:ascii="Arial" w:hAnsi="Arial"/>
                <w:szCs w:val="24"/>
              </w:rPr>
              <w:t>Limbažu novada ansambļu dziesmu parāde – skate “Jo dziedāju, jo skanēja” Pociem k/n</w:t>
            </w:r>
          </w:p>
        </w:tc>
        <w:tc>
          <w:tcPr>
            <w:tcW w:w="4677" w:type="dxa"/>
            <w:tcBorders>
              <w:top w:val="single" w:sz="4" w:space="0" w:color="000000"/>
              <w:left w:val="single" w:sz="4" w:space="0" w:color="000000"/>
              <w:bottom w:val="single" w:sz="4" w:space="0" w:color="000000"/>
              <w:right w:val="single" w:sz="4" w:space="0" w:color="000000"/>
            </w:tcBorders>
          </w:tcPr>
          <w:p w14:paraId="781FD5EC" w14:textId="77777777" w:rsidR="00600C64" w:rsidRDefault="00A267F2">
            <w:pPr>
              <w:jc w:val="left"/>
            </w:pPr>
            <w:r>
              <w:rPr>
                <w:rFonts w:ascii="Arial" w:hAnsi="Arial"/>
                <w:szCs w:val="24"/>
              </w:rPr>
              <w:t xml:space="preserve">Piedalās 13 novada ansambļi, kapelas, vokāli </w:t>
            </w:r>
            <w:r>
              <w:rPr>
                <w:rFonts w:ascii="Arial" w:hAnsi="Arial"/>
                <w:szCs w:val="24"/>
              </w:rPr>
              <w:t xml:space="preserve">instrumentālais ansamblis, folkloras kopas. Eksperti – Lauris </w:t>
            </w:r>
            <w:proofErr w:type="spellStart"/>
            <w:r>
              <w:rPr>
                <w:rFonts w:ascii="Arial" w:hAnsi="Arial"/>
                <w:szCs w:val="24"/>
              </w:rPr>
              <w:t>Goss</w:t>
            </w:r>
            <w:proofErr w:type="spellEnd"/>
            <w:r>
              <w:rPr>
                <w:rFonts w:ascii="Arial" w:hAnsi="Arial"/>
                <w:szCs w:val="24"/>
              </w:rPr>
              <w:t xml:space="preserve">, Katrīna Feldmane, Mārtiņš </w:t>
            </w:r>
            <w:proofErr w:type="spellStart"/>
            <w:r>
              <w:rPr>
                <w:rFonts w:ascii="Arial" w:hAnsi="Arial"/>
                <w:szCs w:val="24"/>
              </w:rPr>
              <w:t>Roziņš</w:t>
            </w:r>
            <w:proofErr w:type="spellEnd"/>
            <w:r>
              <w:rPr>
                <w:rFonts w:ascii="Arial" w:hAnsi="Arial"/>
                <w:szCs w:val="24"/>
              </w:rPr>
              <w:t>. Tiek izvērtēts ansambļu darbs, sniegums un kvalitāte.</w:t>
            </w:r>
          </w:p>
        </w:tc>
      </w:tr>
      <w:tr w:rsidR="00600C64" w14:paraId="781FD5F2" w14:textId="77777777">
        <w:tc>
          <w:tcPr>
            <w:tcW w:w="567" w:type="dxa"/>
            <w:tcBorders>
              <w:top w:val="single" w:sz="4" w:space="0" w:color="000000"/>
              <w:left w:val="single" w:sz="4" w:space="0" w:color="000000"/>
              <w:bottom w:val="single" w:sz="4" w:space="0" w:color="000000"/>
              <w:right w:val="single" w:sz="4" w:space="0" w:color="000000"/>
            </w:tcBorders>
          </w:tcPr>
          <w:p w14:paraId="781FD5EE" w14:textId="77777777" w:rsidR="00600C64" w:rsidRDefault="00A267F2">
            <w:pPr>
              <w:rPr>
                <w:rFonts w:ascii="Arial" w:hAnsi="Arial"/>
                <w:szCs w:val="24"/>
              </w:rPr>
            </w:pPr>
            <w:r>
              <w:rPr>
                <w:rFonts w:ascii="Arial" w:hAnsi="Arial"/>
                <w:szCs w:val="24"/>
              </w:rPr>
              <w:t>9.</w:t>
            </w:r>
          </w:p>
        </w:tc>
        <w:tc>
          <w:tcPr>
            <w:tcW w:w="1559" w:type="dxa"/>
            <w:tcBorders>
              <w:top w:val="single" w:sz="4" w:space="0" w:color="000000"/>
              <w:left w:val="single" w:sz="4" w:space="0" w:color="000000"/>
              <w:bottom w:val="single" w:sz="4" w:space="0" w:color="000000"/>
              <w:right w:val="single" w:sz="4" w:space="0" w:color="000000"/>
            </w:tcBorders>
          </w:tcPr>
          <w:p w14:paraId="781FD5EF" w14:textId="77777777" w:rsidR="00600C64" w:rsidRDefault="00A267F2">
            <w:pPr>
              <w:rPr>
                <w:rFonts w:ascii="Arial" w:hAnsi="Arial"/>
                <w:szCs w:val="24"/>
              </w:rPr>
            </w:pPr>
            <w:r>
              <w:rPr>
                <w:rFonts w:ascii="Arial" w:hAnsi="Arial"/>
                <w:szCs w:val="24"/>
              </w:rPr>
              <w:t>26.02.2024.</w:t>
            </w:r>
          </w:p>
        </w:tc>
        <w:tc>
          <w:tcPr>
            <w:tcW w:w="4678" w:type="dxa"/>
            <w:tcBorders>
              <w:top w:val="single" w:sz="4" w:space="0" w:color="000000"/>
              <w:left w:val="single" w:sz="4" w:space="0" w:color="000000"/>
              <w:bottom w:val="single" w:sz="4" w:space="0" w:color="000000"/>
              <w:right w:val="single" w:sz="4" w:space="0" w:color="000000"/>
            </w:tcBorders>
          </w:tcPr>
          <w:p w14:paraId="781FD5F0" w14:textId="77777777" w:rsidR="00600C64" w:rsidRDefault="00A267F2">
            <w:pPr>
              <w:jc w:val="left"/>
            </w:pPr>
            <w:r>
              <w:rPr>
                <w:rFonts w:ascii="Arial" w:hAnsi="Arial"/>
                <w:szCs w:val="24"/>
              </w:rPr>
              <w:t>Darba grupas tikšanās par  kultūras stratēģiju</w:t>
            </w:r>
          </w:p>
        </w:tc>
        <w:tc>
          <w:tcPr>
            <w:tcW w:w="4677" w:type="dxa"/>
            <w:tcBorders>
              <w:top w:val="single" w:sz="4" w:space="0" w:color="000000"/>
              <w:left w:val="single" w:sz="4" w:space="0" w:color="000000"/>
              <w:bottom w:val="single" w:sz="4" w:space="0" w:color="000000"/>
              <w:right w:val="single" w:sz="4" w:space="0" w:color="000000"/>
            </w:tcBorders>
          </w:tcPr>
          <w:p w14:paraId="781FD5F1" w14:textId="77777777" w:rsidR="00600C64" w:rsidRDefault="00600C64">
            <w:pPr>
              <w:rPr>
                <w:rFonts w:ascii="Arial" w:hAnsi="Arial"/>
                <w:szCs w:val="24"/>
              </w:rPr>
            </w:pPr>
          </w:p>
        </w:tc>
      </w:tr>
      <w:tr w:rsidR="00600C64" w14:paraId="781FD5F7" w14:textId="77777777">
        <w:tc>
          <w:tcPr>
            <w:tcW w:w="567" w:type="dxa"/>
            <w:tcBorders>
              <w:top w:val="single" w:sz="4" w:space="0" w:color="000000"/>
              <w:left w:val="single" w:sz="4" w:space="0" w:color="000000"/>
              <w:bottom w:val="single" w:sz="4" w:space="0" w:color="000000"/>
              <w:right w:val="single" w:sz="4" w:space="0" w:color="000000"/>
            </w:tcBorders>
          </w:tcPr>
          <w:p w14:paraId="781FD5F3" w14:textId="77777777" w:rsidR="00600C64" w:rsidRDefault="00A267F2">
            <w:pPr>
              <w:rPr>
                <w:rFonts w:ascii="Arial" w:hAnsi="Arial"/>
                <w:szCs w:val="24"/>
              </w:rPr>
            </w:pPr>
            <w:r>
              <w:rPr>
                <w:rFonts w:ascii="Arial" w:hAnsi="Arial"/>
                <w:szCs w:val="24"/>
              </w:rPr>
              <w:t>10.</w:t>
            </w:r>
          </w:p>
        </w:tc>
        <w:tc>
          <w:tcPr>
            <w:tcW w:w="1559" w:type="dxa"/>
            <w:tcBorders>
              <w:top w:val="single" w:sz="4" w:space="0" w:color="000000"/>
              <w:left w:val="single" w:sz="4" w:space="0" w:color="000000"/>
              <w:bottom w:val="single" w:sz="4" w:space="0" w:color="000000"/>
              <w:right w:val="single" w:sz="4" w:space="0" w:color="000000"/>
            </w:tcBorders>
          </w:tcPr>
          <w:p w14:paraId="781FD5F4" w14:textId="77777777" w:rsidR="00600C64" w:rsidRDefault="00A267F2">
            <w:pPr>
              <w:rPr>
                <w:rFonts w:ascii="Arial" w:hAnsi="Arial"/>
                <w:szCs w:val="24"/>
              </w:rPr>
            </w:pPr>
            <w:r>
              <w:rPr>
                <w:rFonts w:ascii="Arial" w:hAnsi="Arial"/>
                <w:szCs w:val="24"/>
              </w:rPr>
              <w:t>27.02.2024.</w:t>
            </w:r>
          </w:p>
        </w:tc>
        <w:tc>
          <w:tcPr>
            <w:tcW w:w="4678" w:type="dxa"/>
            <w:tcBorders>
              <w:top w:val="single" w:sz="4" w:space="0" w:color="000000"/>
              <w:left w:val="single" w:sz="4" w:space="0" w:color="000000"/>
              <w:bottom w:val="single" w:sz="4" w:space="0" w:color="000000"/>
              <w:right w:val="single" w:sz="4" w:space="0" w:color="000000"/>
            </w:tcBorders>
          </w:tcPr>
          <w:p w14:paraId="781FD5F5" w14:textId="77777777" w:rsidR="00600C64" w:rsidRDefault="00A267F2">
            <w:pPr>
              <w:jc w:val="left"/>
            </w:pPr>
            <w:r>
              <w:rPr>
                <w:rFonts w:ascii="Arial" w:hAnsi="Arial"/>
                <w:szCs w:val="24"/>
              </w:rPr>
              <w:t>Novada kultūras namu un Kultūras pārvaldes darbinieki dodas profesionālās izziņas braucienā uz Rīgu pasākumu nozares izstādi “Pasāku EKSPO 24”</w:t>
            </w:r>
          </w:p>
        </w:tc>
        <w:tc>
          <w:tcPr>
            <w:tcW w:w="4677" w:type="dxa"/>
            <w:tcBorders>
              <w:top w:val="single" w:sz="4" w:space="0" w:color="000000"/>
              <w:left w:val="single" w:sz="4" w:space="0" w:color="000000"/>
              <w:bottom w:val="single" w:sz="4" w:space="0" w:color="000000"/>
              <w:right w:val="single" w:sz="4" w:space="0" w:color="000000"/>
            </w:tcBorders>
          </w:tcPr>
          <w:p w14:paraId="781FD5F6" w14:textId="77777777" w:rsidR="00600C64" w:rsidRDefault="00A267F2">
            <w:pPr>
              <w:jc w:val="left"/>
            </w:pPr>
            <w:r>
              <w:rPr>
                <w:rFonts w:ascii="Arial" w:hAnsi="Arial"/>
                <w:szCs w:val="24"/>
              </w:rPr>
              <w:t xml:space="preserve">Nozares jaunumi pasāku organizācijā, tehniskie risinājumi, skaņas, gaismas, multimediālie piedāvājumi…Jauno mūziķu skatuve – </w:t>
            </w:r>
            <w:r>
              <w:rPr>
                <w:rFonts w:ascii="Arial" w:hAnsi="Arial"/>
                <w:szCs w:val="24"/>
              </w:rPr>
              <w:t>piedāvājums.</w:t>
            </w:r>
          </w:p>
        </w:tc>
      </w:tr>
      <w:tr w:rsidR="00600C64" w14:paraId="781FD5FC" w14:textId="77777777">
        <w:tc>
          <w:tcPr>
            <w:tcW w:w="567" w:type="dxa"/>
            <w:tcBorders>
              <w:top w:val="single" w:sz="4" w:space="0" w:color="000000"/>
              <w:left w:val="single" w:sz="4" w:space="0" w:color="000000"/>
              <w:bottom w:val="single" w:sz="4" w:space="0" w:color="000000"/>
              <w:right w:val="single" w:sz="4" w:space="0" w:color="000000"/>
            </w:tcBorders>
          </w:tcPr>
          <w:p w14:paraId="781FD5F8" w14:textId="77777777" w:rsidR="00600C64" w:rsidRDefault="00A267F2">
            <w:pPr>
              <w:rPr>
                <w:rFonts w:ascii="Arial" w:hAnsi="Arial"/>
                <w:szCs w:val="24"/>
              </w:rPr>
            </w:pPr>
            <w:r>
              <w:rPr>
                <w:rFonts w:ascii="Arial" w:hAnsi="Arial"/>
                <w:szCs w:val="24"/>
              </w:rPr>
              <w:t>11.</w:t>
            </w:r>
          </w:p>
        </w:tc>
        <w:tc>
          <w:tcPr>
            <w:tcW w:w="1559" w:type="dxa"/>
            <w:tcBorders>
              <w:top w:val="single" w:sz="4" w:space="0" w:color="000000"/>
              <w:left w:val="single" w:sz="4" w:space="0" w:color="000000"/>
              <w:bottom w:val="single" w:sz="4" w:space="0" w:color="000000"/>
              <w:right w:val="single" w:sz="4" w:space="0" w:color="000000"/>
            </w:tcBorders>
          </w:tcPr>
          <w:p w14:paraId="781FD5F9" w14:textId="77777777" w:rsidR="00600C64" w:rsidRDefault="00A267F2">
            <w:pPr>
              <w:rPr>
                <w:rFonts w:ascii="Arial" w:hAnsi="Arial"/>
                <w:szCs w:val="24"/>
              </w:rPr>
            </w:pPr>
            <w:r>
              <w:rPr>
                <w:rFonts w:ascii="Arial" w:hAnsi="Arial"/>
                <w:szCs w:val="24"/>
              </w:rPr>
              <w:t>28.02.2024.</w:t>
            </w:r>
          </w:p>
        </w:tc>
        <w:tc>
          <w:tcPr>
            <w:tcW w:w="4678" w:type="dxa"/>
            <w:tcBorders>
              <w:top w:val="single" w:sz="4" w:space="0" w:color="000000"/>
              <w:left w:val="single" w:sz="4" w:space="0" w:color="000000"/>
              <w:bottom w:val="single" w:sz="4" w:space="0" w:color="000000"/>
              <w:right w:val="single" w:sz="4" w:space="0" w:color="000000"/>
            </w:tcBorders>
          </w:tcPr>
          <w:p w14:paraId="781FD5FA" w14:textId="77777777" w:rsidR="00600C64" w:rsidRDefault="00A267F2">
            <w:pPr>
              <w:jc w:val="left"/>
            </w:pPr>
            <w:r>
              <w:rPr>
                <w:rFonts w:ascii="Arial" w:hAnsi="Arial"/>
                <w:szCs w:val="24"/>
              </w:rPr>
              <w:t>Limbažu novada bibliotekāru seminārs LGB.</w:t>
            </w:r>
          </w:p>
        </w:tc>
        <w:tc>
          <w:tcPr>
            <w:tcW w:w="4677" w:type="dxa"/>
            <w:tcBorders>
              <w:top w:val="single" w:sz="4" w:space="0" w:color="000000"/>
              <w:left w:val="single" w:sz="4" w:space="0" w:color="000000"/>
              <w:bottom w:val="single" w:sz="4" w:space="0" w:color="000000"/>
              <w:right w:val="single" w:sz="4" w:space="0" w:color="000000"/>
            </w:tcBorders>
          </w:tcPr>
          <w:p w14:paraId="781FD5FB" w14:textId="77777777" w:rsidR="00600C64" w:rsidRDefault="00A267F2">
            <w:pPr>
              <w:jc w:val="left"/>
            </w:pPr>
            <w:r>
              <w:rPr>
                <w:rFonts w:ascii="Arial" w:hAnsi="Arial"/>
                <w:szCs w:val="24"/>
              </w:rPr>
              <w:t xml:space="preserve">Lekcija “Kultūras un mūžizglītības saikne, galvenās kultūras aktivitātes 2024.gadā” – </w:t>
            </w:r>
            <w:proofErr w:type="spellStart"/>
            <w:r>
              <w:rPr>
                <w:rFonts w:ascii="Arial" w:hAnsi="Arial"/>
                <w:szCs w:val="24"/>
              </w:rPr>
              <w:t>M.Saulīte</w:t>
            </w:r>
            <w:proofErr w:type="spellEnd"/>
          </w:p>
        </w:tc>
      </w:tr>
      <w:tr w:rsidR="00600C64" w14:paraId="781FD601" w14:textId="77777777">
        <w:tc>
          <w:tcPr>
            <w:tcW w:w="567" w:type="dxa"/>
            <w:tcBorders>
              <w:top w:val="single" w:sz="4" w:space="0" w:color="000000"/>
              <w:left w:val="single" w:sz="4" w:space="0" w:color="000000"/>
              <w:bottom w:val="single" w:sz="4" w:space="0" w:color="000000"/>
              <w:right w:val="single" w:sz="4" w:space="0" w:color="000000"/>
            </w:tcBorders>
          </w:tcPr>
          <w:p w14:paraId="781FD5FD" w14:textId="77777777" w:rsidR="00600C64" w:rsidRDefault="00A267F2">
            <w:pPr>
              <w:rPr>
                <w:rFonts w:ascii="Arial" w:hAnsi="Arial"/>
                <w:szCs w:val="24"/>
              </w:rPr>
            </w:pPr>
            <w:r>
              <w:rPr>
                <w:rFonts w:ascii="Arial" w:hAnsi="Arial"/>
                <w:szCs w:val="24"/>
              </w:rPr>
              <w:t>12.</w:t>
            </w:r>
          </w:p>
        </w:tc>
        <w:tc>
          <w:tcPr>
            <w:tcW w:w="1559" w:type="dxa"/>
            <w:tcBorders>
              <w:top w:val="single" w:sz="4" w:space="0" w:color="000000"/>
              <w:left w:val="single" w:sz="4" w:space="0" w:color="000000"/>
              <w:bottom w:val="single" w:sz="4" w:space="0" w:color="000000"/>
              <w:right w:val="single" w:sz="4" w:space="0" w:color="000000"/>
            </w:tcBorders>
          </w:tcPr>
          <w:p w14:paraId="781FD5FE" w14:textId="77777777" w:rsidR="00600C64" w:rsidRDefault="00A267F2">
            <w:pPr>
              <w:rPr>
                <w:rFonts w:ascii="Arial" w:hAnsi="Arial"/>
                <w:szCs w:val="24"/>
              </w:rPr>
            </w:pPr>
            <w:r>
              <w:rPr>
                <w:rFonts w:ascii="Arial" w:hAnsi="Arial"/>
                <w:szCs w:val="24"/>
              </w:rPr>
              <w:t>29.02.2024.</w:t>
            </w:r>
          </w:p>
        </w:tc>
        <w:tc>
          <w:tcPr>
            <w:tcW w:w="4678" w:type="dxa"/>
            <w:tcBorders>
              <w:top w:val="single" w:sz="4" w:space="0" w:color="000000"/>
              <w:left w:val="single" w:sz="4" w:space="0" w:color="000000"/>
              <w:bottom w:val="single" w:sz="4" w:space="0" w:color="000000"/>
              <w:right w:val="single" w:sz="4" w:space="0" w:color="000000"/>
            </w:tcBorders>
          </w:tcPr>
          <w:p w14:paraId="781FD5FF" w14:textId="77777777" w:rsidR="00600C64" w:rsidRDefault="00A267F2">
            <w:pPr>
              <w:jc w:val="left"/>
            </w:pPr>
            <w:r>
              <w:rPr>
                <w:rFonts w:ascii="Arial" w:hAnsi="Arial"/>
                <w:szCs w:val="24"/>
              </w:rPr>
              <w:t>Video konference ar LNKC “Māksliniecisko vadītāju darba samaksas modelis” – Limbažu novads</w:t>
            </w:r>
          </w:p>
        </w:tc>
        <w:tc>
          <w:tcPr>
            <w:tcW w:w="4677" w:type="dxa"/>
            <w:tcBorders>
              <w:top w:val="single" w:sz="4" w:space="0" w:color="000000"/>
              <w:left w:val="single" w:sz="4" w:space="0" w:color="000000"/>
              <w:bottom w:val="single" w:sz="4" w:space="0" w:color="000000"/>
              <w:right w:val="single" w:sz="4" w:space="0" w:color="000000"/>
            </w:tcBorders>
          </w:tcPr>
          <w:p w14:paraId="781FD600" w14:textId="77777777" w:rsidR="00600C64" w:rsidRDefault="00600C64">
            <w:pPr>
              <w:rPr>
                <w:rFonts w:ascii="Arial" w:hAnsi="Arial"/>
                <w:szCs w:val="24"/>
              </w:rPr>
            </w:pPr>
          </w:p>
        </w:tc>
      </w:tr>
      <w:tr w:rsidR="00600C64" w14:paraId="781FD60C" w14:textId="77777777">
        <w:tc>
          <w:tcPr>
            <w:tcW w:w="567" w:type="dxa"/>
            <w:tcBorders>
              <w:top w:val="single" w:sz="4" w:space="0" w:color="000000"/>
              <w:left w:val="single" w:sz="4" w:space="0" w:color="000000"/>
              <w:bottom w:val="single" w:sz="4" w:space="0" w:color="000000"/>
              <w:right w:val="single" w:sz="4" w:space="0" w:color="000000"/>
            </w:tcBorders>
          </w:tcPr>
          <w:p w14:paraId="781FD602" w14:textId="77777777" w:rsidR="00600C64" w:rsidRDefault="00600C64">
            <w:pPr>
              <w:rPr>
                <w:rFonts w:ascii="Arial" w:hAnsi="Arial"/>
                <w:szCs w:val="24"/>
              </w:rPr>
            </w:pPr>
          </w:p>
        </w:tc>
        <w:tc>
          <w:tcPr>
            <w:tcW w:w="1559" w:type="dxa"/>
            <w:tcBorders>
              <w:top w:val="single" w:sz="4" w:space="0" w:color="000000"/>
              <w:left w:val="single" w:sz="4" w:space="0" w:color="000000"/>
              <w:bottom w:val="single" w:sz="4" w:space="0" w:color="000000"/>
              <w:right w:val="single" w:sz="4" w:space="0" w:color="000000"/>
            </w:tcBorders>
          </w:tcPr>
          <w:p w14:paraId="781FD603" w14:textId="77777777" w:rsidR="00600C64" w:rsidRDefault="00A267F2">
            <w:pPr>
              <w:rPr>
                <w:rFonts w:ascii="Arial" w:hAnsi="Arial"/>
                <w:szCs w:val="24"/>
              </w:rPr>
            </w:pPr>
            <w:r>
              <w:rPr>
                <w:rFonts w:ascii="Arial" w:hAnsi="Arial"/>
                <w:szCs w:val="24"/>
              </w:rPr>
              <w:t>februāris</w:t>
            </w:r>
          </w:p>
        </w:tc>
        <w:tc>
          <w:tcPr>
            <w:tcW w:w="4678" w:type="dxa"/>
            <w:tcBorders>
              <w:top w:val="single" w:sz="4" w:space="0" w:color="000000"/>
              <w:left w:val="single" w:sz="4" w:space="0" w:color="000000"/>
              <w:bottom w:val="single" w:sz="4" w:space="0" w:color="000000"/>
              <w:right w:val="single" w:sz="4" w:space="0" w:color="000000"/>
            </w:tcBorders>
          </w:tcPr>
          <w:p w14:paraId="781FD604" w14:textId="77777777" w:rsidR="00600C64" w:rsidRDefault="00A267F2">
            <w:pPr>
              <w:jc w:val="left"/>
            </w:pPr>
            <w:r>
              <w:rPr>
                <w:rFonts w:ascii="Arial" w:hAnsi="Arial"/>
                <w:szCs w:val="24"/>
              </w:rPr>
              <w:t>*Ansambļu skates organizatoriskais darbs -pieteikumi, programma, scenārijs, eksperti, līgumi…</w:t>
            </w:r>
          </w:p>
          <w:p w14:paraId="781FD605" w14:textId="77777777" w:rsidR="00600C64" w:rsidRDefault="00A267F2">
            <w:pPr>
              <w:jc w:val="left"/>
            </w:pPr>
            <w:r>
              <w:rPr>
                <w:rFonts w:ascii="Arial" w:hAnsi="Arial"/>
                <w:szCs w:val="24"/>
              </w:rPr>
              <w:t xml:space="preserve">*Sarunas un organizatoriskais darbs gatavojoties </w:t>
            </w:r>
            <w:proofErr w:type="spellStart"/>
            <w:r>
              <w:rPr>
                <w:rFonts w:ascii="Arial" w:hAnsi="Arial"/>
                <w:szCs w:val="24"/>
              </w:rPr>
              <w:t>amatierteātru</w:t>
            </w:r>
            <w:proofErr w:type="spellEnd"/>
            <w:r>
              <w:rPr>
                <w:rFonts w:ascii="Arial" w:hAnsi="Arial"/>
                <w:szCs w:val="24"/>
              </w:rPr>
              <w:t xml:space="preserve"> reģiona skatei Limbažos</w:t>
            </w:r>
          </w:p>
          <w:p w14:paraId="781FD606" w14:textId="77777777" w:rsidR="00600C64" w:rsidRDefault="00A267F2">
            <w:pPr>
              <w:jc w:val="left"/>
            </w:pPr>
            <w:r>
              <w:rPr>
                <w:rFonts w:ascii="Arial" w:hAnsi="Arial"/>
                <w:szCs w:val="24"/>
              </w:rPr>
              <w:t>*mēneša garumā deputāta uzdotie jautājumi, pārmetumi…meklētas un sniegtas atbildes, risinājumi. Diskusijas ar LNKC, kultūras darbiniekiem, kolektīvu vadītājiem un virsvadītājiem, juristiem…</w:t>
            </w:r>
          </w:p>
        </w:tc>
        <w:tc>
          <w:tcPr>
            <w:tcW w:w="4677" w:type="dxa"/>
            <w:tcBorders>
              <w:top w:val="single" w:sz="4" w:space="0" w:color="000000"/>
              <w:left w:val="single" w:sz="4" w:space="0" w:color="000000"/>
              <w:bottom w:val="single" w:sz="4" w:space="0" w:color="000000"/>
              <w:right w:val="single" w:sz="4" w:space="0" w:color="000000"/>
            </w:tcBorders>
          </w:tcPr>
          <w:p w14:paraId="781FD607" w14:textId="77777777" w:rsidR="00600C64" w:rsidRDefault="00600C64">
            <w:pPr>
              <w:rPr>
                <w:rFonts w:ascii="Arial" w:hAnsi="Arial"/>
                <w:szCs w:val="24"/>
              </w:rPr>
            </w:pPr>
          </w:p>
          <w:p w14:paraId="781FD608" w14:textId="77777777" w:rsidR="00600C64" w:rsidRDefault="00600C64">
            <w:pPr>
              <w:rPr>
                <w:rFonts w:ascii="Arial" w:hAnsi="Arial"/>
                <w:szCs w:val="24"/>
              </w:rPr>
            </w:pPr>
          </w:p>
          <w:p w14:paraId="781FD609" w14:textId="77777777" w:rsidR="00600C64" w:rsidRDefault="00600C64">
            <w:pPr>
              <w:jc w:val="left"/>
              <w:rPr>
                <w:rFonts w:ascii="Arial" w:hAnsi="Arial"/>
                <w:szCs w:val="24"/>
              </w:rPr>
            </w:pPr>
          </w:p>
          <w:p w14:paraId="781FD60A" w14:textId="77777777" w:rsidR="00600C64" w:rsidRDefault="00A267F2">
            <w:pPr>
              <w:jc w:val="left"/>
            </w:pPr>
            <w:r>
              <w:rPr>
                <w:rFonts w:ascii="Arial" w:hAnsi="Arial"/>
                <w:szCs w:val="24"/>
              </w:rPr>
              <w:t>Skatē piedalās 4 izrādes no mūsu novada.</w:t>
            </w:r>
          </w:p>
          <w:p w14:paraId="781FD60B" w14:textId="77777777" w:rsidR="00600C64" w:rsidRDefault="00600C64">
            <w:pPr>
              <w:jc w:val="left"/>
              <w:rPr>
                <w:rFonts w:ascii="Arial" w:hAnsi="Arial"/>
                <w:szCs w:val="24"/>
              </w:rPr>
            </w:pPr>
          </w:p>
        </w:tc>
      </w:tr>
    </w:tbl>
    <w:p w14:paraId="781FD60D" w14:textId="77777777" w:rsidR="00600C64" w:rsidRDefault="00A267F2">
      <w:pPr>
        <w:sectPr w:rsidR="00600C64">
          <w:footerReference w:type="even" r:id="rId14"/>
          <w:footerReference w:type="default" r:id="rId15"/>
          <w:footerReference w:type="first" r:id="rId16"/>
          <w:pgSz w:w="12240" w:h="15840"/>
          <w:pgMar w:top="1134" w:right="567" w:bottom="1134" w:left="1134" w:header="0" w:footer="0" w:gutter="0"/>
          <w:cols w:space="720"/>
          <w:formProt w:val="0"/>
          <w:titlePg/>
          <w:docGrid w:linePitch="360"/>
        </w:sectPr>
      </w:pPr>
      <w:r>
        <w:br w:type="page"/>
      </w:r>
    </w:p>
    <w:p w14:paraId="781FD60E" w14:textId="77777777" w:rsidR="00600C64" w:rsidRDefault="00600C64">
      <w:pPr>
        <w:rPr>
          <w:b/>
          <w:bCs/>
          <w:szCs w:val="24"/>
        </w:rPr>
      </w:pPr>
    </w:p>
    <w:p w14:paraId="781FD60F" w14:textId="77777777" w:rsidR="00600C64" w:rsidRDefault="00A267F2">
      <w:pPr>
        <w:spacing w:line="252" w:lineRule="auto"/>
        <w:jc w:val="center"/>
        <w:rPr>
          <w:rFonts w:ascii="Arial" w:hAnsi="Arial"/>
          <w:szCs w:val="24"/>
        </w:rPr>
      </w:pPr>
      <w:r>
        <w:rPr>
          <w:rFonts w:ascii="Arial" w:hAnsi="Arial"/>
          <w:b/>
          <w:bCs/>
          <w:szCs w:val="24"/>
        </w:rPr>
        <w:t xml:space="preserve">Muzeju statistika </w:t>
      </w:r>
    </w:p>
    <w:tbl>
      <w:tblPr>
        <w:tblW w:w="14437" w:type="dxa"/>
        <w:tblInd w:w="-154" w:type="dxa"/>
        <w:tblLayout w:type="fixed"/>
        <w:tblLook w:val="04A0" w:firstRow="1" w:lastRow="0" w:firstColumn="1" w:lastColumn="0" w:noHBand="0" w:noVBand="1"/>
      </w:tblPr>
      <w:tblGrid>
        <w:gridCol w:w="1801"/>
        <w:gridCol w:w="2148"/>
        <w:gridCol w:w="1275"/>
        <w:gridCol w:w="1985"/>
        <w:gridCol w:w="1276"/>
        <w:gridCol w:w="2410"/>
        <w:gridCol w:w="3542"/>
      </w:tblGrid>
      <w:tr w:rsidR="00600C64" w14:paraId="781FD618" w14:textId="77777777">
        <w:tc>
          <w:tcPr>
            <w:tcW w:w="1800" w:type="dxa"/>
            <w:tcBorders>
              <w:top w:val="single" w:sz="4" w:space="0" w:color="000000"/>
              <w:left w:val="single" w:sz="4" w:space="0" w:color="000000"/>
              <w:bottom w:val="single" w:sz="4" w:space="0" w:color="000000"/>
              <w:right w:val="single" w:sz="4" w:space="0" w:color="000000"/>
            </w:tcBorders>
          </w:tcPr>
          <w:p w14:paraId="781FD610"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b/>
                <w:bCs/>
                <w:sz w:val="20"/>
                <w:szCs w:val="20"/>
              </w:rPr>
              <w:t>Muzejs</w:t>
            </w:r>
          </w:p>
        </w:tc>
        <w:tc>
          <w:tcPr>
            <w:tcW w:w="2148" w:type="dxa"/>
            <w:tcBorders>
              <w:top w:val="single" w:sz="4" w:space="0" w:color="000000"/>
              <w:left w:val="single" w:sz="4" w:space="0" w:color="000000"/>
              <w:bottom w:val="single" w:sz="4" w:space="0" w:color="000000"/>
              <w:right w:val="single" w:sz="4" w:space="0" w:color="000000"/>
            </w:tcBorders>
          </w:tcPr>
          <w:p w14:paraId="781FD611"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b/>
                <w:bCs/>
                <w:sz w:val="20"/>
                <w:szCs w:val="20"/>
              </w:rPr>
              <w:t>Izstādes/ pasākumi</w:t>
            </w:r>
          </w:p>
        </w:tc>
        <w:tc>
          <w:tcPr>
            <w:tcW w:w="1275" w:type="dxa"/>
            <w:tcBorders>
              <w:top w:val="single" w:sz="4" w:space="0" w:color="000000"/>
              <w:left w:val="single" w:sz="4" w:space="0" w:color="000000"/>
              <w:bottom w:val="single" w:sz="4" w:space="0" w:color="000000"/>
              <w:right w:val="single" w:sz="4" w:space="0" w:color="000000"/>
            </w:tcBorders>
          </w:tcPr>
          <w:p w14:paraId="781FD612"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b/>
                <w:bCs/>
                <w:sz w:val="20"/>
                <w:szCs w:val="20"/>
              </w:rPr>
              <w:t>Pasākumu izmaksas</w:t>
            </w:r>
          </w:p>
        </w:tc>
        <w:tc>
          <w:tcPr>
            <w:tcW w:w="1985" w:type="dxa"/>
            <w:tcBorders>
              <w:top w:val="single" w:sz="4" w:space="0" w:color="000000"/>
              <w:left w:val="single" w:sz="4" w:space="0" w:color="000000"/>
              <w:bottom w:val="single" w:sz="4" w:space="0" w:color="000000"/>
              <w:right w:val="single" w:sz="4" w:space="0" w:color="000000"/>
            </w:tcBorders>
          </w:tcPr>
          <w:p w14:paraId="781FD613"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b/>
                <w:bCs/>
                <w:sz w:val="20"/>
                <w:szCs w:val="20"/>
              </w:rPr>
              <w:t>Muzeja apmeklētāju skaits</w:t>
            </w:r>
          </w:p>
        </w:tc>
        <w:tc>
          <w:tcPr>
            <w:tcW w:w="1276" w:type="dxa"/>
            <w:tcBorders>
              <w:top w:val="single" w:sz="4" w:space="0" w:color="000000"/>
              <w:left w:val="single" w:sz="4" w:space="0" w:color="000000"/>
              <w:bottom w:val="single" w:sz="4" w:space="0" w:color="000000"/>
              <w:right w:val="single" w:sz="4" w:space="0" w:color="000000"/>
            </w:tcBorders>
          </w:tcPr>
          <w:p w14:paraId="781FD614"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b/>
                <w:bCs/>
                <w:sz w:val="20"/>
                <w:szCs w:val="20"/>
              </w:rPr>
              <w:t>Ieņēmumi</w:t>
            </w:r>
          </w:p>
        </w:tc>
        <w:tc>
          <w:tcPr>
            <w:tcW w:w="2410" w:type="dxa"/>
            <w:tcBorders>
              <w:top w:val="single" w:sz="4" w:space="0" w:color="000000"/>
              <w:left w:val="single" w:sz="4" w:space="0" w:color="000000"/>
              <w:bottom w:val="single" w:sz="4" w:space="0" w:color="000000"/>
              <w:right w:val="single" w:sz="4" w:space="0" w:color="000000"/>
            </w:tcBorders>
          </w:tcPr>
          <w:p w14:paraId="781FD615"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b/>
                <w:bCs/>
                <w:sz w:val="20"/>
                <w:szCs w:val="20"/>
              </w:rPr>
              <w:t>Darbs ar krājumu / digitalizācija</w:t>
            </w:r>
          </w:p>
          <w:p w14:paraId="781FD616" w14:textId="77777777" w:rsidR="00600C64" w:rsidRDefault="00600C64">
            <w:pPr>
              <w:pStyle w:val="Sarakstarindkopa"/>
              <w:ind w:left="0"/>
              <w:jc w:val="center"/>
              <w:rPr>
                <w:rFonts w:asciiTheme="majorHAnsi" w:hAnsiTheme="majorHAnsi" w:cstheme="majorHAnsi"/>
                <w:b/>
                <w:bCs/>
                <w:sz w:val="20"/>
                <w:szCs w:val="20"/>
              </w:rPr>
            </w:pPr>
          </w:p>
        </w:tc>
        <w:tc>
          <w:tcPr>
            <w:tcW w:w="3542" w:type="dxa"/>
            <w:tcBorders>
              <w:top w:val="single" w:sz="4" w:space="0" w:color="000000"/>
              <w:left w:val="single" w:sz="4" w:space="0" w:color="000000"/>
              <w:bottom w:val="single" w:sz="4" w:space="0" w:color="000000"/>
              <w:right w:val="single" w:sz="4" w:space="0" w:color="000000"/>
            </w:tcBorders>
          </w:tcPr>
          <w:p w14:paraId="781FD617"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b/>
                <w:bCs/>
                <w:sz w:val="20"/>
                <w:szCs w:val="20"/>
              </w:rPr>
              <w:t>Piezīmes</w:t>
            </w:r>
          </w:p>
        </w:tc>
      </w:tr>
      <w:tr w:rsidR="00600C64" w14:paraId="781FD621" w14:textId="77777777">
        <w:tc>
          <w:tcPr>
            <w:tcW w:w="1800" w:type="dxa"/>
            <w:tcBorders>
              <w:top w:val="single" w:sz="4" w:space="0" w:color="000000"/>
              <w:left w:val="single" w:sz="4" w:space="0" w:color="000000"/>
              <w:bottom w:val="single" w:sz="4" w:space="0" w:color="000000"/>
              <w:right w:val="single" w:sz="4" w:space="0" w:color="000000"/>
            </w:tcBorders>
          </w:tcPr>
          <w:p w14:paraId="781FD619" w14:textId="77777777" w:rsidR="00600C64" w:rsidRDefault="00A267F2">
            <w:pPr>
              <w:pStyle w:val="Sarakstarindkopa"/>
              <w:ind w:left="0"/>
              <w:jc w:val="left"/>
              <w:rPr>
                <w:rFonts w:asciiTheme="majorHAnsi" w:hAnsiTheme="majorHAnsi" w:cstheme="majorHAnsi"/>
              </w:rPr>
            </w:pPr>
            <w:hyperlink r:id="rId17" w:tgtFrame="Alojas pilsētas bibliotēka">
              <w:r>
                <w:rPr>
                  <w:rFonts w:asciiTheme="majorHAnsi" w:hAnsiTheme="majorHAnsi" w:cstheme="majorHAnsi"/>
                  <w:sz w:val="20"/>
                  <w:szCs w:val="20"/>
                  <w:lang w:eastAsia="lv-LV"/>
                </w:rPr>
                <w:t>Limbažu</w:t>
              </w:r>
            </w:hyperlink>
            <w:r>
              <w:rPr>
                <w:rFonts w:asciiTheme="majorHAnsi" w:hAnsiTheme="majorHAnsi" w:cstheme="majorHAnsi"/>
                <w:sz w:val="20"/>
                <w:szCs w:val="20"/>
                <w:lang w:eastAsia="lv-LV"/>
              </w:rPr>
              <w:t xml:space="preserve"> muzejs</w:t>
            </w:r>
          </w:p>
        </w:tc>
        <w:tc>
          <w:tcPr>
            <w:tcW w:w="2148" w:type="dxa"/>
            <w:tcBorders>
              <w:top w:val="single" w:sz="4" w:space="0" w:color="000000"/>
              <w:left w:val="single" w:sz="4" w:space="0" w:color="000000"/>
              <w:bottom w:val="single" w:sz="4" w:space="0" w:color="000000"/>
              <w:right w:val="single" w:sz="4" w:space="0" w:color="000000"/>
            </w:tcBorders>
          </w:tcPr>
          <w:p w14:paraId="781FD61A"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Izstādes “Katram sava zvaigzne” atklāšana</w:t>
            </w:r>
          </w:p>
        </w:tc>
        <w:tc>
          <w:tcPr>
            <w:tcW w:w="1275" w:type="dxa"/>
            <w:tcBorders>
              <w:top w:val="single" w:sz="4" w:space="0" w:color="000000"/>
              <w:left w:val="single" w:sz="4" w:space="0" w:color="000000"/>
              <w:bottom w:val="single" w:sz="4" w:space="0" w:color="000000"/>
              <w:right w:val="single" w:sz="4" w:space="0" w:color="000000"/>
            </w:tcBorders>
          </w:tcPr>
          <w:p w14:paraId="781FD61B" w14:textId="77777777" w:rsidR="00600C64" w:rsidRDefault="00A267F2">
            <w:pPr>
              <w:pStyle w:val="Sarakstarindkopa"/>
              <w:ind w:left="40" w:hanging="40"/>
              <w:rPr>
                <w:rFonts w:asciiTheme="majorHAnsi" w:hAnsiTheme="majorHAnsi" w:cstheme="majorHAnsi"/>
                <w:sz w:val="20"/>
                <w:szCs w:val="20"/>
              </w:rPr>
            </w:pPr>
            <w:r>
              <w:rPr>
                <w:rFonts w:asciiTheme="majorHAnsi" w:hAnsiTheme="majorHAnsi" w:cstheme="majorHAnsi"/>
                <w:sz w:val="20"/>
                <w:szCs w:val="20"/>
              </w:rPr>
              <w:t>82,52 EUR</w:t>
            </w:r>
          </w:p>
        </w:tc>
        <w:tc>
          <w:tcPr>
            <w:tcW w:w="1985" w:type="dxa"/>
            <w:tcBorders>
              <w:top w:val="single" w:sz="4" w:space="0" w:color="000000"/>
              <w:left w:val="single" w:sz="4" w:space="0" w:color="000000"/>
              <w:bottom w:val="single" w:sz="4" w:space="0" w:color="000000"/>
              <w:right w:val="single" w:sz="4" w:space="0" w:color="000000"/>
            </w:tcBorders>
          </w:tcPr>
          <w:p w14:paraId="781FD61C" w14:textId="77777777" w:rsidR="00600C64" w:rsidRDefault="00A267F2">
            <w:pPr>
              <w:pStyle w:val="Sarakstarindkopa"/>
              <w:ind w:left="40" w:hanging="40"/>
              <w:jc w:val="left"/>
              <w:rPr>
                <w:rFonts w:asciiTheme="majorHAnsi" w:hAnsiTheme="majorHAnsi" w:cstheme="majorHAnsi"/>
              </w:rPr>
            </w:pPr>
            <w:r>
              <w:rPr>
                <w:rFonts w:asciiTheme="majorHAnsi" w:hAnsiTheme="majorHAnsi" w:cstheme="majorHAnsi"/>
                <w:sz w:val="20"/>
                <w:szCs w:val="20"/>
              </w:rPr>
              <w:t xml:space="preserve">Vecais </w:t>
            </w:r>
            <w:r>
              <w:rPr>
                <w:rFonts w:asciiTheme="majorHAnsi" w:hAnsiTheme="majorHAnsi" w:cstheme="majorHAnsi"/>
                <w:sz w:val="20"/>
                <w:szCs w:val="20"/>
              </w:rPr>
              <w:t xml:space="preserve">ugunsdzēsēju Depo – 68 apmeklētāji, tai skaitā Liepupes pamatskola, ERASMUS+ - 8 skolotāji, Limbažu Valsts ģimnāzija, 2.klase </w:t>
            </w:r>
            <w:proofErr w:type="spellStart"/>
            <w:r>
              <w:rPr>
                <w:rFonts w:asciiTheme="majorHAnsi" w:hAnsiTheme="majorHAnsi" w:cstheme="majorHAnsi"/>
                <w:sz w:val="20"/>
                <w:szCs w:val="20"/>
              </w:rPr>
              <w:t>Muzejprogramma</w:t>
            </w:r>
            <w:proofErr w:type="spellEnd"/>
            <w:r>
              <w:rPr>
                <w:rFonts w:asciiTheme="majorHAnsi" w:hAnsiTheme="majorHAnsi" w:cstheme="majorHAnsi"/>
                <w:sz w:val="20"/>
                <w:szCs w:val="20"/>
              </w:rPr>
              <w:t xml:space="preserve"> “Ugunsdzēsības sports” – 20 skolēni;</w:t>
            </w:r>
          </w:p>
          <w:p w14:paraId="781FD61D" w14:textId="77777777" w:rsidR="00600C64" w:rsidRDefault="00A267F2">
            <w:pPr>
              <w:pStyle w:val="Sarakstarindkopa"/>
              <w:ind w:left="40" w:hanging="40"/>
              <w:jc w:val="left"/>
              <w:rPr>
                <w:rFonts w:asciiTheme="majorHAnsi" w:hAnsiTheme="majorHAnsi" w:cstheme="majorHAnsi"/>
              </w:rPr>
            </w:pPr>
            <w:r>
              <w:rPr>
                <w:rFonts w:asciiTheme="majorHAnsi" w:hAnsiTheme="majorHAnsi" w:cstheme="majorHAnsi"/>
                <w:sz w:val="20"/>
                <w:szCs w:val="20"/>
              </w:rPr>
              <w:t>Limbažu muzejs – 103 apmeklētāji, tai skaitā 2 grupas – 29 cilvēki, izstādes “Katram sava zvaigzne” atklāšanas pasākuma dalībnieki – 34 cilvēki. Kopā par abiem objektiem 171 apmeklētājs</w:t>
            </w:r>
          </w:p>
        </w:tc>
        <w:tc>
          <w:tcPr>
            <w:tcW w:w="1276" w:type="dxa"/>
            <w:tcBorders>
              <w:top w:val="single" w:sz="4" w:space="0" w:color="000000"/>
              <w:left w:val="single" w:sz="4" w:space="0" w:color="000000"/>
              <w:bottom w:val="single" w:sz="4" w:space="0" w:color="000000"/>
              <w:right w:val="single" w:sz="4" w:space="0" w:color="000000"/>
            </w:tcBorders>
          </w:tcPr>
          <w:p w14:paraId="781FD61E" w14:textId="77777777" w:rsidR="00600C64" w:rsidRDefault="00A267F2">
            <w:pPr>
              <w:pStyle w:val="Sarakstarindkopa"/>
              <w:ind w:left="40" w:hanging="40"/>
              <w:rPr>
                <w:rFonts w:asciiTheme="majorHAnsi" w:hAnsiTheme="majorHAnsi" w:cstheme="majorHAnsi"/>
                <w:sz w:val="20"/>
                <w:szCs w:val="20"/>
              </w:rPr>
            </w:pPr>
            <w:r>
              <w:rPr>
                <w:rFonts w:asciiTheme="majorHAnsi" w:hAnsiTheme="majorHAnsi" w:cstheme="majorHAnsi"/>
                <w:sz w:val="20"/>
                <w:szCs w:val="20"/>
              </w:rPr>
              <w:t>85,93 EUR</w:t>
            </w:r>
          </w:p>
        </w:tc>
        <w:tc>
          <w:tcPr>
            <w:tcW w:w="2410" w:type="dxa"/>
            <w:tcBorders>
              <w:top w:val="single" w:sz="4" w:space="0" w:color="000000"/>
              <w:left w:val="single" w:sz="4" w:space="0" w:color="000000"/>
              <w:bottom w:val="single" w:sz="4" w:space="0" w:color="000000"/>
              <w:right w:val="single" w:sz="4" w:space="0" w:color="000000"/>
            </w:tcBorders>
          </w:tcPr>
          <w:p w14:paraId="781FD61F" w14:textId="77777777" w:rsidR="00600C64" w:rsidRDefault="00A267F2">
            <w:pPr>
              <w:pStyle w:val="Sarakstarindkopa"/>
              <w:ind w:left="40" w:hanging="40"/>
              <w:jc w:val="left"/>
              <w:rPr>
                <w:rFonts w:asciiTheme="majorHAnsi" w:hAnsiTheme="majorHAnsi" w:cstheme="majorHAnsi"/>
              </w:rPr>
            </w:pPr>
            <w:r>
              <w:rPr>
                <w:rFonts w:asciiTheme="majorHAnsi" w:hAnsiTheme="majorHAnsi" w:cstheme="majorHAnsi"/>
                <w:sz w:val="20"/>
                <w:szCs w:val="20"/>
              </w:rPr>
              <w:t>Izsniegti 45 krājuma materiāli pēc 18 apmeklētāju pieprasījuma.</w:t>
            </w:r>
          </w:p>
        </w:tc>
        <w:tc>
          <w:tcPr>
            <w:tcW w:w="3542" w:type="dxa"/>
            <w:tcBorders>
              <w:top w:val="single" w:sz="4" w:space="0" w:color="000000"/>
              <w:left w:val="single" w:sz="4" w:space="0" w:color="000000"/>
              <w:bottom w:val="single" w:sz="4" w:space="0" w:color="000000"/>
              <w:right w:val="single" w:sz="4" w:space="0" w:color="000000"/>
            </w:tcBorders>
          </w:tcPr>
          <w:p w14:paraId="781FD620" w14:textId="77777777" w:rsidR="00600C64" w:rsidRDefault="00600C64">
            <w:pPr>
              <w:pStyle w:val="Sarakstarindkopa"/>
              <w:ind w:left="0" w:hanging="40"/>
              <w:rPr>
                <w:rFonts w:asciiTheme="majorHAnsi" w:hAnsiTheme="majorHAnsi" w:cstheme="majorHAnsi"/>
                <w:sz w:val="20"/>
                <w:szCs w:val="20"/>
              </w:rPr>
            </w:pPr>
          </w:p>
        </w:tc>
      </w:tr>
      <w:tr w:rsidR="00600C64" w14:paraId="781FD629" w14:textId="77777777">
        <w:tc>
          <w:tcPr>
            <w:tcW w:w="1800" w:type="dxa"/>
            <w:tcBorders>
              <w:top w:val="single" w:sz="4" w:space="0" w:color="000000"/>
              <w:left w:val="single" w:sz="4" w:space="0" w:color="000000"/>
              <w:bottom w:val="single" w:sz="4" w:space="0" w:color="000000"/>
              <w:right w:val="single" w:sz="4" w:space="0" w:color="000000"/>
            </w:tcBorders>
          </w:tcPr>
          <w:p w14:paraId="781FD622" w14:textId="77777777" w:rsidR="00600C64" w:rsidRDefault="00A267F2">
            <w:pPr>
              <w:pStyle w:val="Sarakstarindkopa"/>
              <w:ind w:left="0"/>
              <w:jc w:val="left"/>
              <w:rPr>
                <w:rFonts w:asciiTheme="majorHAnsi" w:hAnsiTheme="majorHAnsi" w:cstheme="majorHAnsi"/>
              </w:rPr>
            </w:pPr>
            <w:hyperlink r:id="rId18" w:tgtFrame="Bibliotēka \&quot;SALA\">
              <w:r>
                <w:rPr>
                  <w:rFonts w:asciiTheme="majorHAnsi" w:hAnsiTheme="majorHAnsi" w:cstheme="majorHAnsi"/>
                  <w:sz w:val="20"/>
                  <w:szCs w:val="20"/>
                  <w:lang w:eastAsia="lv-LV"/>
                </w:rPr>
                <w:t>Bārdu</w:t>
              </w:r>
            </w:hyperlink>
            <w:r>
              <w:rPr>
                <w:rFonts w:asciiTheme="majorHAnsi" w:hAnsiTheme="majorHAnsi" w:cstheme="majorHAnsi"/>
                <w:sz w:val="20"/>
                <w:szCs w:val="20"/>
                <w:lang w:eastAsia="lv-LV"/>
              </w:rPr>
              <w:t xml:space="preserve"> dzimtas memoriālais muzejs “Rumbiņi”</w:t>
            </w:r>
          </w:p>
        </w:tc>
        <w:tc>
          <w:tcPr>
            <w:tcW w:w="2148" w:type="dxa"/>
            <w:tcBorders>
              <w:top w:val="single" w:sz="4" w:space="0" w:color="000000"/>
              <w:left w:val="single" w:sz="4" w:space="0" w:color="000000"/>
              <w:bottom w:val="single" w:sz="4" w:space="0" w:color="000000"/>
              <w:right w:val="single" w:sz="4" w:space="0" w:color="000000"/>
            </w:tcBorders>
          </w:tcPr>
          <w:p w14:paraId="781FD623"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1275" w:type="dxa"/>
            <w:tcBorders>
              <w:top w:val="single" w:sz="4" w:space="0" w:color="000000"/>
              <w:left w:val="single" w:sz="4" w:space="0" w:color="000000"/>
              <w:bottom w:val="single" w:sz="4" w:space="0" w:color="000000"/>
              <w:right w:val="single" w:sz="4" w:space="0" w:color="000000"/>
            </w:tcBorders>
          </w:tcPr>
          <w:p w14:paraId="781FD624"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1985" w:type="dxa"/>
            <w:tcBorders>
              <w:top w:val="single" w:sz="4" w:space="0" w:color="000000"/>
              <w:left w:val="single" w:sz="4" w:space="0" w:color="000000"/>
              <w:bottom w:val="single" w:sz="4" w:space="0" w:color="000000"/>
              <w:right w:val="single" w:sz="4" w:space="0" w:color="000000"/>
            </w:tcBorders>
          </w:tcPr>
          <w:p w14:paraId="781FD625"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14:paraId="781FD626"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2410" w:type="dxa"/>
            <w:tcBorders>
              <w:top w:val="single" w:sz="4" w:space="0" w:color="000000"/>
              <w:left w:val="single" w:sz="4" w:space="0" w:color="000000"/>
              <w:bottom w:val="single" w:sz="4" w:space="0" w:color="000000"/>
              <w:right w:val="single" w:sz="4" w:space="0" w:color="000000"/>
            </w:tcBorders>
          </w:tcPr>
          <w:p w14:paraId="781FD627"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3542" w:type="dxa"/>
            <w:tcBorders>
              <w:top w:val="single" w:sz="4" w:space="0" w:color="000000"/>
              <w:left w:val="single" w:sz="4" w:space="0" w:color="000000"/>
              <w:bottom w:val="single" w:sz="4" w:space="0" w:color="000000"/>
              <w:right w:val="single" w:sz="4" w:space="0" w:color="000000"/>
            </w:tcBorders>
          </w:tcPr>
          <w:p w14:paraId="781FD628"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Teritorijas un ēku sakopšana, nelieli remontdarbi. Darbs pie ekspozīcijas papildināšanas.</w:t>
            </w:r>
          </w:p>
        </w:tc>
      </w:tr>
      <w:tr w:rsidR="00600C64" w14:paraId="781FD633" w14:textId="77777777">
        <w:tc>
          <w:tcPr>
            <w:tcW w:w="1800" w:type="dxa"/>
            <w:tcBorders>
              <w:top w:val="single" w:sz="4" w:space="0" w:color="000000"/>
              <w:left w:val="single" w:sz="4" w:space="0" w:color="000000"/>
              <w:bottom w:val="single" w:sz="4" w:space="0" w:color="000000"/>
              <w:right w:val="single" w:sz="4" w:space="0" w:color="000000"/>
            </w:tcBorders>
          </w:tcPr>
          <w:p w14:paraId="781FD62A" w14:textId="77777777" w:rsidR="00600C64" w:rsidRDefault="00A267F2">
            <w:pPr>
              <w:pStyle w:val="Sarakstarindkopa"/>
              <w:ind w:left="0"/>
              <w:jc w:val="left"/>
              <w:rPr>
                <w:rFonts w:asciiTheme="majorHAnsi" w:hAnsiTheme="majorHAnsi" w:cstheme="majorHAnsi"/>
              </w:rPr>
            </w:pPr>
            <w:hyperlink r:id="rId19" w:tgtFrame="Bīriņu bibliotēka /LGB filiāle/">
              <w:r>
                <w:rPr>
                  <w:rFonts w:asciiTheme="majorHAnsi" w:hAnsiTheme="majorHAnsi" w:cstheme="majorHAnsi"/>
                  <w:sz w:val="20"/>
                  <w:szCs w:val="20"/>
                  <w:lang w:eastAsia="lv-LV"/>
                </w:rPr>
                <w:t>Pāles</w:t>
              </w:r>
            </w:hyperlink>
            <w:r>
              <w:rPr>
                <w:rFonts w:asciiTheme="majorHAnsi" w:hAnsiTheme="majorHAnsi" w:cstheme="majorHAnsi"/>
                <w:sz w:val="20"/>
                <w:szCs w:val="20"/>
                <w:lang w:eastAsia="lv-LV"/>
              </w:rPr>
              <w:t xml:space="preserve"> novadpētniecības muzejs</w:t>
            </w:r>
          </w:p>
        </w:tc>
        <w:tc>
          <w:tcPr>
            <w:tcW w:w="2148" w:type="dxa"/>
            <w:tcBorders>
              <w:top w:val="single" w:sz="4" w:space="0" w:color="000000"/>
              <w:left w:val="single" w:sz="4" w:space="0" w:color="000000"/>
              <w:bottom w:val="single" w:sz="4" w:space="0" w:color="000000"/>
              <w:right w:val="single" w:sz="4" w:space="0" w:color="000000"/>
            </w:tcBorders>
          </w:tcPr>
          <w:p w14:paraId="781FD62B"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 xml:space="preserve">Uzsākts darbs pie darba grupas izveides Muzeju nakts pasākumam maijā. Kultūras ministrijai jau gatavs uzmetums </w:t>
            </w:r>
            <w:proofErr w:type="spellStart"/>
            <w:r>
              <w:rPr>
                <w:rFonts w:asciiTheme="majorHAnsi" w:hAnsiTheme="majorHAnsi" w:cstheme="majorHAnsi"/>
                <w:sz w:val="20"/>
                <w:szCs w:val="20"/>
              </w:rPr>
              <w:t>jānosūta</w:t>
            </w:r>
            <w:proofErr w:type="spellEnd"/>
            <w:r>
              <w:rPr>
                <w:rFonts w:asciiTheme="majorHAnsi" w:hAnsiTheme="majorHAnsi" w:cstheme="majorHAnsi"/>
                <w:sz w:val="20"/>
                <w:szCs w:val="20"/>
              </w:rPr>
              <w:t xml:space="preserve"> līdz 05.04.</w:t>
            </w:r>
          </w:p>
          <w:p w14:paraId="781FD62C"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 xml:space="preserve">Sadarbība ar Vidzemes lībisko </w:t>
            </w:r>
            <w:proofErr w:type="spellStart"/>
            <w:r>
              <w:rPr>
                <w:rFonts w:asciiTheme="majorHAnsi" w:hAnsiTheme="majorHAnsi" w:cstheme="majorHAnsi"/>
                <w:sz w:val="20"/>
                <w:szCs w:val="20"/>
              </w:rPr>
              <w:t>kūltūrtelpu</w:t>
            </w:r>
            <w:proofErr w:type="spellEnd"/>
            <w:r>
              <w:rPr>
                <w:rFonts w:asciiTheme="majorHAnsi" w:hAnsiTheme="majorHAnsi" w:cstheme="majorHAnsi"/>
                <w:sz w:val="20"/>
                <w:szCs w:val="20"/>
              </w:rPr>
              <w:t xml:space="preserve"> par </w:t>
            </w:r>
            <w:r>
              <w:rPr>
                <w:rFonts w:asciiTheme="majorHAnsi" w:hAnsiTheme="majorHAnsi" w:cstheme="majorHAnsi"/>
                <w:sz w:val="20"/>
                <w:szCs w:val="20"/>
              </w:rPr>
              <w:lastRenderedPageBreak/>
              <w:t>pasākumiem līdz muzeja sezonas sākšanos 01.06.</w:t>
            </w:r>
          </w:p>
        </w:tc>
        <w:tc>
          <w:tcPr>
            <w:tcW w:w="1275" w:type="dxa"/>
            <w:tcBorders>
              <w:top w:val="single" w:sz="4" w:space="0" w:color="000000"/>
              <w:left w:val="single" w:sz="4" w:space="0" w:color="000000"/>
              <w:bottom w:val="single" w:sz="4" w:space="0" w:color="000000"/>
              <w:right w:val="single" w:sz="4" w:space="0" w:color="000000"/>
            </w:tcBorders>
          </w:tcPr>
          <w:p w14:paraId="781FD62D"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lastRenderedPageBreak/>
              <w:t>-</w:t>
            </w:r>
          </w:p>
        </w:tc>
        <w:tc>
          <w:tcPr>
            <w:tcW w:w="1985" w:type="dxa"/>
            <w:tcBorders>
              <w:top w:val="single" w:sz="4" w:space="0" w:color="000000"/>
              <w:left w:val="single" w:sz="4" w:space="0" w:color="000000"/>
              <w:bottom w:val="single" w:sz="4" w:space="0" w:color="000000"/>
              <w:right w:val="single" w:sz="4" w:space="0" w:color="000000"/>
            </w:tcBorders>
          </w:tcPr>
          <w:p w14:paraId="781FD62E"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Anketu izveide muzeja apmeklētajiem uz muzeja sezonas sākšanos. Iepriekšējo gadu anketu apkopojums un secinājumi.</w:t>
            </w:r>
          </w:p>
        </w:tc>
        <w:tc>
          <w:tcPr>
            <w:tcW w:w="1276" w:type="dxa"/>
            <w:tcBorders>
              <w:top w:val="single" w:sz="4" w:space="0" w:color="000000"/>
              <w:left w:val="single" w:sz="4" w:space="0" w:color="000000"/>
              <w:bottom w:val="single" w:sz="4" w:space="0" w:color="000000"/>
              <w:right w:val="single" w:sz="4" w:space="0" w:color="000000"/>
            </w:tcBorders>
          </w:tcPr>
          <w:p w14:paraId="781FD62F"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w:t>
            </w:r>
          </w:p>
        </w:tc>
        <w:tc>
          <w:tcPr>
            <w:tcW w:w="2410" w:type="dxa"/>
            <w:tcBorders>
              <w:top w:val="single" w:sz="4" w:space="0" w:color="000000"/>
              <w:left w:val="single" w:sz="4" w:space="0" w:color="000000"/>
              <w:bottom w:val="single" w:sz="4" w:space="0" w:color="000000"/>
              <w:right w:val="single" w:sz="4" w:space="0" w:color="000000"/>
            </w:tcBorders>
          </w:tcPr>
          <w:p w14:paraId="781FD630"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Konsultācija par Pāles pagasta māju “</w:t>
            </w:r>
            <w:proofErr w:type="spellStart"/>
            <w:r>
              <w:rPr>
                <w:rFonts w:asciiTheme="majorHAnsi" w:hAnsiTheme="majorHAnsi" w:cstheme="majorHAnsi"/>
                <w:sz w:val="20"/>
                <w:szCs w:val="20"/>
              </w:rPr>
              <w:t>Vecvietas</w:t>
            </w:r>
            <w:proofErr w:type="spellEnd"/>
            <w:r>
              <w:rPr>
                <w:rFonts w:asciiTheme="majorHAnsi" w:hAnsiTheme="majorHAnsi" w:cstheme="majorHAnsi"/>
                <w:sz w:val="20"/>
                <w:szCs w:val="20"/>
              </w:rPr>
              <w:t>”. Dzimtas koka izveide, no muzejā esošās informācijas.</w:t>
            </w:r>
          </w:p>
          <w:p w14:paraId="781FD631"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Vidzemes lībiešu pēcteču dzimtas koku datu papildināšana. (katra mēneša pēdējā nedēļā)</w:t>
            </w:r>
          </w:p>
        </w:tc>
        <w:tc>
          <w:tcPr>
            <w:tcW w:w="3542" w:type="dxa"/>
            <w:tcBorders>
              <w:top w:val="single" w:sz="4" w:space="0" w:color="000000"/>
              <w:left w:val="single" w:sz="4" w:space="0" w:color="000000"/>
              <w:bottom w:val="single" w:sz="4" w:space="0" w:color="000000"/>
              <w:right w:val="single" w:sz="4" w:space="0" w:color="000000"/>
            </w:tcBorders>
          </w:tcPr>
          <w:p w14:paraId="781FD632"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Papildus tiek veikti pārējie uzdevum, kas saistīti ar iestādes vadīšanu. Tiek meklēts risinājums par krājuma telpas pārveidošanu un plauktu nomaiņu, jo esošā krājuma telpa ir pārpildīta un nav iespējams krājuma uzņemt jaunus priekšmetus.</w:t>
            </w:r>
          </w:p>
        </w:tc>
      </w:tr>
      <w:tr w:rsidR="00600C64" w14:paraId="781FD672" w14:textId="77777777">
        <w:tc>
          <w:tcPr>
            <w:tcW w:w="1800" w:type="dxa"/>
            <w:tcBorders>
              <w:top w:val="single" w:sz="4" w:space="0" w:color="000000"/>
              <w:left w:val="single" w:sz="4" w:space="0" w:color="000000"/>
              <w:bottom w:val="single" w:sz="4" w:space="0" w:color="000000"/>
              <w:right w:val="single" w:sz="4" w:space="0" w:color="000000"/>
            </w:tcBorders>
          </w:tcPr>
          <w:p w14:paraId="781FD634" w14:textId="77777777" w:rsidR="00600C64" w:rsidRDefault="00A267F2">
            <w:pPr>
              <w:pStyle w:val="Sarakstarindkopa"/>
              <w:ind w:left="0"/>
              <w:jc w:val="left"/>
              <w:rPr>
                <w:rFonts w:asciiTheme="majorHAnsi" w:hAnsiTheme="majorHAnsi" w:cstheme="majorHAnsi"/>
              </w:rPr>
            </w:pPr>
            <w:hyperlink r:id="rId20" w:tgtFrame="Braslavas pagasta bibliotēka">
              <w:r>
                <w:rPr>
                  <w:rFonts w:asciiTheme="majorHAnsi" w:hAnsiTheme="majorHAnsi" w:cstheme="majorHAnsi"/>
                  <w:sz w:val="20"/>
                  <w:szCs w:val="20"/>
                  <w:lang w:eastAsia="lv-LV"/>
                </w:rPr>
                <w:t>Staiceles</w:t>
              </w:r>
            </w:hyperlink>
            <w:r>
              <w:rPr>
                <w:rFonts w:asciiTheme="majorHAnsi" w:hAnsiTheme="majorHAnsi" w:cstheme="majorHAnsi"/>
                <w:sz w:val="20"/>
                <w:szCs w:val="20"/>
                <w:lang w:eastAsia="lv-LV"/>
              </w:rPr>
              <w:t xml:space="preserve"> muzejs “Pivālind”</w:t>
            </w:r>
          </w:p>
        </w:tc>
        <w:tc>
          <w:tcPr>
            <w:tcW w:w="2148" w:type="dxa"/>
            <w:tcBorders>
              <w:top w:val="single" w:sz="4" w:space="0" w:color="000000"/>
              <w:left w:val="single" w:sz="4" w:space="0" w:color="000000"/>
              <w:bottom w:val="single" w:sz="4" w:space="0" w:color="000000"/>
              <w:right w:val="single" w:sz="4" w:space="0" w:color="000000"/>
            </w:tcBorders>
          </w:tcPr>
          <w:p w14:paraId="781FD635" w14:textId="77777777" w:rsidR="00600C64" w:rsidRDefault="00A267F2">
            <w:pPr>
              <w:pStyle w:val="Sarakstarindkopa"/>
              <w:shd w:val="clear" w:color="auto" w:fill="FFFFFF"/>
              <w:spacing w:beforeAutospacing="1" w:afterAutospacing="1"/>
              <w:ind w:left="0"/>
              <w:jc w:val="left"/>
              <w:rPr>
                <w:rFonts w:asciiTheme="majorHAnsi" w:hAnsiTheme="majorHAnsi" w:cstheme="majorHAnsi"/>
              </w:rPr>
            </w:pPr>
            <w:proofErr w:type="spellStart"/>
            <w:r>
              <w:rPr>
                <w:rFonts w:asciiTheme="majorHAnsi" w:hAnsiTheme="majorHAnsi" w:cstheme="majorHAnsi"/>
                <w:sz w:val="20"/>
                <w:szCs w:val="20"/>
              </w:rPr>
              <w:t>Muzejpadagoģiskā</w:t>
            </w:r>
            <w:proofErr w:type="spellEnd"/>
            <w:r>
              <w:rPr>
                <w:rFonts w:asciiTheme="majorHAnsi" w:hAnsiTheme="majorHAnsi" w:cstheme="majorHAnsi"/>
                <w:sz w:val="20"/>
                <w:szCs w:val="20"/>
              </w:rPr>
              <w:t xml:space="preserve"> nodarbība “</w:t>
            </w:r>
            <w:proofErr w:type="spellStart"/>
            <w:r>
              <w:rPr>
                <w:rFonts w:asciiTheme="majorHAnsi" w:hAnsiTheme="majorHAnsi" w:cstheme="majorHAnsi"/>
                <w:sz w:val="20"/>
                <w:szCs w:val="20"/>
              </w:rPr>
              <w:t>Neba</w:t>
            </w:r>
            <w:proofErr w:type="spellEnd"/>
            <w:r>
              <w:rPr>
                <w:rFonts w:asciiTheme="majorHAnsi" w:hAnsiTheme="majorHAnsi" w:cstheme="majorHAnsi"/>
                <w:sz w:val="20"/>
                <w:szCs w:val="20"/>
              </w:rPr>
              <w:t xml:space="preserve"> maize pati nāca” (teorija, radošā darbošanās 2 veidu maizes cepšanā) – Staiceles pamatskolas PII audzēkņi un skolotājas;</w:t>
            </w:r>
          </w:p>
          <w:p w14:paraId="781FD636" w14:textId="77777777" w:rsidR="00600C64" w:rsidRDefault="00A267F2">
            <w:pPr>
              <w:pStyle w:val="Sarakstarindkopa"/>
              <w:shd w:val="clear" w:color="auto" w:fill="FFFFFF"/>
              <w:spacing w:beforeAutospacing="1" w:afterAutospacing="1"/>
              <w:ind w:left="0"/>
              <w:jc w:val="left"/>
              <w:rPr>
                <w:rFonts w:asciiTheme="majorHAnsi" w:hAnsiTheme="majorHAnsi" w:cstheme="majorHAnsi"/>
              </w:rPr>
            </w:pPr>
            <w:proofErr w:type="spellStart"/>
            <w:r>
              <w:rPr>
                <w:rFonts w:asciiTheme="majorHAnsi" w:hAnsiTheme="majorHAnsi" w:cstheme="majorHAnsi"/>
                <w:sz w:val="20"/>
                <w:szCs w:val="20"/>
              </w:rPr>
              <w:t>Muzejpedagoģiskā</w:t>
            </w:r>
            <w:proofErr w:type="spellEnd"/>
            <w:r>
              <w:rPr>
                <w:rFonts w:asciiTheme="majorHAnsi" w:hAnsiTheme="majorHAnsi" w:cstheme="majorHAnsi"/>
                <w:sz w:val="20"/>
                <w:szCs w:val="20"/>
              </w:rPr>
              <w:t xml:space="preserve"> nodarbība “Rokdarbi. Adīšana – agrāk un tagad” (teorija, prezentācija, uzskates materiāli, izstāžu apskate). Staiceles pamatskolas skolēni.</w:t>
            </w:r>
          </w:p>
          <w:p w14:paraId="781FD637" w14:textId="77777777" w:rsidR="00600C64" w:rsidRDefault="00A267F2">
            <w:pPr>
              <w:pStyle w:val="Sarakstarindkopa"/>
              <w:shd w:val="clear" w:color="auto" w:fill="FFFFFF"/>
              <w:spacing w:beforeAutospacing="1" w:afterAutospacing="1"/>
              <w:ind w:left="0"/>
              <w:jc w:val="left"/>
              <w:rPr>
                <w:rFonts w:asciiTheme="majorHAnsi" w:hAnsiTheme="majorHAnsi" w:cstheme="majorHAnsi"/>
              </w:rPr>
            </w:pPr>
            <w:r>
              <w:rPr>
                <w:rFonts w:asciiTheme="majorHAnsi" w:hAnsiTheme="majorHAnsi" w:cstheme="majorHAnsi"/>
                <w:sz w:val="20"/>
                <w:szCs w:val="20"/>
              </w:rPr>
              <w:t>Piedalīšanās tūrisma gadatirgū “</w:t>
            </w:r>
            <w:proofErr w:type="spellStart"/>
            <w:r>
              <w:rPr>
                <w:rFonts w:asciiTheme="majorHAnsi" w:hAnsiTheme="majorHAnsi" w:cstheme="majorHAnsi"/>
                <w:sz w:val="20"/>
                <w:szCs w:val="20"/>
              </w:rPr>
              <w:t>Balttour</w:t>
            </w:r>
            <w:proofErr w:type="spellEnd"/>
            <w:r>
              <w:rPr>
                <w:rFonts w:asciiTheme="majorHAnsi" w:hAnsiTheme="majorHAnsi" w:cstheme="majorHAnsi"/>
                <w:sz w:val="20"/>
                <w:szCs w:val="20"/>
              </w:rPr>
              <w:t xml:space="preserve"> 2024”, Rīga (2 dienas)- 3., 4. februāris (Limbažu novada tūrisma, kultūras un uzņēmējdarbības piedāvājums)</w:t>
            </w:r>
          </w:p>
          <w:p w14:paraId="781FD638" w14:textId="77777777" w:rsidR="00600C64" w:rsidRDefault="00600C64">
            <w:pPr>
              <w:pStyle w:val="Sarakstarindkopa"/>
              <w:shd w:val="clear" w:color="auto" w:fill="FFFFFF"/>
              <w:spacing w:beforeAutospacing="1" w:afterAutospacing="1"/>
              <w:ind w:left="0"/>
              <w:jc w:val="left"/>
              <w:rPr>
                <w:rFonts w:asciiTheme="majorHAnsi" w:hAnsiTheme="majorHAnsi" w:cstheme="majorHAnsi"/>
                <w:sz w:val="20"/>
                <w:szCs w:val="20"/>
              </w:rPr>
            </w:pPr>
          </w:p>
          <w:p w14:paraId="781FD639" w14:textId="77777777" w:rsidR="00600C64" w:rsidRDefault="00600C64">
            <w:pPr>
              <w:pStyle w:val="Sarakstarindkopa"/>
              <w:shd w:val="clear" w:color="auto" w:fill="FFFFFF"/>
              <w:spacing w:beforeAutospacing="1" w:afterAutospacing="1"/>
              <w:ind w:left="0"/>
              <w:jc w:val="left"/>
              <w:rPr>
                <w:rFonts w:asciiTheme="majorHAnsi" w:hAnsiTheme="majorHAnsi" w:cstheme="majorHAnsi"/>
                <w:sz w:val="20"/>
                <w:szCs w:val="20"/>
              </w:rPr>
            </w:pPr>
          </w:p>
          <w:p w14:paraId="781FD63A" w14:textId="77777777" w:rsidR="00600C64" w:rsidRDefault="00600C64">
            <w:pPr>
              <w:pStyle w:val="Sarakstarindkopa"/>
              <w:shd w:val="clear" w:color="auto" w:fill="FFFFFF"/>
              <w:spacing w:beforeAutospacing="1"/>
              <w:ind w:left="0"/>
              <w:jc w:val="left"/>
              <w:rPr>
                <w:rFonts w:asciiTheme="majorHAnsi" w:hAnsiTheme="majorHAnsi" w:cstheme="maj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781FD63B"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20 EUR (no privātiem līdzekļiem)</w:t>
            </w:r>
          </w:p>
          <w:p w14:paraId="781FD63C" w14:textId="77777777" w:rsidR="00600C64" w:rsidRDefault="00600C64">
            <w:pPr>
              <w:pStyle w:val="Sarakstarindkopa"/>
              <w:ind w:left="0"/>
              <w:rPr>
                <w:rFonts w:asciiTheme="majorHAnsi" w:hAnsiTheme="majorHAnsi" w:cstheme="majorHAnsi"/>
                <w:sz w:val="20"/>
                <w:szCs w:val="20"/>
              </w:rPr>
            </w:pPr>
          </w:p>
          <w:p w14:paraId="781FD63D" w14:textId="77777777" w:rsidR="00600C64" w:rsidRDefault="00600C64">
            <w:pPr>
              <w:pStyle w:val="Sarakstarindkopa"/>
              <w:ind w:left="0"/>
              <w:rPr>
                <w:rFonts w:asciiTheme="majorHAnsi" w:hAnsiTheme="majorHAnsi" w:cstheme="majorHAnsi"/>
                <w:sz w:val="20"/>
                <w:szCs w:val="20"/>
              </w:rPr>
            </w:pPr>
          </w:p>
          <w:p w14:paraId="781FD63E" w14:textId="77777777" w:rsidR="00600C64" w:rsidRDefault="00600C64">
            <w:pPr>
              <w:pStyle w:val="Sarakstarindkopa"/>
              <w:ind w:left="0"/>
              <w:rPr>
                <w:rFonts w:asciiTheme="majorHAnsi" w:hAnsiTheme="majorHAnsi" w:cstheme="majorHAnsi"/>
                <w:sz w:val="20"/>
                <w:szCs w:val="20"/>
              </w:rPr>
            </w:pPr>
          </w:p>
          <w:p w14:paraId="781FD63F" w14:textId="77777777" w:rsidR="00600C64" w:rsidRDefault="00600C64">
            <w:pPr>
              <w:pStyle w:val="Sarakstarindkopa"/>
              <w:ind w:left="0"/>
              <w:rPr>
                <w:rFonts w:asciiTheme="majorHAnsi" w:hAnsiTheme="majorHAnsi" w:cstheme="majorHAnsi"/>
                <w:sz w:val="20"/>
                <w:szCs w:val="20"/>
              </w:rPr>
            </w:pPr>
          </w:p>
          <w:p w14:paraId="781FD640" w14:textId="77777777" w:rsidR="00600C64" w:rsidRDefault="00600C64">
            <w:pPr>
              <w:pStyle w:val="Sarakstarindkopa"/>
              <w:ind w:left="0"/>
              <w:rPr>
                <w:rFonts w:asciiTheme="majorHAnsi" w:hAnsiTheme="majorHAnsi" w:cstheme="majorHAnsi"/>
                <w:sz w:val="20"/>
                <w:szCs w:val="20"/>
              </w:rPr>
            </w:pPr>
          </w:p>
          <w:p w14:paraId="781FD641" w14:textId="77777777" w:rsidR="00600C64" w:rsidRDefault="00600C64">
            <w:pPr>
              <w:pStyle w:val="Sarakstarindkopa"/>
              <w:ind w:left="0"/>
              <w:rPr>
                <w:rFonts w:asciiTheme="majorHAnsi" w:hAnsiTheme="majorHAnsi" w:cstheme="majorHAnsi"/>
                <w:sz w:val="20"/>
                <w:szCs w:val="20"/>
              </w:rPr>
            </w:pPr>
          </w:p>
          <w:p w14:paraId="781FD642" w14:textId="77777777" w:rsidR="00600C64" w:rsidRDefault="00600C64">
            <w:pPr>
              <w:pStyle w:val="Sarakstarindkopa"/>
              <w:ind w:left="0"/>
              <w:rPr>
                <w:rFonts w:asciiTheme="majorHAnsi" w:hAnsiTheme="majorHAnsi" w:cstheme="majorHAnsi"/>
                <w:sz w:val="20"/>
                <w:szCs w:val="20"/>
              </w:rPr>
            </w:pPr>
          </w:p>
          <w:p w14:paraId="781FD643" w14:textId="77777777" w:rsidR="00600C64" w:rsidRDefault="00600C64">
            <w:pPr>
              <w:pStyle w:val="Sarakstarindkopa"/>
              <w:ind w:left="0"/>
              <w:rPr>
                <w:rFonts w:asciiTheme="majorHAnsi" w:hAnsiTheme="majorHAnsi" w:cstheme="majorHAnsi"/>
                <w:sz w:val="20"/>
                <w:szCs w:val="20"/>
              </w:rPr>
            </w:pPr>
          </w:p>
          <w:p w14:paraId="781FD644" w14:textId="77777777" w:rsidR="00600C64" w:rsidRDefault="00600C64">
            <w:pPr>
              <w:pStyle w:val="Sarakstarindkopa"/>
              <w:ind w:left="0"/>
              <w:rPr>
                <w:rFonts w:asciiTheme="majorHAnsi" w:hAnsiTheme="majorHAnsi" w:cstheme="majorHAnsi"/>
                <w:sz w:val="20"/>
                <w:szCs w:val="20"/>
              </w:rPr>
            </w:pPr>
          </w:p>
          <w:p w14:paraId="781FD645" w14:textId="77777777" w:rsidR="00600C64" w:rsidRDefault="00600C64">
            <w:pPr>
              <w:pStyle w:val="Sarakstarindkopa"/>
              <w:ind w:left="0"/>
              <w:rPr>
                <w:rFonts w:asciiTheme="majorHAnsi" w:hAnsiTheme="majorHAnsi" w:cstheme="majorHAnsi"/>
                <w:sz w:val="20"/>
                <w:szCs w:val="20"/>
              </w:rPr>
            </w:pPr>
          </w:p>
        </w:tc>
        <w:tc>
          <w:tcPr>
            <w:tcW w:w="1985" w:type="dxa"/>
            <w:tcBorders>
              <w:top w:val="single" w:sz="4" w:space="0" w:color="000000"/>
              <w:left w:val="single" w:sz="4" w:space="0" w:color="000000"/>
              <w:bottom w:val="single" w:sz="4" w:space="0" w:color="000000"/>
              <w:right w:val="single" w:sz="4" w:space="0" w:color="000000"/>
            </w:tcBorders>
          </w:tcPr>
          <w:p w14:paraId="781FD646"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13</w:t>
            </w:r>
          </w:p>
          <w:p w14:paraId="781FD647" w14:textId="77777777" w:rsidR="00600C64" w:rsidRDefault="00600C64">
            <w:pPr>
              <w:pStyle w:val="Sarakstarindkopa"/>
              <w:ind w:left="0"/>
              <w:rPr>
                <w:rFonts w:asciiTheme="majorHAnsi" w:hAnsiTheme="majorHAnsi" w:cstheme="majorHAnsi"/>
                <w:sz w:val="20"/>
                <w:szCs w:val="20"/>
              </w:rPr>
            </w:pPr>
          </w:p>
          <w:p w14:paraId="781FD648" w14:textId="77777777" w:rsidR="00600C64" w:rsidRDefault="00600C64">
            <w:pPr>
              <w:pStyle w:val="Sarakstarindkopa"/>
              <w:ind w:left="0"/>
              <w:rPr>
                <w:rFonts w:asciiTheme="majorHAnsi" w:hAnsiTheme="majorHAnsi" w:cstheme="majorHAnsi"/>
                <w:sz w:val="20"/>
                <w:szCs w:val="20"/>
              </w:rPr>
            </w:pPr>
          </w:p>
          <w:p w14:paraId="781FD649" w14:textId="77777777" w:rsidR="00600C64" w:rsidRDefault="00600C64">
            <w:pPr>
              <w:pStyle w:val="Sarakstarindkopa"/>
              <w:ind w:left="0"/>
              <w:rPr>
                <w:rFonts w:asciiTheme="majorHAnsi" w:hAnsiTheme="majorHAnsi" w:cstheme="majorHAnsi"/>
                <w:sz w:val="20"/>
                <w:szCs w:val="20"/>
              </w:rPr>
            </w:pPr>
          </w:p>
          <w:p w14:paraId="781FD64A" w14:textId="77777777" w:rsidR="00600C64" w:rsidRDefault="00600C64">
            <w:pPr>
              <w:pStyle w:val="Sarakstarindkopa"/>
              <w:ind w:left="0"/>
              <w:rPr>
                <w:rFonts w:asciiTheme="majorHAnsi" w:hAnsiTheme="majorHAnsi" w:cstheme="majorHAnsi"/>
                <w:sz w:val="20"/>
                <w:szCs w:val="20"/>
              </w:rPr>
            </w:pPr>
          </w:p>
          <w:p w14:paraId="781FD64B" w14:textId="77777777" w:rsidR="00600C64" w:rsidRDefault="00600C64">
            <w:pPr>
              <w:pStyle w:val="Sarakstarindkopa"/>
              <w:ind w:left="0"/>
              <w:rPr>
                <w:rFonts w:asciiTheme="majorHAnsi" w:hAnsiTheme="majorHAnsi" w:cstheme="majorHAnsi"/>
                <w:sz w:val="20"/>
                <w:szCs w:val="20"/>
              </w:rPr>
            </w:pPr>
          </w:p>
          <w:p w14:paraId="781FD64C" w14:textId="77777777" w:rsidR="00600C64" w:rsidRDefault="00600C64">
            <w:pPr>
              <w:pStyle w:val="Sarakstarindkopa"/>
              <w:ind w:left="0"/>
              <w:rPr>
                <w:rFonts w:asciiTheme="majorHAnsi" w:hAnsiTheme="majorHAnsi" w:cstheme="majorHAnsi"/>
                <w:sz w:val="20"/>
                <w:szCs w:val="20"/>
              </w:rPr>
            </w:pPr>
          </w:p>
          <w:p w14:paraId="781FD64D" w14:textId="77777777" w:rsidR="00600C64" w:rsidRDefault="00600C64">
            <w:pPr>
              <w:pStyle w:val="Sarakstarindkopa"/>
              <w:ind w:left="0"/>
              <w:rPr>
                <w:rFonts w:asciiTheme="majorHAnsi" w:hAnsiTheme="majorHAnsi" w:cstheme="majorHAnsi"/>
                <w:sz w:val="20"/>
                <w:szCs w:val="20"/>
              </w:rPr>
            </w:pPr>
          </w:p>
          <w:p w14:paraId="781FD64E" w14:textId="77777777" w:rsidR="00600C64" w:rsidRDefault="00600C64">
            <w:pPr>
              <w:pStyle w:val="Sarakstarindkopa"/>
              <w:ind w:left="0"/>
              <w:rPr>
                <w:rFonts w:asciiTheme="majorHAnsi" w:hAnsiTheme="majorHAnsi" w:cstheme="majorHAnsi"/>
                <w:sz w:val="20"/>
                <w:szCs w:val="20"/>
              </w:rPr>
            </w:pPr>
          </w:p>
          <w:p w14:paraId="781FD64F" w14:textId="77777777" w:rsidR="00600C64" w:rsidRDefault="00600C64">
            <w:pPr>
              <w:pStyle w:val="Sarakstarindkopa"/>
              <w:ind w:left="0"/>
              <w:rPr>
                <w:rFonts w:asciiTheme="majorHAnsi" w:hAnsiTheme="majorHAnsi" w:cstheme="majorHAnsi"/>
                <w:sz w:val="20"/>
                <w:szCs w:val="20"/>
              </w:rPr>
            </w:pPr>
          </w:p>
          <w:p w14:paraId="781FD650" w14:textId="77777777" w:rsidR="00600C64" w:rsidRDefault="00600C64">
            <w:pPr>
              <w:pStyle w:val="Sarakstarindkopa"/>
              <w:ind w:left="0"/>
              <w:rPr>
                <w:rFonts w:asciiTheme="majorHAnsi" w:hAnsiTheme="majorHAnsi" w:cstheme="majorHAnsi"/>
                <w:sz w:val="20"/>
                <w:szCs w:val="20"/>
              </w:rPr>
            </w:pPr>
          </w:p>
          <w:p w14:paraId="781FD651" w14:textId="77777777" w:rsidR="00600C64" w:rsidRDefault="00600C64">
            <w:pPr>
              <w:pStyle w:val="Sarakstarindkopa"/>
              <w:ind w:left="0"/>
              <w:rPr>
                <w:rFonts w:asciiTheme="majorHAnsi" w:hAnsiTheme="majorHAnsi" w:cstheme="majorHAnsi"/>
                <w:sz w:val="20"/>
                <w:szCs w:val="20"/>
              </w:rPr>
            </w:pPr>
          </w:p>
          <w:p w14:paraId="781FD652"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10</w:t>
            </w:r>
          </w:p>
          <w:p w14:paraId="781FD653" w14:textId="77777777" w:rsidR="00600C64" w:rsidRDefault="00600C64">
            <w:pPr>
              <w:pStyle w:val="Sarakstarindkopa"/>
              <w:ind w:left="0"/>
              <w:rPr>
                <w:rFonts w:asciiTheme="majorHAnsi" w:hAnsiTheme="majorHAnsi" w:cstheme="majorHAnsi"/>
                <w:sz w:val="20"/>
                <w:szCs w:val="20"/>
              </w:rPr>
            </w:pPr>
          </w:p>
          <w:p w14:paraId="781FD654" w14:textId="77777777" w:rsidR="00600C64" w:rsidRDefault="00600C64">
            <w:pPr>
              <w:pStyle w:val="Sarakstarindkopa"/>
              <w:ind w:left="0"/>
              <w:rPr>
                <w:rFonts w:asciiTheme="majorHAnsi" w:hAnsiTheme="majorHAnsi" w:cstheme="majorHAnsi"/>
                <w:sz w:val="20"/>
                <w:szCs w:val="20"/>
              </w:rPr>
            </w:pPr>
          </w:p>
          <w:p w14:paraId="781FD655" w14:textId="77777777" w:rsidR="00600C64" w:rsidRDefault="00600C64">
            <w:pPr>
              <w:pStyle w:val="Sarakstarindkopa"/>
              <w:ind w:left="0"/>
              <w:rPr>
                <w:rFonts w:asciiTheme="majorHAnsi" w:hAnsiTheme="majorHAnsi" w:cstheme="majorHAnsi"/>
                <w:sz w:val="20"/>
                <w:szCs w:val="20"/>
              </w:rPr>
            </w:pPr>
          </w:p>
          <w:p w14:paraId="781FD656" w14:textId="77777777" w:rsidR="00600C64" w:rsidRDefault="00600C64">
            <w:pPr>
              <w:pStyle w:val="Sarakstarindkopa"/>
              <w:ind w:left="0"/>
              <w:rPr>
                <w:rFonts w:asciiTheme="majorHAnsi" w:hAnsiTheme="majorHAnsi" w:cstheme="majorHAnsi"/>
                <w:sz w:val="20"/>
                <w:szCs w:val="20"/>
              </w:rPr>
            </w:pPr>
          </w:p>
          <w:p w14:paraId="781FD657" w14:textId="77777777" w:rsidR="00600C64" w:rsidRDefault="00600C64">
            <w:pPr>
              <w:pStyle w:val="Sarakstarindkopa"/>
              <w:ind w:left="0"/>
              <w:rPr>
                <w:rFonts w:asciiTheme="majorHAnsi" w:hAnsiTheme="majorHAnsi" w:cstheme="majorHAnsi"/>
                <w:sz w:val="20"/>
                <w:szCs w:val="20"/>
              </w:rPr>
            </w:pPr>
          </w:p>
          <w:p w14:paraId="781FD658" w14:textId="77777777" w:rsidR="00600C64" w:rsidRDefault="00600C64">
            <w:pPr>
              <w:pStyle w:val="Sarakstarindkopa"/>
              <w:ind w:left="0"/>
              <w:rPr>
                <w:rFonts w:asciiTheme="majorHAnsi" w:hAnsiTheme="majorHAnsi" w:cstheme="majorHAnsi"/>
                <w:sz w:val="20"/>
                <w:szCs w:val="20"/>
              </w:rPr>
            </w:pPr>
          </w:p>
          <w:p w14:paraId="781FD659" w14:textId="77777777" w:rsidR="00600C64" w:rsidRDefault="00600C64">
            <w:pPr>
              <w:pStyle w:val="Sarakstarindkopa"/>
              <w:ind w:left="0"/>
              <w:rPr>
                <w:rFonts w:asciiTheme="majorHAnsi" w:hAnsiTheme="majorHAnsi" w:cstheme="majorHAnsi"/>
                <w:sz w:val="20"/>
                <w:szCs w:val="20"/>
              </w:rPr>
            </w:pPr>
          </w:p>
          <w:p w14:paraId="781FD65A" w14:textId="77777777" w:rsidR="00600C64" w:rsidRDefault="00600C64">
            <w:pPr>
              <w:pStyle w:val="Sarakstarindkopa"/>
              <w:ind w:left="0"/>
              <w:rPr>
                <w:rFonts w:asciiTheme="majorHAnsi" w:hAnsiTheme="majorHAnsi" w:cstheme="majorHAnsi"/>
                <w:sz w:val="20"/>
                <w:szCs w:val="20"/>
              </w:rPr>
            </w:pPr>
          </w:p>
          <w:p w14:paraId="781FD65B" w14:textId="77777777" w:rsidR="00600C64" w:rsidRDefault="00600C64">
            <w:pPr>
              <w:pStyle w:val="Sarakstarindkopa"/>
              <w:ind w:left="0"/>
              <w:rPr>
                <w:rFonts w:asciiTheme="majorHAnsi" w:hAnsiTheme="majorHAnsi" w:cstheme="majorHAnsi"/>
                <w:sz w:val="20"/>
                <w:szCs w:val="20"/>
              </w:rPr>
            </w:pPr>
          </w:p>
          <w:p w14:paraId="781FD65C" w14:textId="77777777" w:rsidR="00600C64" w:rsidRDefault="00600C64">
            <w:pPr>
              <w:pStyle w:val="Sarakstarindkopa"/>
              <w:ind w:left="0"/>
              <w:rPr>
                <w:rFonts w:asciiTheme="majorHAnsi" w:hAnsiTheme="majorHAnsi" w:cstheme="majorHAnsi"/>
                <w:sz w:val="20"/>
                <w:szCs w:val="20"/>
              </w:rPr>
            </w:pPr>
          </w:p>
          <w:p w14:paraId="781FD65D" w14:textId="77777777" w:rsidR="00600C64" w:rsidRDefault="00600C64">
            <w:pPr>
              <w:pStyle w:val="Sarakstarindkopa"/>
              <w:ind w:left="0"/>
              <w:rPr>
                <w:rFonts w:asciiTheme="majorHAnsi" w:hAnsiTheme="majorHAnsi" w:cstheme="majorHAnsi"/>
                <w:sz w:val="20"/>
                <w:szCs w:val="20"/>
              </w:rPr>
            </w:pPr>
          </w:p>
          <w:p w14:paraId="781FD65E" w14:textId="77777777" w:rsidR="00600C64" w:rsidRDefault="00600C64">
            <w:pPr>
              <w:pStyle w:val="Sarakstarindkopa"/>
              <w:ind w:left="0"/>
              <w:rPr>
                <w:rFonts w:asciiTheme="majorHAnsi" w:hAnsiTheme="majorHAnsi" w:cstheme="majorHAnsi"/>
                <w:sz w:val="20"/>
                <w:szCs w:val="20"/>
              </w:rPr>
            </w:pPr>
          </w:p>
          <w:p w14:paraId="781FD65F"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 xml:space="preserve">Izstādes </w:t>
            </w:r>
            <w:r>
              <w:rPr>
                <w:rFonts w:asciiTheme="majorHAnsi" w:hAnsiTheme="majorHAnsi" w:cstheme="majorHAnsi"/>
                <w:sz w:val="20"/>
                <w:szCs w:val="20"/>
              </w:rPr>
              <w:t>apmeklētāji – apmēram 1500</w:t>
            </w:r>
          </w:p>
          <w:p w14:paraId="781FD660" w14:textId="77777777" w:rsidR="00600C64" w:rsidRDefault="00600C64">
            <w:pPr>
              <w:pStyle w:val="Sarakstarindkopa"/>
              <w:ind w:left="0"/>
              <w:rPr>
                <w:rFonts w:asciiTheme="majorHAnsi" w:hAnsiTheme="majorHAnsi" w:cstheme="majorHAnsi"/>
                <w:sz w:val="20"/>
                <w:szCs w:val="20"/>
              </w:rPr>
            </w:pPr>
          </w:p>
          <w:p w14:paraId="781FD661" w14:textId="77777777" w:rsidR="00600C64" w:rsidRDefault="00600C64">
            <w:pPr>
              <w:pStyle w:val="Sarakstarindkopa"/>
              <w:ind w:left="0"/>
              <w:rPr>
                <w:rFonts w:asciiTheme="majorHAnsi" w:hAnsiTheme="majorHAnsi" w:cstheme="majorHAnsi"/>
                <w:sz w:val="20"/>
                <w:szCs w:val="20"/>
              </w:rPr>
            </w:pPr>
          </w:p>
          <w:p w14:paraId="781FD662" w14:textId="77777777" w:rsidR="00600C64" w:rsidRDefault="00600C64">
            <w:pPr>
              <w:pStyle w:val="Sarakstarindkopa"/>
              <w:ind w:left="0"/>
              <w:rPr>
                <w:rFonts w:asciiTheme="majorHAnsi" w:hAnsiTheme="majorHAnsi" w:cstheme="majorHAnsi"/>
                <w:sz w:val="20"/>
                <w:szCs w:val="20"/>
              </w:rPr>
            </w:pPr>
          </w:p>
          <w:p w14:paraId="781FD663" w14:textId="77777777" w:rsidR="00600C64" w:rsidRDefault="00600C64">
            <w:pPr>
              <w:pStyle w:val="Sarakstarindkopa"/>
              <w:ind w:left="0"/>
              <w:rPr>
                <w:rFonts w:asciiTheme="majorHAnsi" w:hAnsiTheme="majorHAnsi" w:cstheme="majorHAnsi"/>
                <w:sz w:val="20"/>
                <w:szCs w:val="20"/>
              </w:rPr>
            </w:pPr>
          </w:p>
          <w:p w14:paraId="781FD664" w14:textId="77777777" w:rsidR="00600C64" w:rsidRDefault="00600C64">
            <w:pPr>
              <w:pStyle w:val="Sarakstarindkopa"/>
              <w:ind w:left="0"/>
              <w:rPr>
                <w:rFonts w:asciiTheme="majorHAnsi" w:hAnsiTheme="majorHAnsi" w:cstheme="majorHAnsi"/>
                <w:sz w:val="20"/>
                <w:szCs w:val="20"/>
              </w:rPr>
            </w:pPr>
          </w:p>
          <w:p w14:paraId="781FD665" w14:textId="77777777" w:rsidR="00600C64" w:rsidRDefault="00600C64">
            <w:pPr>
              <w:pStyle w:val="Sarakstarindkopa"/>
              <w:ind w:left="0"/>
              <w:rPr>
                <w:rFonts w:asciiTheme="majorHAnsi" w:hAnsiTheme="majorHAnsi" w:cstheme="majorHAnsi"/>
                <w:sz w:val="20"/>
                <w:szCs w:val="20"/>
              </w:rPr>
            </w:pPr>
          </w:p>
          <w:p w14:paraId="781FD666"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+20 Staiceles iedzīvotāji – dažādi jautājumi</w:t>
            </w:r>
          </w:p>
        </w:tc>
        <w:tc>
          <w:tcPr>
            <w:tcW w:w="1276" w:type="dxa"/>
            <w:tcBorders>
              <w:top w:val="single" w:sz="4" w:space="0" w:color="000000"/>
              <w:left w:val="single" w:sz="4" w:space="0" w:color="000000"/>
              <w:bottom w:val="single" w:sz="4" w:space="0" w:color="000000"/>
              <w:right w:val="single" w:sz="4" w:space="0" w:color="000000"/>
            </w:tcBorders>
          </w:tcPr>
          <w:p w14:paraId="781FD667" w14:textId="77777777" w:rsidR="00600C64" w:rsidRDefault="00600C64">
            <w:pPr>
              <w:pStyle w:val="Sarakstarindkopa"/>
              <w:ind w:left="0"/>
              <w:rPr>
                <w:rFonts w:asciiTheme="majorHAnsi" w:hAnsiTheme="majorHAnsi" w:cstheme="majorHAnsi"/>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781FD668"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 xml:space="preserve">Muzeja krājumā pieņemti 14 priekšmeti (sagatavota priekšmetu  pieņemšanas dokumentācija, apraksti, </w:t>
            </w:r>
            <w:proofErr w:type="spellStart"/>
            <w:r>
              <w:rPr>
                <w:rFonts w:asciiTheme="majorHAnsi" w:hAnsiTheme="majorHAnsi" w:cstheme="majorHAnsi"/>
                <w:sz w:val="20"/>
                <w:szCs w:val="20"/>
              </w:rPr>
              <w:t>signēšana</w:t>
            </w:r>
            <w:proofErr w:type="spellEnd"/>
            <w:r>
              <w:rPr>
                <w:rFonts w:asciiTheme="majorHAnsi" w:hAnsiTheme="majorHAnsi" w:cstheme="majorHAnsi"/>
                <w:sz w:val="20"/>
                <w:szCs w:val="20"/>
              </w:rPr>
              <w:t>, novietošana krājumā, ievadīti NMKK sistēmā).</w:t>
            </w:r>
          </w:p>
          <w:p w14:paraId="781FD669" w14:textId="77777777" w:rsidR="00600C64" w:rsidRDefault="00600C64">
            <w:pPr>
              <w:pStyle w:val="Sarakstarindkopa"/>
              <w:ind w:left="0"/>
              <w:jc w:val="left"/>
              <w:rPr>
                <w:rFonts w:asciiTheme="majorHAnsi" w:hAnsiTheme="majorHAnsi" w:cstheme="majorHAnsi"/>
                <w:sz w:val="20"/>
                <w:szCs w:val="20"/>
              </w:rPr>
            </w:pPr>
          </w:p>
          <w:p w14:paraId="781FD66A"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Veikti labojumi aprakstos iepriekš ievadītai informācijai NMKK sistēmā.</w:t>
            </w:r>
          </w:p>
          <w:p w14:paraId="781FD66B" w14:textId="77777777" w:rsidR="00600C64" w:rsidRDefault="00600C64">
            <w:pPr>
              <w:pStyle w:val="Sarakstarindkopa"/>
              <w:ind w:left="0"/>
              <w:jc w:val="left"/>
              <w:rPr>
                <w:rFonts w:asciiTheme="majorHAnsi" w:hAnsiTheme="majorHAnsi" w:cstheme="majorHAnsi"/>
                <w:sz w:val="20"/>
                <w:szCs w:val="20"/>
              </w:rPr>
            </w:pPr>
          </w:p>
          <w:p w14:paraId="781FD66C"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Sagatavoti  un nogādāti priekšmeti Staiceles pilsētas bibliotēkas un muzeja kopējai izstādei “Staiceles vecmeistaru gleznu izstāde”.</w:t>
            </w:r>
          </w:p>
          <w:p w14:paraId="781FD66D" w14:textId="77777777" w:rsidR="00600C64" w:rsidRDefault="00600C64">
            <w:pPr>
              <w:pStyle w:val="Sarakstarindkopa"/>
              <w:ind w:left="0"/>
              <w:jc w:val="left"/>
              <w:rPr>
                <w:rFonts w:asciiTheme="majorHAnsi" w:hAnsiTheme="majorHAnsi" w:cstheme="majorHAnsi"/>
                <w:sz w:val="20"/>
                <w:szCs w:val="20"/>
              </w:rPr>
            </w:pPr>
          </w:p>
          <w:p w14:paraId="781FD66E"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Veikta muzeja krājuma  priekšmetu vērtības noteikšana naudas izteiksmē 2023. gadā pieņemtiem priekšmetiem, visa krājuma vērtības datu pārskatīšana. Dati iesniegti Limbažu pašvaldības Finanšu un ekonomikas nodaļā.</w:t>
            </w:r>
          </w:p>
          <w:p w14:paraId="781FD66F" w14:textId="77777777" w:rsidR="00600C64" w:rsidRDefault="00600C64">
            <w:pPr>
              <w:pStyle w:val="Sarakstarindkopa"/>
              <w:ind w:left="0"/>
              <w:jc w:val="left"/>
              <w:rPr>
                <w:rFonts w:asciiTheme="majorHAnsi" w:hAnsiTheme="majorHAnsi" w:cstheme="majorHAnsi"/>
                <w:sz w:val="20"/>
                <w:szCs w:val="20"/>
              </w:rPr>
            </w:pPr>
          </w:p>
          <w:p w14:paraId="781FD670" w14:textId="77777777" w:rsidR="00600C64" w:rsidRDefault="00A267F2">
            <w:pPr>
              <w:pStyle w:val="Sarakstarindkopa"/>
              <w:ind w:left="0"/>
              <w:jc w:val="left"/>
              <w:rPr>
                <w:rFonts w:asciiTheme="majorHAnsi" w:hAnsiTheme="majorHAnsi" w:cstheme="majorHAnsi"/>
              </w:rPr>
            </w:pPr>
            <w:proofErr w:type="spellStart"/>
            <w:r>
              <w:rPr>
                <w:rFonts w:asciiTheme="majorHAnsi" w:hAnsiTheme="majorHAnsi" w:cstheme="majorHAnsi"/>
                <w:sz w:val="20"/>
                <w:szCs w:val="20"/>
              </w:rPr>
              <w:t>Digitalizēti</w:t>
            </w:r>
            <w:proofErr w:type="spellEnd"/>
            <w:r>
              <w:rPr>
                <w:rFonts w:asciiTheme="majorHAnsi" w:hAnsiTheme="majorHAnsi" w:cstheme="majorHAnsi"/>
                <w:sz w:val="20"/>
                <w:szCs w:val="20"/>
              </w:rPr>
              <w:t xml:space="preserve"> materiāli </w:t>
            </w:r>
            <w:proofErr w:type="spellStart"/>
            <w:r>
              <w:rPr>
                <w:rFonts w:asciiTheme="majorHAnsi" w:hAnsiTheme="majorHAnsi" w:cstheme="majorHAnsi"/>
                <w:sz w:val="20"/>
                <w:szCs w:val="20"/>
              </w:rPr>
              <w:t>muzejpedagoģisko</w:t>
            </w:r>
            <w:proofErr w:type="spellEnd"/>
            <w:r>
              <w:rPr>
                <w:rFonts w:asciiTheme="majorHAnsi" w:hAnsiTheme="majorHAnsi" w:cstheme="majorHAnsi"/>
                <w:sz w:val="20"/>
                <w:szCs w:val="20"/>
              </w:rPr>
              <w:t xml:space="preserve"> nodarbību sagatavošanai.</w:t>
            </w:r>
          </w:p>
        </w:tc>
        <w:tc>
          <w:tcPr>
            <w:tcW w:w="3542" w:type="dxa"/>
            <w:tcBorders>
              <w:top w:val="single" w:sz="4" w:space="0" w:color="000000"/>
              <w:left w:val="single" w:sz="4" w:space="0" w:color="000000"/>
              <w:bottom w:val="single" w:sz="4" w:space="0" w:color="000000"/>
              <w:right w:val="single" w:sz="4" w:space="0" w:color="000000"/>
            </w:tcBorders>
          </w:tcPr>
          <w:p w14:paraId="781FD671" w14:textId="77777777" w:rsidR="00600C64" w:rsidRDefault="00600C64">
            <w:pPr>
              <w:pStyle w:val="Sarakstarindkopa"/>
              <w:ind w:left="0"/>
              <w:rPr>
                <w:rFonts w:asciiTheme="majorHAnsi" w:hAnsiTheme="majorHAnsi" w:cstheme="majorHAnsi"/>
                <w:sz w:val="20"/>
                <w:szCs w:val="20"/>
              </w:rPr>
            </w:pPr>
          </w:p>
        </w:tc>
      </w:tr>
      <w:tr w:rsidR="00600C64" w14:paraId="781FD67B" w14:textId="77777777">
        <w:tc>
          <w:tcPr>
            <w:tcW w:w="1800" w:type="dxa"/>
            <w:tcBorders>
              <w:top w:val="single" w:sz="4" w:space="0" w:color="000000"/>
              <w:left w:val="single" w:sz="4" w:space="0" w:color="000000"/>
              <w:bottom w:val="single" w:sz="4" w:space="0" w:color="000000"/>
              <w:right w:val="single" w:sz="4" w:space="0" w:color="000000"/>
            </w:tcBorders>
          </w:tcPr>
          <w:p w14:paraId="781FD673" w14:textId="77777777" w:rsidR="00600C64" w:rsidRDefault="00A267F2">
            <w:pPr>
              <w:pStyle w:val="Sarakstarindkopa"/>
              <w:ind w:left="0"/>
              <w:jc w:val="left"/>
              <w:rPr>
                <w:rFonts w:asciiTheme="majorHAnsi" w:hAnsiTheme="majorHAnsi" w:cstheme="majorHAnsi"/>
              </w:rPr>
            </w:pPr>
            <w:hyperlink r:id="rId21" w:tgtFrame="Braslavas pagasta Vilzēnu bibliotēka">
              <w:r>
                <w:rPr>
                  <w:rFonts w:asciiTheme="majorHAnsi" w:hAnsiTheme="majorHAnsi" w:cstheme="majorHAnsi"/>
                  <w:sz w:val="20"/>
                  <w:szCs w:val="20"/>
                  <w:lang w:eastAsia="lv-LV"/>
                </w:rPr>
                <w:t>Alojas</w:t>
              </w:r>
            </w:hyperlink>
            <w:r>
              <w:rPr>
                <w:rFonts w:asciiTheme="majorHAnsi" w:hAnsiTheme="majorHAnsi" w:cstheme="majorHAnsi"/>
                <w:sz w:val="20"/>
                <w:szCs w:val="20"/>
                <w:lang w:eastAsia="lv-LV"/>
              </w:rPr>
              <w:t xml:space="preserve"> novadpētniecības muzejs</w:t>
            </w:r>
          </w:p>
        </w:tc>
        <w:tc>
          <w:tcPr>
            <w:tcW w:w="2148" w:type="dxa"/>
            <w:tcBorders>
              <w:top w:val="single" w:sz="4" w:space="0" w:color="000000"/>
              <w:left w:val="single" w:sz="4" w:space="0" w:color="000000"/>
              <w:bottom w:val="single" w:sz="4" w:space="0" w:color="000000"/>
              <w:right w:val="single" w:sz="4" w:space="0" w:color="000000"/>
            </w:tcBorders>
          </w:tcPr>
          <w:p w14:paraId="781FD674"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1275" w:type="dxa"/>
            <w:tcBorders>
              <w:top w:val="single" w:sz="4" w:space="0" w:color="000000"/>
              <w:left w:val="single" w:sz="4" w:space="0" w:color="000000"/>
              <w:bottom w:val="single" w:sz="4" w:space="0" w:color="000000"/>
              <w:right w:val="single" w:sz="4" w:space="0" w:color="000000"/>
            </w:tcBorders>
          </w:tcPr>
          <w:p w14:paraId="781FD675"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1985" w:type="dxa"/>
            <w:tcBorders>
              <w:top w:val="single" w:sz="4" w:space="0" w:color="000000"/>
              <w:left w:val="single" w:sz="4" w:space="0" w:color="000000"/>
              <w:bottom w:val="single" w:sz="4" w:space="0" w:color="000000"/>
              <w:right w:val="single" w:sz="4" w:space="0" w:color="000000"/>
            </w:tcBorders>
          </w:tcPr>
          <w:p w14:paraId="781FD676"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14:paraId="781FD677"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2410" w:type="dxa"/>
            <w:tcBorders>
              <w:top w:val="single" w:sz="4" w:space="0" w:color="000000"/>
              <w:left w:val="single" w:sz="4" w:space="0" w:color="000000"/>
              <w:bottom w:val="single" w:sz="4" w:space="0" w:color="000000"/>
              <w:right w:val="single" w:sz="4" w:space="0" w:color="000000"/>
            </w:tcBorders>
          </w:tcPr>
          <w:p w14:paraId="781FD678"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0</w:t>
            </w:r>
          </w:p>
        </w:tc>
        <w:tc>
          <w:tcPr>
            <w:tcW w:w="3542" w:type="dxa"/>
            <w:tcBorders>
              <w:top w:val="single" w:sz="4" w:space="0" w:color="000000"/>
              <w:left w:val="single" w:sz="4" w:space="0" w:color="000000"/>
              <w:bottom w:val="single" w:sz="4" w:space="0" w:color="000000"/>
              <w:right w:val="single" w:sz="4" w:space="0" w:color="000000"/>
            </w:tcBorders>
          </w:tcPr>
          <w:p w14:paraId="781FD679"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 xml:space="preserve">1. 09.02.2023 </w:t>
            </w:r>
            <w:proofErr w:type="spellStart"/>
            <w:r>
              <w:rPr>
                <w:rFonts w:asciiTheme="majorHAnsi" w:hAnsiTheme="majorHAnsi" w:cstheme="majorHAnsi"/>
                <w:sz w:val="20"/>
                <w:szCs w:val="20"/>
              </w:rPr>
              <w:t>Muzejpedagoģiskā</w:t>
            </w:r>
            <w:proofErr w:type="spellEnd"/>
            <w:r>
              <w:rPr>
                <w:rFonts w:asciiTheme="majorHAnsi" w:hAnsiTheme="majorHAnsi" w:cstheme="majorHAnsi"/>
                <w:sz w:val="20"/>
                <w:szCs w:val="20"/>
              </w:rPr>
              <w:t xml:space="preserve"> nodarbība "Agrāk un tagad" Alojas Ausekļa vidusskolas 1. klases skolēniem (27 </w:t>
            </w:r>
            <w:proofErr w:type="spellStart"/>
            <w:r>
              <w:rPr>
                <w:rFonts w:asciiTheme="majorHAnsi" w:hAnsiTheme="majorHAnsi" w:cstheme="majorHAnsi"/>
                <w:sz w:val="20"/>
                <w:szCs w:val="20"/>
              </w:rPr>
              <w:t>cilv</w:t>
            </w:r>
            <w:proofErr w:type="spellEnd"/>
            <w:r>
              <w:rPr>
                <w:rFonts w:asciiTheme="majorHAnsi" w:hAnsiTheme="majorHAnsi" w:cstheme="majorHAnsi"/>
                <w:sz w:val="20"/>
                <w:szCs w:val="20"/>
              </w:rPr>
              <w:t>.)</w:t>
            </w:r>
          </w:p>
          <w:p w14:paraId="781FD67A"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 xml:space="preserve">2. 23.02 2023  AAV 11 klases skolēni </w:t>
            </w:r>
            <w:r>
              <w:rPr>
                <w:rFonts w:asciiTheme="majorHAnsi" w:hAnsiTheme="majorHAnsi" w:cstheme="majorHAnsi"/>
                <w:sz w:val="20"/>
                <w:szCs w:val="20"/>
              </w:rPr>
              <w:lastRenderedPageBreak/>
              <w:t xml:space="preserve">iepazīstas ar seniem mājsaimniecības priekšmetiem un strādā projektu (6 </w:t>
            </w:r>
            <w:proofErr w:type="spellStart"/>
            <w:r>
              <w:rPr>
                <w:rFonts w:asciiTheme="majorHAnsi" w:hAnsiTheme="majorHAnsi" w:cstheme="majorHAnsi"/>
                <w:sz w:val="20"/>
                <w:szCs w:val="20"/>
              </w:rPr>
              <w:t>cilv</w:t>
            </w:r>
            <w:proofErr w:type="spellEnd"/>
            <w:r>
              <w:rPr>
                <w:rFonts w:asciiTheme="majorHAnsi" w:hAnsiTheme="majorHAnsi" w:cstheme="majorHAnsi"/>
                <w:sz w:val="20"/>
                <w:szCs w:val="20"/>
              </w:rPr>
              <w:t>.)</w:t>
            </w:r>
          </w:p>
        </w:tc>
      </w:tr>
      <w:tr w:rsidR="00600C64" w14:paraId="781FD684" w14:textId="77777777">
        <w:tc>
          <w:tcPr>
            <w:tcW w:w="1800" w:type="dxa"/>
            <w:tcBorders>
              <w:top w:val="single" w:sz="4" w:space="0" w:color="000000"/>
              <w:left w:val="single" w:sz="4" w:space="0" w:color="000000"/>
              <w:bottom w:val="single" w:sz="4" w:space="0" w:color="000000"/>
              <w:right w:val="single" w:sz="4" w:space="0" w:color="000000"/>
            </w:tcBorders>
          </w:tcPr>
          <w:p w14:paraId="781FD67C" w14:textId="77777777" w:rsidR="00600C64" w:rsidRDefault="00A267F2">
            <w:pPr>
              <w:pStyle w:val="Sarakstarindkopa"/>
              <w:ind w:left="0"/>
              <w:rPr>
                <w:rFonts w:asciiTheme="majorHAnsi" w:hAnsiTheme="majorHAnsi" w:cstheme="majorHAnsi"/>
              </w:rPr>
            </w:pPr>
            <w:hyperlink r:id="rId22" w:tgtFrame="Brīvzemnieku pagasta Puikules bibliotēka">
              <w:r>
                <w:rPr>
                  <w:rFonts w:asciiTheme="majorHAnsi" w:hAnsiTheme="majorHAnsi" w:cstheme="majorHAnsi"/>
                  <w:sz w:val="20"/>
                  <w:szCs w:val="20"/>
                  <w:lang w:eastAsia="lv-LV"/>
                </w:rPr>
                <w:t>Salacgrīvas</w:t>
              </w:r>
            </w:hyperlink>
            <w:r>
              <w:rPr>
                <w:rFonts w:asciiTheme="majorHAnsi" w:hAnsiTheme="majorHAnsi" w:cstheme="majorHAnsi"/>
                <w:sz w:val="20"/>
                <w:szCs w:val="20"/>
                <w:lang w:eastAsia="lv-LV"/>
              </w:rPr>
              <w:t xml:space="preserve"> muzejs</w:t>
            </w:r>
          </w:p>
        </w:tc>
        <w:tc>
          <w:tcPr>
            <w:tcW w:w="2148" w:type="dxa"/>
            <w:tcBorders>
              <w:top w:val="single" w:sz="4" w:space="0" w:color="000000"/>
              <w:left w:val="single" w:sz="4" w:space="0" w:color="000000"/>
              <w:bottom w:val="single" w:sz="4" w:space="0" w:color="000000"/>
              <w:right w:val="single" w:sz="4" w:space="0" w:color="000000"/>
            </w:tcBorders>
          </w:tcPr>
          <w:p w14:paraId="781FD67D"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Turpinās izstāde “Salacgrīvas mākslas skolas diplomdarbi 2023”</w:t>
            </w:r>
          </w:p>
        </w:tc>
        <w:tc>
          <w:tcPr>
            <w:tcW w:w="1275" w:type="dxa"/>
            <w:tcBorders>
              <w:top w:val="single" w:sz="4" w:space="0" w:color="000000"/>
              <w:left w:val="single" w:sz="4" w:space="0" w:color="000000"/>
              <w:bottom w:val="single" w:sz="4" w:space="0" w:color="000000"/>
              <w:right w:val="single" w:sz="4" w:space="0" w:color="000000"/>
            </w:tcBorders>
          </w:tcPr>
          <w:p w14:paraId="781FD67E" w14:textId="77777777" w:rsidR="00600C64" w:rsidRDefault="00A267F2">
            <w:pPr>
              <w:pStyle w:val="Sarakstarindkopa"/>
              <w:ind w:left="0"/>
              <w:jc w:val="center"/>
              <w:rPr>
                <w:rFonts w:asciiTheme="majorHAnsi" w:hAnsiTheme="majorHAnsi" w:cstheme="majorHAnsi"/>
                <w:sz w:val="20"/>
                <w:szCs w:val="20"/>
              </w:rPr>
            </w:pPr>
            <w:r>
              <w:rPr>
                <w:rFonts w:asciiTheme="majorHAnsi" w:hAnsiTheme="majorHAnsi" w:cstheme="majorHAnsi"/>
                <w:sz w:val="20"/>
                <w:szCs w:val="20"/>
              </w:rPr>
              <w:t>______</w:t>
            </w:r>
          </w:p>
          <w:p w14:paraId="781FD67F" w14:textId="77777777" w:rsidR="00600C64" w:rsidRDefault="00600C64">
            <w:pPr>
              <w:pStyle w:val="Sarakstarindkopa"/>
              <w:ind w:left="0"/>
              <w:rPr>
                <w:rFonts w:asciiTheme="majorHAnsi" w:hAnsiTheme="majorHAnsi" w:cstheme="majorHAnsi"/>
                <w:sz w:val="20"/>
                <w:szCs w:val="20"/>
              </w:rPr>
            </w:pPr>
          </w:p>
        </w:tc>
        <w:tc>
          <w:tcPr>
            <w:tcW w:w="1985" w:type="dxa"/>
            <w:tcBorders>
              <w:top w:val="single" w:sz="4" w:space="0" w:color="000000"/>
              <w:left w:val="single" w:sz="4" w:space="0" w:color="000000"/>
              <w:bottom w:val="single" w:sz="4" w:space="0" w:color="000000"/>
              <w:right w:val="single" w:sz="4" w:space="0" w:color="000000"/>
            </w:tcBorders>
          </w:tcPr>
          <w:p w14:paraId="781FD680"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20</w:t>
            </w:r>
          </w:p>
        </w:tc>
        <w:tc>
          <w:tcPr>
            <w:tcW w:w="1276" w:type="dxa"/>
            <w:tcBorders>
              <w:top w:val="single" w:sz="4" w:space="0" w:color="000000"/>
              <w:left w:val="single" w:sz="4" w:space="0" w:color="000000"/>
              <w:bottom w:val="single" w:sz="4" w:space="0" w:color="000000"/>
              <w:right w:val="single" w:sz="4" w:space="0" w:color="000000"/>
            </w:tcBorders>
          </w:tcPr>
          <w:p w14:paraId="781FD681"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8.20 EUR par ieejas biļetēm</w:t>
            </w:r>
          </w:p>
        </w:tc>
        <w:tc>
          <w:tcPr>
            <w:tcW w:w="2410" w:type="dxa"/>
            <w:tcBorders>
              <w:top w:val="single" w:sz="4" w:space="0" w:color="000000"/>
              <w:left w:val="single" w:sz="4" w:space="0" w:color="000000"/>
              <w:bottom w:val="single" w:sz="4" w:space="0" w:color="000000"/>
              <w:right w:val="single" w:sz="4" w:space="0" w:color="000000"/>
            </w:tcBorders>
          </w:tcPr>
          <w:p w14:paraId="781FD682" w14:textId="77777777" w:rsidR="00600C64" w:rsidRDefault="00A267F2">
            <w:pPr>
              <w:pStyle w:val="Sarakstarindkopa"/>
              <w:ind w:left="0"/>
              <w:jc w:val="left"/>
              <w:rPr>
                <w:rFonts w:asciiTheme="majorHAnsi" w:hAnsiTheme="majorHAnsi" w:cstheme="majorHAnsi"/>
              </w:rPr>
            </w:pPr>
            <w:r>
              <w:rPr>
                <w:rFonts w:asciiTheme="majorHAnsi" w:hAnsiTheme="majorHAnsi" w:cstheme="majorHAnsi"/>
                <w:sz w:val="20"/>
                <w:szCs w:val="20"/>
              </w:rPr>
              <w:t>Pieņemti krājumā 20 muzeja priekšmeti, tiem veikta fotografēšana un skenēšana,  bilžu apstrāde, veidots priekšmetu apraksts muzeja elektroniskajā katalogā. Sastādīta viena priekšmeta zinātniskā apraksta kartīte.</w:t>
            </w:r>
          </w:p>
        </w:tc>
        <w:tc>
          <w:tcPr>
            <w:tcW w:w="3542" w:type="dxa"/>
            <w:tcBorders>
              <w:top w:val="single" w:sz="4" w:space="0" w:color="000000"/>
              <w:left w:val="single" w:sz="4" w:space="0" w:color="000000"/>
              <w:bottom w:val="single" w:sz="4" w:space="0" w:color="000000"/>
              <w:right w:val="single" w:sz="4" w:space="0" w:color="000000"/>
            </w:tcBorders>
          </w:tcPr>
          <w:p w14:paraId="781FD683" w14:textId="77777777" w:rsidR="00600C64" w:rsidRDefault="00600C64">
            <w:pPr>
              <w:pStyle w:val="Sarakstarindkopa"/>
              <w:ind w:left="0"/>
              <w:rPr>
                <w:rFonts w:asciiTheme="majorHAnsi" w:hAnsiTheme="majorHAnsi" w:cstheme="majorHAnsi"/>
                <w:sz w:val="20"/>
                <w:szCs w:val="20"/>
              </w:rPr>
            </w:pPr>
          </w:p>
        </w:tc>
      </w:tr>
      <w:tr w:rsidR="00600C64" w14:paraId="781FD68E" w14:textId="77777777">
        <w:tc>
          <w:tcPr>
            <w:tcW w:w="1800" w:type="dxa"/>
            <w:tcBorders>
              <w:top w:val="single" w:sz="4" w:space="0" w:color="000000"/>
              <w:left w:val="single" w:sz="4" w:space="0" w:color="000000"/>
              <w:bottom w:val="single" w:sz="4" w:space="0" w:color="000000"/>
              <w:right w:val="single" w:sz="4" w:space="0" w:color="000000"/>
            </w:tcBorders>
          </w:tcPr>
          <w:p w14:paraId="781FD685" w14:textId="77777777" w:rsidR="00600C64" w:rsidRDefault="00A267F2">
            <w:pPr>
              <w:jc w:val="left"/>
              <w:rPr>
                <w:rFonts w:asciiTheme="majorHAnsi" w:hAnsiTheme="majorHAnsi" w:cstheme="majorHAnsi"/>
              </w:rPr>
            </w:pPr>
            <w:hyperlink r:id="rId23" w:tgtFrame="Katvaru bibliotēka /LGB filiāle/">
              <w:r>
                <w:rPr>
                  <w:rFonts w:asciiTheme="majorHAnsi" w:hAnsiTheme="majorHAnsi" w:cstheme="majorHAnsi"/>
                  <w:sz w:val="20"/>
                  <w:szCs w:val="20"/>
                  <w:lang w:eastAsia="lv-LV"/>
                </w:rPr>
                <w:t>Salacgrīvas</w:t>
              </w:r>
            </w:hyperlink>
            <w:r>
              <w:rPr>
                <w:rFonts w:asciiTheme="majorHAnsi" w:hAnsiTheme="majorHAnsi" w:cstheme="majorHAnsi"/>
                <w:sz w:val="20"/>
                <w:szCs w:val="20"/>
                <w:lang w:eastAsia="lv-LV"/>
              </w:rPr>
              <w:t xml:space="preserve"> muzeja struktūrvienība Ainažu ugunsdzēsības muzejs</w:t>
            </w:r>
          </w:p>
        </w:tc>
        <w:tc>
          <w:tcPr>
            <w:tcW w:w="2148" w:type="dxa"/>
            <w:tcBorders>
              <w:top w:val="single" w:sz="4" w:space="0" w:color="000000"/>
              <w:left w:val="single" w:sz="4" w:space="0" w:color="000000"/>
              <w:bottom w:val="single" w:sz="4" w:space="0" w:color="000000"/>
              <w:right w:val="single" w:sz="4" w:space="0" w:color="000000"/>
            </w:tcBorders>
          </w:tcPr>
          <w:p w14:paraId="781FD686" w14:textId="77777777" w:rsidR="00600C64" w:rsidRDefault="00A267F2">
            <w:pPr>
              <w:jc w:val="left"/>
              <w:rPr>
                <w:rFonts w:asciiTheme="majorHAnsi" w:hAnsiTheme="majorHAnsi" w:cstheme="majorHAnsi"/>
                <w:sz w:val="20"/>
                <w:szCs w:val="20"/>
              </w:rPr>
            </w:pPr>
            <w:r>
              <w:rPr>
                <w:rFonts w:asciiTheme="majorHAnsi" w:hAnsiTheme="majorHAnsi" w:cstheme="majorHAnsi"/>
                <w:sz w:val="20"/>
                <w:szCs w:val="20"/>
              </w:rPr>
              <w:t>Izstāde “Ar smaidu par nopietno” turpinās muzeja 2. stāva telpās.</w:t>
            </w:r>
          </w:p>
        </w:tc>
        <w:tc>
          <w:tcPr>
            <w:tcW w:w="1275" w:type="dxa"/>
            <w:tcBorders>
              <w:top w:val="single" w:sz="4" w:space="0" w:color="000000"/>
              <w:left w:val="single" w:sz="4" w:space="0" w:color="000000"/>
              <w:bottom w:val="single" w:sz="4" w:space="0" w:color="000000"/>
              <w:right w:val="single" w:sz="4" w:space="0" w:color="000000"/>
            </w:tcBorders>
          </w:tcPr>
          <w:p w14:paraId="781FD687" w14:textId="77777777" w:rsidR="00600C64" w:rsidRDefault="00600C64">
            <w:pPr>
              <w:rPr>
                <w:rFonts w:asciiTheme="majorHAnsi" w:hAnsiTheme="majorHAnsi" w:cstheme="majorHAnsi"/>
                <w:sz w:val="20"/>
                <w:szCs w:val="20"/>
              </w:rPr>
            </w:pPr>
          </w:p>
        </w:tc>
        <w:tc>
          <w:tcPr>
            <w:tcW w:w="1985" w:type="dxa"/>
            <w:tcBorders>
              <w:top w:val="single" w:sz="4" w:space="0" w:color="000000"/>
              <w:left w:val="single" w:sz="4" w:space="0" w:color="000000"/>
              <w:bottom w:val="single" w:sz="4" w:space="0" w:color="000000"/>
              <w:right w:val="single" w:sz="4" w:space="0" w:color="000000"/>
            </w:tcBorders>
          </w:tcPr>
          <w:p w14:paraId="781FD688" w14:textId="77777777" w:rsidR="00600C64" w:rsidRDefault="00A267F2">
            <w:pPr>
              <w:rPr>
                <w:rFonts w:asciiTheme="majorHAnsi" w:hAnsiTheme="majorHAnsi" w:cstheme="majorHAnsi"/>
                <w:sz w:val="20"/>
                <w:szCs w:val="20"/>
              </w:rPr>
            </w:pPr>
            <w:r>
              <w:rPr>
                <w:rFonts w:asciiTheme="majorHAnsi" w:hAnsiTheme="majorHAnsi" w:cstheme="majorHAnsi"/>
                <w:sz w:val="20"/>
                <w:szCs w:val="20"/>
              </w:rPr>
              <w:t>11</w:t>
            </w:r>
          </w:p>
        </w:tc>
        <w:tc>
          <w:tcPr>
            <w:tcW w:w="1276" w:type="dxa"/>
            <w:tcBorders>
              <w:top w:val="single" w:sz="4" w:space="0" w:color="000000"/>
              <w:left w:val="single" w:sz="4" w:space="0" w:color="000000"/>
              <w:bottom w:val="single" w:sz="4" w:space="0" w:color="000000"/>
              <w:right w:val="single" w:sz="4" w:space="0" w:color="000000"/>
            </w:tcBorders>
          </w:tcPr>
          <w:p w14:paraId="781FD689" w14:textId="77777777" w:rsidR="00600C64" w:rsidRDefault="00A267F2">
            <w:pPr>
              <w:jc w:val="left"/>
              <w:rPr>
                <w:rFonts w:asciiTheme="majorHAnsi" w:hAnsiTheme="majorHAnsi" w:cstheme="majorHAnsi"/>
                <w:sz w:val="20"/>
                <w:szCs w:val="20"/>
              </w:rPr>
            </w:pPr>
            <w:r>
              <w:rPr>
                <w:rFonts w:asciiTheme="majorHAnsi" w:hAnsiTheme="majorHAnsi" w:cstheme="majorHAnsi"/>
                <w:sz w:val="20"/>
                <w:szCs w:val="20"/>
              </w:rPr>
              <w:t>6.80  EUR par ieejas biļetēm apmeklētājiem</w:t>
            </w:r>
          </w:p>
        </w:tc>
        <w:tc>
          <w:tcPr>
            <w:tcW w:w="2410" w:type="dxa"/>
            <w:tcBorders>
              <w:top w:val="single" w:sz="4" w:space="0" w:color="000000"/>
              <w:left w:val="single" w:sz="4" w:space="0" w:color="000000"/>
              <w:bottom w:val="single" w:sz="4" w:space="0" w:color="000000"/>
              <w:right w:val="single" w:sz="4" w:space="0" w:color="000000"/>
            </w:tcBorders>
          </w:tcPr>
          <w:p w14:paraId="781FD68A" w14:textId="77777777" w:rsidR="00600C64" w:rsidRDefault="00A267F2">
            <w:pPr>
              <w:jc w:val="left"/>
              <w:rPr>
                <w:rFonts w:asciiTheme="majorHAnsi" w:hAnsiTheme="majorHAnsi" w:cstheme="majorHAnsi"/>
              </w:rPr>
            </w:pPr>
            <w:r>
              <w:rPr>
                <w:rFonts w:asciiTheme="majorHAnsi" w:hAnsiTheme="majorHAnsi" w:cstheme="majorHAnsi"/>
                <w:sz w:val="20"/>
                <w:szCs w:val="20"/>
              </w:rPr>
              <w:t>Krājuma priekšmetu digitalizācija- fotografēšana -58 priekšmeti.</w:t>
            </w:r>
          </w:p>
          <w:p w14:paraId="781FD68B" w14:textId="77777777" w:rsidR="00600C64" w:rsidRDefault="00A267F2">
            <w:pPr>
              <w:jc w:val="left"/>
              <w:rPr>
                <w:rFonts w:asciiTheme="majorHAnsi" w:hAnsiTheme="majorHAnsi" w:cstheme="majorHAnsi"/>
              </w:rPr>
            </w:pPr>
            <w:r>
              <w:rPr>
                <w:rFonts w:asciiTheme="majorHAnsi" w:hAnsiTheme="majorHAnsi" w:cstheme="majorHAnsi"/>
                <w:sz w:val="20"/>
                <w:szCs w:val="20"/>
              </w:rPr>
              <w:t>Darbs ar krājumu- uzskaites kartiņu  pārskatīšana, veicot papildinājumus un kļūdu labojumus- 279 gab.</w:t>
            </w:r>
          </w:p>
          <w:p w14:paraId="781FD68C" w14:textId="77777777" w:rsidR="00600C64" w:rsidRDefault="00A267F2">
            <w:pPr>
              <w:jc w:val="left"/>
              <w:rPr>
                <w:rFonts w:asciiTheme="majorHAnsi" w:hAnsiTheme="majorHAnsi" w:cstheme="majorHAnsi"/>
              </w:rPr>
            </w:pPr>
            <w:proofErr w:type="spellStart"/>
            <w:r>
              <w:rPr>
                <w:rFonts w:asciiTheme="majorHAnsi" w:hAnsiTheme="majorHAnsi" w:cstheme="majorHAnsi"/>
                <w:sz w:val="20"/>
                <w:szCs w:val="20"/>
              </w:rPr>
              <w:t>Kopkatalogā</w:t>
            </w:r>
            <w:proofErr w:type="spellEnd"/>
            <w:r>
              <w:rPr>
                <w:rFonts w:asciiTheme="majorHAnsi" w:hAnsiTheme="majorHAnsi" w:cstheme="majorHAnsi"/>
                <w:sz w:val="20"/>
                <w:szCs w:val="20"/>
              </w:rPr>
              <w:t xml:space="preserve"> ievadīti 6 priekšmeti.</w:t>
            </w:r>
          </w:p>
        </w:tc>
        <w:tc>
          <w:tcPr>
            <w:tcW w:w="3542" w:type="dxa"/>
            <w:tcBorders>
              <w:top w:val="single" w:sz="4" w:space="0" w:color="000000"/>
              <w:left w:val="single" w:sz="4" w:space="0" w:color="000000"/>
              <w:bottom w:val="single" w:sz="4" w:space="0" w:color="000000"/>
              <w:right w:val="single" w:sz="4" w:space="0" w:color="000000"/>
            </w:tcBorders>
          </w:tcPr>
          <w:p w14:paraId="781FD68D" w14:textId="77777777" w:rsidR="00600C64" w:rsidRDefault="00600C64">
            <w:pPr>
              <w:rPr>
                <w:rFonts w:asciiTheme="majorHAnsi" w:hAnsiTheme="majorHAnsi" w:cstheme="majorHAnsi"/>
                <w:sz w:val="20"/>
                <w:szCs w:val="20"/>
              </w:rPr>
            </w:pPr>
          </w:p>
        </w:tc>
      </w:tr>
      <w:tr w:rsidR="00600C64" w14:paraId="781FD696" w14:textId="77777777">
        <w:tc>
          <w:tcPr>
            <w:tcW w:w="1800" w:type="dxa"/>
            <w:tcBorders>
              <w:top w:val="single" w:sz="4" w:space="0" w:color="000000"/>
              <w:left w:val="single" w:sz="4" w:space="0" w:color="000000"/>
              <w:bottom w:val="single" w:sz="4" w:space="0" w:color="000000"/>
              <w:right w:val="single" w:sz="4" w:space="0" w:color="000000"/>
            </w:tcBorders>
          </w:tcPr>
          <w:p w14:paraId="781FD68F"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lang w:eastAsia="lv-LV"/>
              </w:rPr>
              <w:t>Kultūras izglītības centrs “Melngaiļa sēta”</w:t>
            </w:r>
          </w:p>
        </w:tc>
        <w:tc>
          <w:tcPr>
            <w:tcW w:w="2148" w:type="dxa"/>
            <w:tcBorders>
              <w:top w:val="single" w:sz="4" w:space="0" w:color="000000"/>
              <w:left w:val="single" w:sz="4" w:space="0" w:color="000000"/>
              <w:bottom w:val="single" w:sz="4" w:space="0" w:color="000000"/>
              <w:right w:val="single" w:sz="4" w:space="0" w:color="000000"/>
            </w:tcBorders>
          </w:tcPr>
          <w:p w14:paraId="781FD690" w14:textId="77777777" w:rsidR="00600C64" w:rsidRDefault="00A267F2">
            <w:pPr>
              <w:pStyle w:val="Sarakstarindkopa"/>
              <w:ind w:left="0"/>
              <w:jc w:val="left"/>
              <w:rPr>
                <w:rFonts w:asciiTheme="majorHAnsi" w:hAnsiTheme="majorHAnsi" w:cstheme="majorHAnsi"/>
                <w:sz w:val="20"/>
                <w:szCs w:val="20"/>
              </w:rPr>
            </w:pPr>
            <w:r>
              <w:rPr>
                <w:rFonts w:asciiTheme="majorHAnsi" w:hAnsiTheme="majorHAnsi" w:cstheme="majorHAnsi"/>
                <w:sz w:val="20"/>
                <w:szCs w:val="20"/>
              </w:rPr>
              <w:t xml:space="preserve">26.02.-31.03.Agņa Šmita Foto izstāde </w:t>
            </w:r>
            <w:r>
              <w:rPr>
                <w:rFonts w:asciiTheme="majorHAnsi" w:hAnsiTheme="majorHAnsi" w:cstheme="majorHAnsi"/>
                <w:color w:val="050505"/>
                <w:sz w:val="20"/>
                <w:szCs w:val="20"/>
                <w:shd w:val="clear" w:color="auto" w:fill="FFFFFF"/>
              </w:rPr>
              <w:t>"Dzīvnieki  mājās, pagalmā un pļavā”</w:t>
            </w:r>
          </w:p>
        </w:tc>
        <w:tc>
          <w:tcPr>
            <w:tcW w:w="1275" w:type="dxa"/>
            <w:tcBorders>
              <w:top w:val="single" w:sz="4" w:space="0" w:color="000000"/>
              <w:left w:val="single" w:sz="4" w:space="0" w:color="000000"/>
              <w:bottom w:val="single" w:sz="4" w:space="0" w:color="000000"/>
              <w:right w:val="single" w:sz="4" w:space="0" w:color="000000"/>
            </w:tcBorders>
          </w:tcPr>
          <w:p w14:paraId="781FD691"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w:t>
            </w:r>
          </w:p>
        </w:tc>
        <w:tc>
          <w:tcPr>
            <w:tcW w:w="1985" w:type="dxa"/>
            <w:tcBorders>
              <w:top w:val="single" w:sz="4" w:space="0" w:color="000000"/>
              <w:left w:val="single" w:sz="4" w:space="0" w:color="000000"/>
              <w:bottom w:val="single" w:sz="4" w:space="0" w:color="000000"/>
              <w:right w:val="single" w:sz="4" w:space="0" w:color="000000"/>
            </w:tcBorders>
          </w:tcPr>
          <w:p w14:paraId="781FD692"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16</w:t>
            </w:r>
          </w:p>
        </w:tc>
        <w:tc>
          <w:tcPr>
            <w:tcW w:w="1276" w:type="dxa"/>
            <w:tcBorders>
              <w:top w:val="single" w:sz="4" w:space="0" w:color="000000"/>
              <w:left w:val="single" w:sz="4" w:space="0" w:color="000000"/>
              <w:bottom w:val="single" w:sz="4" w:space="0" w:color="000000"/>
              <w:right w:val="single" w:sz="4" w:space="0" w:color="000000"/>
            </w:tcBorders>
          </w:tcPr>
          <w:p w14:paraId="781FD693" w14:textId="77777777" w:rsidR="00600C64" w:rsidRDefault="00A267F2">
            <w:pPr>
              <w:pStyle w:val="Sarakstarindkopa"/>
              <w:ind w:left="0"/>
              <w:rPr>
                <w:rFonts w:asciiTheme="majorHAnsi" w:hAnsiTheme="majorHAnsi" w:cstheme="majorHAnsi"/>
                <w:sz w:val="20"/>
                <w:szCs w:val="20"/>
              </w:rPr>
            </w:pPr>
            <w:r>
              <w:rPr>
                <w:rFonts w:asciiTheme="majorHAnsi" w:hAnsiTheme="majorHAnsi" w:cstheme="majorHAnsi"/>
                <w:sz w:val="20"/>
                <w:szCs w:val="20"/>
              </w:rPr>
              <w:t>20</w:t>
            </w:r>
          </w:p>
        </w:tc>
        <w:tc>
          <w:tcPr>
            <w:tcW w:w="2410" w:type="dxa"/>
            <w:tcBorders>
              <w:top w:val="single" w:sz="4" w:space="0" w:color="000000"/>
              <w:left w:val="single" w:sz="4" w:space="0" w:color="000000"/>
              <w:bottom w:val="single" w:sz="4" w:space="0" w:color="000000"/>
              <w:right w:val="single" w:sz="4" w:space="0" w:color="000000"/>
            </w:tcBorders>
          </w:tcPr>
          <w:p w14:paraId="781FD694" w14:textId="77777777" w:rsidR="00600C64" w:rsidRDefault="00600C64">
            <w:pPr>
              <w:pStyle w:val="Sarakstarindkopa"/>
              <w:ind w:left="0"/>
              <w:rPr>
                <w:rFonts w:asciiTheme="majorHAnsi" w:hAnsiTheme="majorHAnsi" w:cstheme="majorHAnsi"/>
                <w:sz w:val="20"/>
                <w:szCs w:val="20"/>
              </w:rPr>
            </w:pPr>
          </w:p>
        </w:tc>
        <w:tc>
          <w:tcPr>
            <w:tcW w:w="3542" w:type="dxa"/>
            <w:tcBorders>
              <w:top w:val="single" w:sz="4" w:space="0" w:color="000000"/>
              <w:left w:val="single" w:sz="4" w:space="0" w:color="000000"/>
              <w:bottom w:val="single" w:sz="4" w:space="0" w:color="000000"/>
              <w:right w:val="single" w:sz="4" w:space="0" w:color="000000"/>
            </w:tcBorders>
          </w:tcPr>
          <w:p w14:paraId="781FD695" w14:textId="77777777" w:rsidR="00600C64" w:rsidRDefault="00600C64">
            <w:pPr>
              <w:pStyle w:val="Sarakstarindkopa"/>
              <w:ind w:left="0"/>
              <w:rPr>
                <w:rFonts w:asciiTheme="majorHAnsi" w:hAnsiTheme="majorHAnsi" w:cstheme="majorHAnsi"/>
                <w:sz w:val="20"/>
                <w:szCs w:val="20"/>
              </w:rPr>
            </w:pPr>
          </w:p>
        </w:tc>
      </w:tr>
    </w:tbl>
    <w:p w14:paraId="781FD697" w14:textId="77777777" w:rsidR="00600C64" w:rsidRDefault="00600C64">
      <w:pPr>
        <w:sectPr w:rsidR="00600C64">
          <w:footerReference w:type="even" r:id="rId24"/>
          <w:footerReference w:type="default" r:id="rId25"/>
          <w:footerReference w:type="first" r:id="rId26"/>
          <w:pgSz w:w="15840" w:h="12240" w:orient="landscape"/>
          <w:pgMar w:top="1134" w:right="1134" w:bottom="567" w:left="1134" w:header="0" w:footer="0" w:gutter="0"/>
          <w:cols w:space="720"/>
          <w:formProt w:val="0"/>
          <w:docGrid w:linePitch="360"/>
        </w:sectPr>
      </w:pPr>
    </w:p>
    <w:p w14:paraId="781FD698" w14:textId="77777777" w:rsidR="00600C64" w:rsidRDefault="00A267F2">
      <w:pPr>
        <w:pStyle w:val="Virsraksts1"/>
      </w:pPr>
      <w:bookmarkStart w:id="12" w:name="_Toc161992910"/>
      <w:r>
        <w:lastRenderedPageBreak/>
        <w:t>Būvvalde</w:t>
      </w:r>
      <w:bookmarkEnd w:id="12"/>
    </w:p>
    <w:p w14:paraId="781FD699" w14:textId="77777777" w:rsidR="00600C64" w:rsidRDefault="00600C64"/>
    <w:p w14:paraId="781FD69A" w14:textId="77777777" w:rsidR="00600C64" w:rsidRDefault="00A267F2">
      <w:pPr>
        <w:pStyle w:val="Paraststmeklis"/>
        <w:shd w:val="clear" w:color="auto" w:fill="FFFFFF"/>
        <w:spacing w:beforeAutospacing="0" w:afterAutospacing="0"/>
        <w:jc w:val="left"/>
        <w:rPr>
          <w:b/>
          <w:bCs/>
        </w:rPr>
      </w:pPr>
      <w:r>
        <w:rPr>
          <w:rFonts w:ascii="Arial" w:hAnsi="Arial"/>
        </w:rPr>
        <w:t>Būvvaldes dokumentu pārskats par periodu no </w:t>
      </w:r>
      <w:r>
        <w:rPr>
          <w:rStyle w:val="Izteiksmgs"/>
          <w:rFonts w:ascii="Arial" w:hAnsi="Arial"/>
          <w:b w:val="0"/>
          <w:bCs w:val="0"/>
        </w:rPr>
        <w:t>01.02.2024. līdz 29.02.2024.:</w:t>
      </w:r>
    </w:p>
    <w:p w14:paraId="781FD69B" w14:textId="77777777" w:rsidR="00600C64" w:rsidRDefault="00A267F2">
      <w:pPr>
        <w:pStyle w:val="Paraststmeklis"/>
        <w:numPr>
          <w:ilvl w:val="0"/>
          <w:numId w:val="12"/>
        </w:numPr>
        <w:shd w:val="clear" w:color="auto" w:fill="FFFFFF"/>
        <w:spacing w:beforeAutospacing="0" w:afterAutospacing="0"/>
        <w:ind w:left="714" w:hanging="357"/>
        <w:rPr>
          <w:rFonts w:ascii="Arial" w:hAnsi="Arial"/>
        </w:rPr>
      </w:pPr>
      <w:r>
        <w:rPr>
          <w:rFonts w:ascii="Arial" w:hAnsi="Arial"/>
        </w:rPr>
        <w:t xml:space="preserve">Izveidotas, </w:t>
      </w:r>
      <w:r>
        <w:rPr>
          <w:rFonts w:ascii="Arial" w:hAnsi="Arial"/>
        </w:rPr>
        <w:t>iesniegtas būvniecības lietas – 21;</w:t>
      </w:r>
    </w:p>
    <w:p w14:paraId="781FD69C" w14:textId="77777777" w:rsidR="00600C64" w:rsidRDefault="00A267F2">
      <w:pPr>
        <w:pStyle w:val="Paraststmeklis"/>
        <w:numPr>
          <w:ilvl w:val="0"/>
          <w:numId w:val="12"/>
        </w:numPr>
        <w:shd w:val="clear" w:color="auto" w:fill="FFFFFF"/>
        <w:spacing w:after="280"/>
        <w:rPr>
          <w:rFonts w:ascii="Arial" w:hAnsi="Arial"/>
        </w:rPr>
      </w:pPr>
      <w:r>
        <w:rPr>
          <w:rFonts w:ascii="Arial" w:hAnsi="Arial"/>
        </w:rPr>
        <w:t>Saņemtā korespondence – 50;</w:t>
      </w:r>
    </w:p>
    <w:p w14:paraId="781FD69D"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Nosūtītā korespondence – 33;</w:t>
      </w:r>
    </w:p>
    <w:p w14:paraId="781FD69E"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Reģistrēti būvniecības iesniegumi – 12;</w:t>
      </w:r>
    </w:p>
    <w:p w14:paraId="781FD69F"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Akceptēti būvniecības iesniegumi – 11;</w:t>
      </w:r>
    </w:p>
    <w:p w14:paraId="781FD6A0"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Izdotas būvatļaujas (tai skaitā, PN izpildes) – 11;</w:t>
      </w:r>
    </w:p>
    <w:p w14:paraId="781FD6A1"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Izskatīti iesniegumi par izmaiņām būvatļaujā, izmaiņām vienkāršotajā iecerē, izmaiņām būvprojektā – 10;</w:t>
      </w:r>
    </w:p>
    <w:p w14:paraId="781FD6A2"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Izskatīti iesniegumi brīvā formā (BIS) – 14;</w:t>
      </w:r>
    </w:p>
    <w:p w14:paraId="781FD6A3"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 xml:space="preserve"> Pieņemti lēmumi par izmaiņām būvatļaujā, izmaiņām vienkāršotā iecerē – 17;</w:t>
      </w:r>
    </w:p>
    <w:p w14:paraId="781FD6A4"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Izskatīti Paskaidrojuma raksti – 14;</w:t>
      </w:r>
    </w:p>
    <w:p w14:paraId="781FD6A5"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 xml:space="preserve">Izskatīti </w:t>
      </w:r>
      <w:r>
        <w:rPr>
          <w:rFonts w:ascii="Arial" w:hAnsi="Arial"/>
        </w:rPr>
        <w:t>Paziņojumi par būvniecību – 5;</w:t>
      </w:r>
    </w:p>
    <w:p w14:paraId="781FD6A6"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Akceptēti būvprojekti – 49;</w:t>
      </w:r>
    </w:p>
    <w:p w14:paraId="781FD6A7"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Atteikuma lēmumi, noraidīšanas, atcelšanas (būvatļauja, būvniecības iecere u.c.) lēmumi – 17;</w:t>
      </w:r>
    </w:p>
    <w:p w14:paraId="781FD6A8"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Iesniegti BUN izpildes iesniegumi – 20;</w:t>
      </w:r>
    </w:p>
    <w:p w14:paraId="781FD6A9"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Būvatļaujas pielikumi (BUN) – 9;</w:t>
      </w:r>
    </w:p>
    <w:p w14:paraId="781FD6AA"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Atzīme par būvdarbu pabeigšanu PR, Paziņojumos – 3;</w:t>
      </w:r>
    </w:p>
    <w:p w14:paraId="781FD6AB"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Izdoti Akti par būvju pieņemšanu ekspluatācijā – 10;</w:t>
      </w:r>
    </w:p>
    <w:p w14:paraId="781FD6AC"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Atzinumi par būves ekspluatācijas pārbaudi – 0;</w:t>
      </w:r>
    </w:p>
    <w:p w14:paraId="781FD6AD"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Atzinumi par būves pārbaudi – 0;</w:t>
      </w:r>
    </w:p>
    <w:p w14:paraId="781FD6AE"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Lēmumi par papildus informācijas pieprasīšanu, izskatīšanas termiņa pagarinājumu – 12;</w:t>
      </w:r>
    </w:p>
    <w:p w14:paraId="781FD6AF"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 xml:space="preserve">Izziņas par </w:t>
      </w:r>
      <w:proofErr w:type="spellStart"/>
      <w:r>
        <w:rPr>
          <w:rFonts w:ascii="Arial" w:hAnsi="Arial"/>
        </w:rPr>
        <w:t>neesību</w:t>
      </w:r>
      <w:proofErr w:type="spellEnd"/>
      <w:r>
        <w:rPr>
          <w:rFonts w:ascii="Arial" w:hAnsi="Arial"/>
        </w:rPr>
        <w:t xml:space="preserve"> – 1,</w:t>
      </w:r>
    </w:p>
    <w:p w14:paraId="781FD6B0"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Izziņas par jaunbūvi – 1,</w:t>
      </w:r>
    </w:p>
    <w:p w14:paraId="781FD6B1" w14:textId="77777777" w:rsidR="00600C64" w:rsidRDefault="00A267F2">
      <w:pPr>
        <w:pStyle w:val="Paraststmeklis"/>
        <w:numPr>
          <w:ilvl w:val="0"/>
          <w:numId w:val="12"/>
        </w:numPr>
        <w:shd w:val="clear" w:color="auto" w:fill="FFFFFF"/>
        <w:spacing w:before="280" w:after="280"/>
        <w:rPr>
          <w:rFonts w:ascii="Arial" w:hAnsi="Arial"/>
        </w:rPr>
      </w:pPr>
      <w:r>
        <w:rPr>
          <w:rFonts w:ascii="Arial" w:hAnsi="Arial"/>
        </w:rPr>
        <w:t>Reklāmas lēmumi – 3.</w:t>
      </w:r>
    </w:p>
    <w:p w14:paraId="781FD6B2" w14:textId="77777777" w:rsidR="00600C64" w:rsidRDefault="00600C64"/>
    <w:p w14:paraId="781FD6B3" w14:textId="77777777" w:rsidR="00600C64" w:rsidRDefault="00A267F2">
      <w:pPr>
        <w:jc w:val="left"/>
        <w:rPr>
          <w:rFonts w:ascii="Arial" w:eastAsiaTheme="majorEastAsia" w:hAnsi="Arial" w:cs="Arial"/>
          <w:b/>
          <w:bCs/>
          <w:caps/>
          <w:sz w:val="28"/>
          <w:szCs w:val="28"/>
        </w:rPr>
      </w:pPr>
      <w:r>
        <w:br w:type="page"/>
      </w:r>
    </w:p>
    <w:p w14:paraId="781FD6B4" w14:textId="77777777" w:rsidR="00600C64" w:rsidRDefault="00A267F2">
      <w:pPr>
        <w:pStyle w:val="Virsraksts1"/>
      </w:pPr>
      <w:bookmarkStart w:id="13" w:name="_Toc161992911"/>
      <w:r>
        <w:lastRenderedPageBreak/>
        <w:t>Bāriņtiesa</w:t>
      </w:r>
      <w:bookmarkEnd w:id="13"/>
    </w:p>
    <w:p w14:paraId="781FD6B5" w14:textId="77777777" w:rsidR="00600C64" w:rsidRDefault="00600C64">
      <w:pPr>
        <w:spacing w:line="252" w:lineRule="auto"/>
        <w:rPr>
          <w:szCs w:val="24"/>
        </w:rPr>
      </w:pPr>
    </w:p>
    <w:tbl>
      <w:tblPr>
        <w:tblW w:w="9567" w:type="dxa"/>
        <w:tblInd w:w="118" w:type="dxa"/>
        <w:tblLayout w:type="fixed"/>
        <w:tblLook w:val="04A0" w:firstRow="1" w:lastRow="0" w:firstColumn="1" w:lastColumn="0" w:noHBand="0" w:noVBand="1"/>
      </w:tblPr>
      <w:tblGrid>
        <w:gridCol w:w="5239"/>
        <w:gridCol w:w="4328"/>
      </w:tblGrid>
      <w:tr w:rsidR="00600C64" w14:paraId="781FD6B9" w14:textId="77777777">
        <w:tc>
          <w:tcPr>
            <w:tcW w:w="5238" w:type="dxa"/>
            <w:tcBorders>
              <w:top w:val="single" w:sz="4" w:space="0" w:color="000000"/>
              <w:left w:val="single" w:sz="4" w:space="0" w:color="000000"/>
              <w:bottom w:val="single" w:sz="4" w:space="0" w:color="000000"/>
              <w:right w:val="single" w:sz="4" w:space="0" w:color="000000"/>
            </w:tcBorders>
          </w:tcPr>
          <w:p w14:paraId="781FD6B6" w14:textId="77777777" w:rsidR="00600C64" w:rsidRDefault="00A267F2">
            <w:pPr>
              <w:rPr>
                <w:rFonts w:ascii="Arial" w:hAnsi="Arial"/>
              </w:rPr>
            </w:pPr>
            <w:r>
              <w:rPr>
                <w:rFonts w:ascii="Arial" w:hAnsi="Arial"/>
                <w:szCs w:val="24"/>
              </w:rPr>
              <w:t>Dokumentu apstrāde</w:t>
            </w:r>
          </w:p>
        </w:tc>
        <w:tc>
          <w:tcPr>
            <w:tcW w:w="4328" w:type="dxa"/>
            <w:tcBorders>
              <w:top w:val="single" w:sz="4" w:space="0" w:color="000000"/>
              <w:left w:val="single" w:sz="4" w:space="0" w:color="000000"/>
              <w:bottom w:val="single" w:sz="4" w:space="0" w:color="000000"/>
              <w:right w:val="single" w:sz="4" w:space="0" w:color="000000"/>
            </w:tcBorders>
          </w:tcPr>
          <w:p w14:paraId="781FD6B7" w14:textId="77777777" w:rsidR="00600C64" w:rsidRDefault="00A267F2">
            <w:pPr>
              <w:rPr>
                <w:rFonts w:ascii="Arial" w:hAnsi="Arial"/>
              </w:rPr>
            </w:pPr>
            <w:r>
              <w:rPr>
                <w:rFonts w:ascii="Arial" w:hAnsi="Arial"/>
                <w:szCs w:val="24"/>
              </w:rPr>
              <w:t>Ienākošie dokumenti – 239</w:t>
            </w:r>
          </w:p>
          <w:p w14:paraId="781FD6B8" w14:textId="77777777" w:rsidR="00600C64" w:rsidRDefault="00A267F2">
            <w:pPr>
              <w:rPr>
                <w:rFonts w:ascii="Arial" w:hAnsi="Arial"/>
              </w:rPr>
            </w:pPr>
            <w:r>
              <w:rPr>
                <w:rFonts w:ascii="Arial" w:hAnsi="Arial"/>
                <w:szCs w:val="24"/>
              </w:rPr>
              <w:t>Izejošie dokumenti - 277</w:t>
            </w:r>
          </w:p>
        </w:tc>
      </w:tr>
      <w:tr w:rsidR="00600C64" w14:paraId="781FD6BC" w14:textId="77777777">
        <w:tc>
          <w:tcPr>
            <w:tcW w:w="5238" w:type="dxa"/>
            <w:tcBorders>
              <w:top w:val="single" w:sz="4" w:space="0" w:color="000000"/>
              <w:left w:val="single" w:sz="4" w:space="0" w:color="000000"/>
              <w:bottom w:val="single" w:sz="4" w:space="0" w:color="000000"/>
              <w:right w:val="single" w:sz="4" w:space="0" w:color="000000"/>
            </w:tcBorders>
          </w:tcPr>
          <w:p w14:paraId="781FD6BA" w14:textId="77777777" w:rsidR="00600C64" w:rsidRDefault="00A267F2">
            <w:pPr>
              <w:jc w:val="left"/>
              <w:rPr>
                <w:rFonts w:ascii="Arial" w:hAnsi="Arial"/>
              </w:rPr>
            </w:pPr>
            <w:r>
              <w:rPr>
                <w:rFonts w:ascii="Arial" w:hAnsi="Arial"/>
                <w:szCs w:val="24"/>
              </w:rPr>
              <w:t>Notariālās darbības (apliecinājumi, nostiprinājuma lūgumi, pilnvaras utt.)</w:t>
            </w:r>
          </w:p>
        </w:tc>
        <w:tc>
          <w:tcPr>
            <w:tcW w:w="4328" w:type="dxa"/>
            <w:tcBorders>
              <w:top w:val="single" w:sz="4" w:space="0" w:color="000000"/>
              <w:left w:val="single" w:sz="4" w:space="0" w:color="000000"/>
              <w:bottom w:val="single" w:sz="4" w:space="0" w:color="000000"/>
              <w:right w:val="single" w:sz="4" w:space="0" w:color="000000"/>
            </w:tcBorders>
          </w:tcPr>
          <w:p w14:paraId="781FD6BB" w14:textId="77777777" w:rsidR="00600C64" w:rsidRDefault="00A267F2">
            <w:pPr>
              <w:jc w:val="center"/>
              <w:rPr>
                <w:rFonts w:ascii="Arial" w:hAnsi="Arial"/>
              </w:rPr>
            </w:pPr>
            <w:r>
              <w:rPr>
                <w:rFonts w:ascii="Arial" w:hAnsi="Arial"/>
                <w:szCs w:val="24"/>
              </w:rPr>
              <w:t>114</w:t>
            </w:r>
          </w:p>
        </w:tc>
      </w:tr>
      <w:tr w:rsidR="00600C64" w14:paraId="781FD6BF" w14:textId="77777777">
        <w:tc>
          <w:tcPr>
            <w:tcW w:w="5238" w:type="dxa"/>
            <w:tcBorders>
              <w:top w:val="single" w:sz="4" w:space="0" w:color="000000"/>
              <w:left w:val="single" w:sz="4" w:space="0" w:color="000000"/>
              <w:bottom w:val="single" w:sz="4" w:space="0" w:color="000000"/>
              <w:right w:val="single" w:sz="4" w:space="0" w:color="000000"/>
            </w:tcBorders>
          </w:tcPr>
          <w:p w14:paraId="781FD6BD" w14:textId="77777777" w:rsidR="00600C64" w:rsidRDefault="00A267F2">
            <w:pPr>
              <w:rPr>
                <w:rFonts w:ascii="Arial" w:hAnsi="Arial"/>
              </w:rPr>
            </w:pPr>
            <w:r>
              <w:rPr>
                <w:rFonts w:ascii="Arial" w:hAnsi="Arial"/>
                <w:szCs w:val="24"/>
              </w:rPr>
              <w:t>Bāriņtiesas sēdes</w:t>
            </w:r>
          </w:p>
        </w:tc>
        <w:tc>
          <w:tcPr>
            <w:tcW w:w="4328" w:type="dxa"/>
            <w:tcBorders>
              <w:top w:val="single" w:sz="4" w:space="0" w:color="000000"/>
              <w:left w:val="single" w:sz="4" w:space="0" w:color="000000"/>
              <w:bottom w:val="single" w:sz="4" w:space="0" w:color="000000"/>
              <w:right w:val="single" w:sz="4" w:space="0" w:color="000000"/>
            </w:tcBorders>
          </w:tcPr>
          <w:p w14:paraId="781FD6BE" w14:textId="77777777" w:rsidR="00600C64" w:rsidRDefault="00A267F2">
            <w:pPr>
              <w:jc w:val="center"/>
              <w:rPr>
                <w:rFonts w:ascii="Arial" w:hAnsi="Arial"/>
              </w:rPr>
            </w:pPr>
            <w:r>
              <w:rPr>
                <w:rFonts w:ascii="Arial" w:hAnsi="Arial"/>
                <w:szCs w:val="24"/>
              </w:rPr>
              <w:t>19</w:t>
            </w:r>
          </w:p>
        </w:tc>
      </w:tr>
      <w:tr w:rsidR="00600C64" w14:paraId="781FD6C2" w14:textId="77777777">
        <w:tc>
          <w:tcPr>
            <w:tcW w:w="5238" w:type="dxa"/>
            <w:tcBorders>
              <w:top w:val="single" w:sz="4" w:space="0" w:color="000000"/>
              <w:left w:val="single" w:sz="4" w:space="0" w:color="000000"/>
              <w:bottom w:val="single" w:sz="4" w:space="0" w:color="000000"/>
              <w:right w:val="single" w:sz="4" w:space="0" w:color="000000"/>
            </w:tcBorders>
          </w:tcPr>
          <w:p w14:paraId="781FD6C0" w14:textId="77777777" w:rsidR="00600C64" w:rsidRDefault="00A267F2">
            <w:pPr>
              <w:rPr>
                <w:rFonts w:ascii="Arial" w:hAnsi="Arial"/>
              </w:rPr>
            </w:pPr>
            <w:r>
              <w:rPr>
                <w:rFonts w:ascii="Arial" w:hAnsi="Arial"/>
                <w:szCs w:val="24"/>
              </w:rPr>
              <w:t>Lēmumi</w:t>
            </w:r>
          </w:p>
        </w:tc>
        <w:tc>
          <w:tcPr>
            <w:tcW w:w="4328" w:type="dxa"/>
            <w:tcBorders>
              <w:top w:val="single" w:sz="4" w:space="0" w:color="000000"/>
              <w:left w:val="single" w:sz="4" w:space="0" w:color="000000"/>
              <w:bottom w:val="single" w:sz="4" w:space="0" w:color="000000"/>
              <w:right w:val="single" w:sz="4" w:space="0" w:color="000000"/>
            </w:tcBorders>
          </w:tcPr>
          <w:p w14:paraId="781FD6C1" w14:textId="77777777" w:rsidR="00600C64" w:rsidRDefault="00A267F2">
            <w:pPr>
              <w:jc w:val="center"/>
              <w:rPr>
                <w:rFonts w:ascii="Arial" w:hAnsi="Arial"/>
              </w:rPr>
            </w:pPr>
            <w:r>
              <w:rPr>
                <w:rFonts w:ascii="Arial" w:hAnsi="Arial"/>
                <w:szCs w:val="24"/>
              </w:rPr>
              <w:t>21 (tai skaitā 2 vienpersoniski lēmumi)</w:t>
            </w:r>
          </w:p>
        </w:tc>
      </w:tr>
      <w:tr w:rsidR="00600C64" w14:paraId="781FD6C5" w14:textId="77777777">
        <w:tc>
          <w:tcPr>
            <w:tcW w:w="5238" w:type="dxa"/>
            <w:tcBorders>
              <w:top w:val="single" w:sz="4" w:space="0" w:color="000000"/>
              <w:left w:val="single" w:sz="4" w:space="0" w:color="000000"/>
              <w:bottom w:val="single" w:sz="4" w:space="0" w:color="000000"/>
              <w:right w:val="single" w:sz="4" w:space="0" w:color="000000"/>
            </w:tcBorders>
          </w:tcPr>
          <w:p w14:paraId="781FD6C3" w14:textId="77777777" w:rsidR="00600C64" w:rsidRDefault="00A267F2">
            <w:pPr>
              <w:rPr>
                <w:rFonts w:ascii="Arial" w:hAnsi="Arial"/>
              </w:rPr>
            </w:pPr>
            <w:r>
              <w:rPr>
                <w:rFonts w:ascii="Arial" w:hAnsi="Arial"/>
                <w:szCs w:val="24"/>
              </w:rPr>
              <w:t>Piedalīšanās tiesas sēdēs</w:t>
            </w:r>
          </w:p>
        </w:tc>
        <w:tc>
          <w:tcPr>
            <w:tcW w:w="4328" w:type="dxa"/>
            <w:tcBorders>
              <w:top w:val="single" w:sz="4" w:space="0" w:color="000000"/>
              <w:left w:val="single" w:sz="4" w:space="0" w:color="000000"/>
              <w:bottom w:val="single" w:sz="4" w:space="0" w:color="000000"/>
              <w:right w:val="single" w:sz="4" w:space="0" w:color="000000"/>
            </w:tcBorders>
          </w:tcPr>
          <w:p w14:paraId="781FD6C4" w14:textId="77777777" w:rsidR="00600C64" w:rsidRDefault="00A267F2">
            <w:pPr>
              <w:jc w:val="center"/>
              <w:rPr>
                <w:rFonts w:ascii="Arial" w:hAnsi="Arial"/>
              </w:rPr>
            </w:pPr>
            <w:r>
              <w:rPr>
                <w:rFonts w:ascii="Arial" w:hAnsi="Arial"/>
                <w:szCs w:val="24"/>
              </w:rPr>
              <w:t>4</w:t>
            </w:r>
          </w:p>
        </w:tc>
      </w:tr>
      <w:tr w:rsidR="00600C64" w14:paraId="781FD6C8" w14:textId="77777777">
        <w:tc>
          <w:tcPr>
            <w:tcW w:w="5238" w:type="dxa"/>
            <w:tcBorders>
              <w:top w:val="single" w:sz="4" w:space="0" w:color="000000"/>
              <w:left w:val="single" w:sz="4" w:space="0" w:color="000000"/>
              <w:bottom w:val="single" w:sz="4" w:space="0" w:color="000000"/>
              <w:right w:val="single" w:sz="4" w:space="0" w:color="000000"/>
            </w:tcBorders>
          </w:tcPr>
          <w:p w14:paraId="781FD6C6" w14:textId="77777777" w:rsidR="00600C64" w:rsidRDefault="00A267F2">
            <w:pPr>
              <w:rPr>
                <w:rFonts w:ascii="Arial" w:hAnsi="Arial"/>
              </w:rPr>
            </w:pPr>
            <w:r>
              <w:rPr>
                <w:rFonts w:ascii="Arial" w:hAnsi="Arial"/>
                <w:szCs w:val="24"/>
              </w:rPr>
              <w:t>Apsekošanas</w:t>
            </w:r>
          </w:p>
        </w:tc>
        <w:tc>
          <w:tcPr>
            <w:tcW w:w="4328" w:type="dxa"/>
            <w:tcBorders>
              <w:top w:val="single" w:sz="4" w:space="0" w:color="000000"/>
              <w:left w:val="single" w:sz="4" w:space="0" w:color="000000"/>
              <w:bottom w:val="single" w:sz="4" w:space="0" w:color="000000"/>
              <w:right w:val="single" w:sz="4" w:space="0" w:color="000000"/>
            </w:tcBorders>
          </w:tcPr>
          <w:p w14:paraId="781FD6C7" w14:textId="77777777" w:rsidR="00600C64" w:rsidRDefault="00A267F2">
            <w:pPr>
              <w:jc w:val="center"/>
              <w:rPr>
                <w:rFonts w:ascii="Arial" w:hAnsi="Arial"/>
              </w:rPr>
            </w:pPr>
            <w:r>
              <w:rPr>
                <w:rFonts w:ascii="Arial" w:hAnsi="Arial"/>
                <w:szCs w:val="24"/>
              </w:rPr>
              <w:t>24</w:t>
            </w:r>
          </w:p>
        </w:tc>
      </w:tr>
      <w:tr w:rsidR="00600C64" w14:paraId="781FD6CB" w14:textId="77777777">
        <w:tc>
          <w:tcPr>
            <w:tcW w:w="5238" w:type="dxa"/>
            <w:tcBorders>
              <w:top w:val="single" w:sz="4" w:space="0" w:color="000000"/>
              <w:left w:val="single" w:sz="4" w:space="0" w:color="000000"/>
              <w:bottom w:val="single" w:sz="4" w:space="0" w:color="000000"/>
              <w:right w:val="single" w:sz="4" w:space="0" w:color="000000"/>
            </w:tcBorders>
          </w:tcPr>
          <w:p w14:paraId="781FD6C9" w14:textId="77777777" w:rsidR="00600C64" w:rsidRDefault="00A267F2">
            <w:pPr>
              <w:rPr>
                <w:rFonts w:ascii="Arial" w:hAnsi="Arial"/>
              </w:rPr>
            </w:pPr>
            <w:r>
              <w:rPr>
                <w:rFonts w:ascii="Arial" w:hAnsi="Arial"/>
                <w:szCs w:val="24"/>
              </w:rPr>
              <w:t>Piedalīšanās ekspertīzē</w:t>
            </w:r>
          </w:p>
        </w:tc>
        <w:tc>
          <w:tcPr>
            <w:tcW w:w="4328" w:type="dxa"/>
            <w:tcBorders>
              <w:top w:val="single" w:sz="4" w:space="0" w:color="000000"/>
              <w:left w:val="single" w:sz="4" w:space="0" w:color="000000"/>
              <w:bottom w:val="single" w:sz="4" w:space="0" w:color="000000"/>
              <w:right w:val="single" w:sz="4" w:space="0" w:color="000000"/>
            </w:tcBorders>
          </w:tcPr>
          <w:p w14:paraId="781FD6CA" w14:textId="77777777" w:rsidR="00600C64" w:rsidRDefault="00A267F2">
            <w:pPr>
              <w:jc w:val="center"/>
              <w:rPr>
                <w:rFonts w:ascii="Arial" w:hAnsi="Arial"/>
              </w:rPr>
            </w:pPr>
            <w:r>
              <w:rPr>
                <w:rFonts w:ascii="Arial" w:hAnsi="Arial"/>
                <w:szCs w:val="24"/>
              </w:rPr>
              <w:t>1</w:t>
            </w:r>
          </w:p>
        </w:tc>
      </w:tr>
      <w:tr w:rsidR="00600C64" w14:paraId="781FD6CE" w14:textId="77777777">
        <w:tc>
          <w:tcPr>
            <w:tcW w:w="5238" w:type="dxa"/>
            <w:tcBorders>
              <w:top w:val="single" w:sz="4" w:space="0" w:color="000000"/>
              <w:left w:val="single" w:sz="4" w:space="0" w:color="000000"/>
              <w:bottom w:val="single" w:sz="4" w:space="0" w:color="000000"/>
              <w:right w:val="single" w:sz="4" w:space="0" w:color="000000"/>
            </w:tcBorders>
          </w:tcPr>
          <w:p w14:paraId="781FD6CC" w14:textId="77777777" w:rsidR="00600C64" w:rsidRDefault="00A267F2">
            <w:pPr>
              <w:rPr>
                <w:rFonts w:ascii="Arial" w:hAnsi="Arial"/>
              </w:rPr>
            </w:pPr>
            <w:r>
              <w:rPr>
                <w:rFonts w:ascii="Arial" w:hAnsi="Arial"/>
                <w:szCs w:val="24"/>
              </w:rPr>
              <w:t>Starpinstitūciju sanāksmes</w:t>
            </w:r>
          </w:p>
        </w:tc>
        <w:tc>
          <w:tcPr>
            <w:tcW w:w="4328" w:type="dxa"/>
            <w:tcBorders>
              <w:top w:val="single" w:sz="4" w:space="0" w:color="000000"/>
              <w:left w:val="single" w:sz="4" w:space="0" w:color="000000"/>
              <w:bottom w:val="single" w:sz="4" w:space="0" w:color="000000"/>
              <w:right w:val="single" w:sz="4" w:space="0" w:color="000000"/>
            </w:tcBorders>
          </w:tcPr>
          <w:p w14:paraId="781FD6CD" w14:textId="77777777" w:rsidR="00600C64" w:rsidRDefault="00A267F2">
            <w:pPr>
              <w:jc w:val="center"/>
              <w:rPr>
                <w:rFonts w:ascii="Arial" w:hAnsi="Arial"/>
              </w:rPr>
            </w:pPr>
            <w:r>
              <w:rPr>
                <w:rFonts w:ascii="Arial" w:hAnsi="Arial"/>
                <w:szCs w:val="24"/>
              </w:rPr>
              <w:t>2</w:t>
            </w:r>
          </w:p>
        </w:tc>
      </w:tr>
    </w:tbl>
    <w:p w14:paraId="781FD6CF" w14:textId="77777777" w:rsidR="00600C64" w:rsidRDefault="00600C64"/>
    <w:p w14:paraId="781FD6D0" w14:textId="77777777" w:rsidR="00600C64" w:rsidRDefault="00600C64"/>
    <w:p w14:paraId="781FD6D1" w14:textId="77777777" w:rsidR="00600C64" w:rsidRDefault="00A267F2">
      <w:pPr>
        <w:jc w:val="left"/>
        <w:rPr>
          <w:rFonts w:ascii="Arial" w:eastAsiaTheme="majorEastAsia" w:hAnsi="Arial" w:cs="Arial"/>
          <w:b/>
          <w:bCs/>
          <w:caps/>
          <w:sz w:val="28"/>
          <w:szCs w:val="28"/>
        </w:rPr>
      </w:pPr>
      <w:r>
        <w:br w:type="page"/>
      </w:r>
    </w:p>
    <w:p w14:paraId="781FD6D2" w14:textId="77777777" w:rsidR="00600C64" w:rsidRDefault="00A267F2">
      <w:pPr>
        <w:pStyle w:val="Virsraksts1"/>
      </w:pPr>
      <w:bookmarkStart w:id="14" w:name="_Toc161992912"/>
      <w:r>
        <w:lastRenderedPageBreak/>
        <w:t>Pašvaldības policija</w:t>
      </w:r>
      <w:bookmarkEnd w:id="14"/>
    </w:p>
    <w:p w14:paraId="781FD6D3" w14:textId="77777777" w:rsidR="00600C64" w:rsidRDefault="00600C64"/>
    <w:tbl>
      <w:tblPr>
        <w:tblW w:w="9789" w:type="dxa"/>
        <w:tblInd w:w="25" w:type="dxa"/>
        <w:tblLayout w:type="fixed"/>
        <w:tblLook w:val="04A0" w:firstRow="1" w:lastRow="0" w:firstColumn="1" w:lastColumn="0" w:noHBand="0" w:noVBand="1"/>
      </w:tblPr>
      <w:tblGrid>
        <w:gridCol w:w="9233"/>
        <w:gridCol w:w="46"/>
        <w:gridCol w:w="510"/>
      </w:tblGrid>
      <w:tr w:rsidR="00600C64" w14:paraId="781FD6D5" w14:textId="77777777">
        <w:trPr>
          <w:trHeight w:val="126"/>
        </w:trPr>
        <w:tc>
          <w:tcPr>
            <w:tcW w:w="9788" w:type="dxa"/>
            <w:gridSpan w:val="3"/>
            <w:tcBorders>
              <w:top w:val="single" w:sz="4" w:space="0" w:color="000000"/>
              <w:left w:val="single" w:sz="4" w:space="0" w:color="000000"/>
              <w:bottom w:val="single" w:sz="4" w:space="0" w:color="000000"/>
              <w:right w:val="single" w:sz="4" w:space="0" w:color="000000"/>
            </w:tcBorders>
          </w:tcPr>
          <w:p w14:paraId="781FD6D4" w14:textId="77777777" w:rsidR="00600C64" w:rsidRDefault="00A267F2">
            <w:pPr>
              <w:pStyle w:val="Default"/>
              <w:jc w:val="center"/>
              <w:rPr>
                <w:rFonts w:ascii="Arial" w:hAnsi="Arial"/>
                <w:szCs w:val="24"/>
              </w:rPr>
            </w:pPr>
            <w:r>
              <w:rPr>
                <w:rFonts w:ascii="Arial" w:hAnsi="Arial"/>
                <w:szCs w:val="24"/>
              </w:rPr>
              <w:t xml:space="preserve"> </w:t>
            </w:r>
            <w:r>
              <w:rPr>
                <w:rFonts w:ascii="Arial" w:hAnsi="Arial"/>
                <w:b/>
                <w:szCs w:val="24"/>
              </w:rPr>
              <w:t>LIMBAŽU NOVADA PAŠVALDĪBAS POLICIJAS ATSKAITE</w:t>
            </w:r>
          </w:p>
        </w:tc>
      </w:tr>
      <w:tr w:rsidR="00600C64" w14:paraId="781FD6D7" w14:textId="77777777">
        <w:trPr>
          <w:trHeight w:val="126"/>
        </w:trPr>
        <w:tc>
          <w:tcPr>
            <w:tcW w:w="9788" w:type="dxa"/>
            <w:gridSpan w:val="3"/>
            <w:tcBorders>
              <w:top w:val="single" w:sz="4" w:space="0" w:color="000000"/>
              <w:left w:val="single" w:sz="4" w:space="0" w:color="000000"/>
              <w:bottom w:val="single" w:sz="4" w:space="0" w:color="000000"/>
              <w:right w:val="single" w:sz="4" w:space="0" w:color="000000"/>
            </w:tcBorders>
          </w:tcPr>
          <w:p w14:paraId="781FD6D6" w14:textId="77777777" w:rsidR="00600C64" w:rsidRDefault="00A267F2">
            <w:pPr>
              <w:pStyle w:val="Default"/>
              <w:jc w:val="center"/>
              <w:rPr>
                <w:rFonts w:ascii="Arial" w:hAnsi="Arial"/>
                <w:szCs w:val="24"/>
              </w:rPr>
            </w:pPr>
            <w:r>
              <w:rPr>
                <w:rFonts w:ascii="Arial" w:hAnsi="Arial"/>
                <w:b/>
                <w:szCs w:val="24"/>
              </w:rPr>
              <w:t>PAR 2024. GADA FEBRUĀRI</w:t>
            </w:r>
          </w:p>
        </w:tc>
      </w:tr>
      <w:tr w:rsidR="00600C64" w14:paraId="781FD6D9" w14:textId="77777777">
        <w:trPr>
          <w:trHeight w:val="107"/>
        </w:trPr>
        <w:tc>
          <w:tcPr>
            <w:tcW w:w="9788" w:type="dxa"/>
            <w:gridSpan w:val="3"/>
            <w:tcBorders>
              <w:top w:val="single" w:sz="4" w:space="0" w:color="000000"/>
              <w:left w:val="single" w:sz="4" w:space="0" w:color="000000"/>
              <w:bottom w:val="single" w:sz="4" w:space="0" w:color="000000"/>
              <w:right w:val="single" w:sz="4" w:space="0" w:color="000000"/>
            </w:tcBorders>
          </w:tcPr>
          <w:p w14:paraId="781FD6D8" w14:textId="77777777" w:rsidR="00600C64" w:rsidRDefault="00A267F2">
            <w:pPr>
              <w:pStyle w:val="Default"/>
              <w:jc w:val="center"/>
              <w:rPr>
                <w:rFonts w:ascii="Arial" w:hAnsi="Arial"/>
                <w:szCs w:val="24"/>
              </w:rPr>
            </w:pPr>
            <w:r>
              <w:rPr>
                <w:rFonts w:ascii="Arial" w:hAnsi="Arial"/>
                <w:b/>
                <w:i/>
                <w:szCs w:val="24"/>
              </w:rPr>
              <w:t>(</w:t>
            </w:r>
            <w:proofErr w:type="gramStart"/>
            <w:r>
              <w:rPr>
                <w:rFonts w:ascii="Arial" w:hAnsi="Arial"/>
                <w:b/>
                <w:i/>
                <w:szCs w:val="24"/>
              </w:rPr>
              <w:t>periods</w:t>
            </w:r>
            <w:proofErr w:type="gramEnd"/>
            <w:r>
              <w:rPr>
                <w:rFonts w:ascii="Arial" w:hAnsi="Arial"/>
                <w:b/>
                <w:i/>
                <w:szCs w:val="24"/>
              </w:rPr>
              <w:t xml:space="preserve"> 01.02.2024.-29.02.2024.)</w:t>
            </w:r>
          </w:p>
        </w:tc>
      </w:tr>
      <w:tr w:rsidR="00600C64" w14:paraId="781FD6DC"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6DA" w14:textId="77777777" w:rsidR="00600C64" w:rsidRDefault="00A267F2">
            <w:pPr>
              <w:pStyle w:val="Default"/>
              <w:rPr>
                <w:rFonts w:ascii="Arial" w:hAnsi="Arial"/>
                <w:szCs w:val="24"/>
                <w:lang w:val="lv-LV"/>
              </w:rPr>
            </w:pPr>
            <w:r>
              <w:rPr>
                <w:rFonts w:ascii="Arial" w:hAnsi="Arial"/>
                <w:b/>
                <w:szCs w:val="24"/>
                <w:lang w:val="lv-LV"/>
              </w:rPr>
              <w:t>Sastādīti administratīvā pārkāpuma lēmumi par soda piemērošanu:</w:t>
            </w:r>
          </w:p>
        </w:tc>
        <w:tc>
          <w:tcPr>
            <w:tcW w:w="510" w:type="dxa"/>
            <w:tcBorders>
              <w:top w:val="single" w:sz="4" w:space="0" w:color="000000"/>
              <w:left w:val="single" w:sz="4" w:space="0" w:color="000000"/>
              <w:bottom w:val="single" w:sz="4" w:space="0" w:color="000000"/>
              <w:right w:val="single" w:sz="4" w:space="0" w:color="000000"/>
            </w:tcBorders>
          </w:tcPr>
          <w:p w14:paraId="781FD6DB" w14:textId="77777777" w:rsidR="00600C64" w:rsidRDefault="00A267F2">
            <w:pPr>
              <w:pStyle w:val="Default"/>
              <w:jc w:val="right"/>
              <w:rPr>
                <w:rFonts w:ascii="Arial" w:hAnsi="Arial"/>
                <w:szCs w:val="24"/>
              </w:rPr>
            </w:pPr>
            <w:r>
              <w:rPr>
                <w:rFonts w:ascii="Arial" w:hAnsi="Arial"/>
                <w:b/>
                <w:szCs w:val="24"/>
              </w:rPr>
              <w:t>56</w:t>
            </w:r>
          </w:p>
        </w:tc>
      </w:tr>
      <w:tr w:rsidR="00600C64" w14:paraId="781FD6DF"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6DD" w14:textId="77777777" w:rsidR="00600C64" w:rsidRDefault="00A267F2">
            <w:pPr>
              <w:pStyle w:val="Default"/>
              <w:rPr>
                <w:rFonts w:ascii="Arial" w:hAnsi="Arial"/>
                <w:szCs w:val="24"/>
                <w:lang w:val="lv-LV"/>
              </w:rPr>
            </w:pPr>
            <w:r>
              <w:rPr>
                <w:rFonts w:ascii="Arial" w:hAnsi="Arial"/>
                <w:b/>
                <w:szCs w:val="24"/>
                <w:lang w:val="lv-LV"/>
              </w:rPr>
              <w:t>Atteikt uzsākt administratīvā pārkāpuma procesu:</w:t>
            </w:r>
          </w:p>
        </w:tc>
        <w:tc>
          <w:tcPr>
            <w:tcW w:w="510" w:type="dxa"/>
            <w:tcBorders>
              <w:top w:val="single" w:sz="4" w:space="0" w:color="000000"/>
              <w:left w:val="single" w:sz="4" w:space="0" w:color="000000"/>
              <w:bottom w:val="single" w:sz="4" w:space="0" w:color="000000"/>
              <w:right w:val="single" w:sz="4" w:space="0" w:color="000000"/>
            </w:tcBorders>
          </w:tcPr>
          <w:p w14:paraId="781FD6DE" w14:textId="77777777" w:rsidR="00600C64" w:rsidRDefault="00A267F2">
            <w:pPr>
              <w:pStyle w:val="Default"/>
              <w:jc w:val="right"/>
              <w:rPr>
                <w:rFonts w:ascii="Arial" w:hAnsi="Arial"/>
                <w:szCs w:val="24"/>
              </w:rPr>
            </w:pPr>
            <w:r>
              <w:rPr>
                <w:rFonts w:ascii="Arial" w:hAnsi="Arial"/>
                <w:b/>
                <w:szCs w:val="24"/>
              </w:rPr>
              <w:t>1</w:t>
            </w:r>
          </w:p>
        </w:tc>
      </w:tr>
      <w:tr w:rsidR="00600C64" w14:paraId="781FD6E2"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6E0" w14:textId="77777777" w:rsidR="00600C64" w:rsidRDefault="00A267F2">
            <w:pPr>
              <w:pStyle w:val="Default"/>
              <w:rPr>
                <w:rFonts w:ascii="Arial" w:hAnsi="Arial"/>
                <w:szCs w:val="24"/>
                <w:lang w:val="lv-LV"/>
              </w:rPr>
            </w:pPr>
            <w:r>
              <w:rPr>
                <w:rFonts w:ascii="Arial" w:hAnsi="Arial"/>
                <w:b/>
                <w:szCs w:val="24"/>
                <w:lang w:val="lv-LV"/>
              </w:rPr>
              <w:t>Lēmumi par administratīvā pārkāpuma procesa izbeigšanu:</w:t>
            </w:r>
          </w:p>
        </w:tc>
        <w:tc>
          <w:tcPr>
            <w:tcW w:w="510" w:type="dxa"/>
            <w:tcBorders>
              <w:top w:val="single" w:sz="4" w:space="0" w:color="000000"/>
              <w:left w:val="single" w:sz="4" w:space="0" w:color="000000"/>
              <w:bottom w:val="single" w:sz="4" w:space="0" w:color="000000"/>
              <w:right w:val="single" w:sz="4" w:space="0" w:color="000000"/>
            </w:tcBorders>
          </w:tcPr>
          <w:p w14:paraId="781FD6E1" w14:textId="77777777" w:rsidR="00600C64" w:rsidRDefault="00A267F2">
            <w:pPr>
              <w:pStyle w:val="Default"/>
              <w:jc w:val="right"/>
              <w:rPr>
                <w:rFonts w:ascii="Arial" w:hAnsi="Arial"/>
                <w:szCs w:val="24"/>
              </w:rPr>
            </w:pPr>
            <w:r>
              <w:rPr>
                <w:rFonts w:ascii="Arial" w:hAnsi="Arial"/>
                <w:b/>
                <w:szCs w:val="24"/>
              </w:rPr>
              <w:t>4</w:t>
            </w:r>
          </w:p>
        </w:tc>
      </w:tr>
      <w:tr w:rsidR="00600C64" w14:paraId="781FD6E5"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6E3" w14:textId="77777777" w:rsidR="00600C64" w:rsidRDefault="00A267F2">
            <w:pPr>
              <w:pStyle w:val="Default"/>
              <w:rPr>
                <w:rFonts w:ascii="Arial" w:hAnsi="Arial"/>
                <w:szCs w:val="24"/>
                <w:lang w:val="lv-LV"/>
              </w:rPr>
            </w:pPr>
            <w:r>
              <w:rPr>
                <w:rFonts w:ascii="Arial" w:hAnsi="Arial"/>
                <w:b/>
                <w:szCs w:val="24"/>
                <w:lang w:val="lv-LV"/>
              </w:rPr>
              <w:t xml:space="preserve">Izskatīti pārsūdzēti PP </w:t>
            </w:r>
            <w:r>
              <w:rPr>
                <w:rFonts w:ascii="Arial" w:hAnsi="Arial"/>
                <w:b/>
                <w:szCs w:val="24"/>
                <w:lang w:val="lv-LV"/>
              </w:rPr>
              <w:t>darbinieku pieņemtie lēmumi:</w:t>
            </w:r>
          </w:p>
        </w:tc>
        <w:tc>
          <w:tcPr>
            <w:tcW w:w="510" w:type="dxa"/>
            <w:tcBorders>
              <w:top w:val="single" w:sz="4" w:space="0" w:color="000000"/>
              <w:left w:val="single" w:sz="4" w:space="0" w:color="000000"/>
              <w:bottom w:val="single" w:sz="4" w:space="0" w:color="000000"/>
              <w:right w:val="single" w:sz="4" w:space="0" w:color="000000"/>
            </w:tcBorders>
          </w:tcPr>
          <w:p w14:paraId="781FD6E4" w14:textId="77777777" w:rsidR="00600C64" w:rsidRDefault="00A267F2">
            <w:pPr>
              <w:pStyle w:val="Default"/>
              <w:jc w:val="right"/>
              <w:rPr>
                <w:rFonts w:ascii="Arial" w:hAnsi="Arial"/>
                <w:szCs w:val="24"/>
              </w:rPr>
            </w:pPr>
            <w:r>
              <w:rPr>
                <w:rFonts w:ascii="Arial" w:hAnsi="Arial"/>
                <w:b/>
                <w:szCs w:val="24"/>
              </w:rPr>
              <w:t>1</w:t>
            </w:r>
          </w:p>
        </w:tc>
      </w:tr>
      <w:tr w:rsidR="00600C64" w14:paraId="781FD6E8"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6E6" w14:textId="77777777" w:rsidR="00600C64" w:rsidRDefault="00A267F2">
            <w:pPr>
              <w:pStyle w:val="Default"/>
              <w:rPr>
                <w:rFonts w:ascii="Arial" w:hAnsi="Arial"/>
                <w:szCs w:val="24"/>
                <w:lang w:val="lv-LV"/>
              </w:rPr>
            </w:pPr>
            <w:r>
              <w:rPr>
                <w:rFonts w:ascii="Arial" w:hAnsi="Arial"/>
                <w:b/>
                <w:szCs w:val="24"/>
                <w:lang w:val="lv-LV"/>
              </w:rPr>
              <w:t>Administratīvā pārkāpuma procesa uzsākšana:</w:t>
            </w:r>
          </w:p>
        </w:tc>
        <w:tc>
          <w:tcPr>
            <w:tcW w:w="510" w:type="dxa"/>
            <w:tcBorders>
              <w:top w:val="single" w:sz="4" w:space="0" w:color="000000"/>
              <w:left w:val="single" w:sz="4" w:space="0" w:color="000000"/>
              <w:bottom w:val="single" w:sz="4" w:space="0" w:color="000000"/>
              <w:right w:val="single" w:sz="4" w:space="0" w:color="000000"/>
            </w:tcBorders>
          </w:tcPr>
          <w:p w14:paraId="781FD6E7" w14:textId="77777777" w:rsidR="00600C64" w:rsidRDefault="00A267F2">
            <w:pPr>
              <w:pStyle w:val="Default"/>
              <w:jc w:val="right"/>
              <w:rPr>
                <w:rFonts w:ascii="Arial" w:hAnsi="Arial"/>
                <w:szCs w:val="24"/>
              </w:rPr>
            </w:pPr>
            <w:r>
              <w:rPr>
                <w:rFonts w:ascii="Arial" w:hAnsi="Arial"/>
                <w:b/>
                <w:szCs w:val="24"/>
              </w:rPr>
              <w:t>44</w:t>
            </w:r>
          </w:p>
        </w:tc>
      </w:tr>
      <w:tr w:rsidR="00600C64" w14:paraId="781FD6EB" w14:textId="77777777">
        <w:trPr>
          <w:trHeight w:val="247"/>
        </w:trPr>
        <w:tc>
          <w:tcPr>
            <w:tcW w:w="9278" w:type="dxa"/>
            <w:gridSpan w:val="2"/>
            <w:tcBorders>
              <w:top w:val="single" w:sz="4" w:space="0" w:color="000000"/>
              <w:left w:val="single" w:sz="4" w:space="0" w:color="000000"/>
              <w:bottom w:val="single" w:sz="4" w:space="0" w:color="000000"/>
              <w:right w:val="single" w:sz="4" w:space="0" w:color="000000"/>
            </w:tcBorders>
          </w:tcPr>
          <w:p w14:paraId="781FD6E9" w14:textId="77777777" w:rsidR="00600C64" w:rsidRDefault="00A267F2">
            <w:pPr>
              <w:pStyle w:val="Default"/>
              <w:rPr>
                <w:rFonts w:ascii="Arial" w:hAnsi="Arial"/>
                <w:szCs w:val="24"/>
                <w:lang w:val="lv-LV"/>
              </w:rPr>
            </w:pPr>
            <w:r>
              <w:rPr>
                <w:rFonts w:ascii="Arial" w:hAnsi="Arial"/>
                <w:b/>
                <w:szCs w:val="24"/>
                <w:lang w:val="lv-LV"/>
              </w:rPr>
              <w:t>Administratīvo sodu likums par pārkāpumiem pārvaldes, sabiedriskās kārtības un valsts valodas lietošanas jomā:</w:t>
            </w:r>
          </w:p>
        </w:tc>
        <w:tc>
          <w:tcPr>
            <w:tcW w:w="510" w:type="dxa"/>
            <w:tcBorders>
              <w:top w:val="single" w:sz="4" w:space="0" w:color="000000"/>
              <w:left w:val="single" w:sz="4" w:space="0" w:color="000000"/>
              <w:bottom w:val="single" w:sz="4" w:space="0" w:color="000000"/>
              <w:right w:val="single" w:sz="4" w:space="0" w:color="000000"/>
            </w:tcBorders>
          </w:tcPr>
          <w:p w14:paraId="781FD6EA" w14:textId="77777777" w:rsidR="00600C64" w:rsidRDefault="00A267F2">
            <w:pPr>
              <w:pStyle w:val="Default"/>
              <w:jc w:val="right"/>
              <w:rPr>
                <w:rFonts w:ascii="Arial" w:hAnsi="Arial"/>
                <w:szCs w:val="24"/>
              </w:rPr>
            </w:pPr>
            <w:r>
              <w:rPr>
                <w:rFonts w:ascii="Arial" w:hAnsi="Arial"/>
                <w:b/>
                <w:szCs w:val="24"/>
              </w:rPr>
              <w:t>14</w:t>
            </w:r>
          </w:p>
        </w:tc>
      </w:tr>
      <w:tr w:rsidR="00600C64" w14:paraId="781FD6EE" w14:textId="77777777">
        <w:trPr>
          <w:trHeight w:val="247"/>
        </w:trPr>
        <w:tc>
          <w:tcPr>
            <w:tcW w:w="9278" w:type="dxa"/>
            <w:gridSpan w:val="2"/>
            <w:tcBorders>
              <w:top w:val="single" w:sz="4" w:space="0" w:color="000000"/>
              <w:left w:val="single" w:sz="4" w:space="0" w:color="000000"/>
              <w:bottom w:val="single" w:sz="4" w:space="0" w:color="000000"/>
              <w:right w:val="single" w:sz="4" w:space="0" w:color="000000"/>
            </w:tcBorders>
          </w:tcPr>
          <w:p w14:paraId="781FD6EC" w14:textId="77777777" w:rsidR="00600C64" w:rsidRDefault="00A267F2">
            <w:pPr>
              <w:pStyle w:val="Default"/>
              <w:rPr>
                <w:rFonts w:ascii="Arial" w:hAnsi="Arial"/>
                <w:szCs w:val="24"/>
                <w:lang w:val="lv-LV"/>
              </w:rPr>
            </w:pPr>
            <w:r>
              <w:rPr>
                <w:rFonts w:ascii="Arial" w:hAnsi="Arial"/>
                <w:i/>
                <w:szCs w:val="24"/>
                <w:lang w:val="lv-LV"/>
              </w:rPr>
              <w:t xml:space="preserve">Par alkoholisko dzērienu vai citu apreibinošo vielu </w:t>
            </w:r>
            <w:r>
              <w:rPr>
                <w:rFonts w:ascii="Arial" w:hAnsi="Arial"/>
                <w:i/>
                <w:szCs w:val="24"/>
                <w:lang w:val="lv-LV"/>
              </w:rPr>
              <w:t>lietošanu publiskās vietās vai atrašanos publiskā vietā reibuma stāvoklī (10. pants)</w:t>
            </w:r>
          </w:p>
        </w:tc>
        <w:tc>
          <w:tcPr>
            <w:tcW w:w="510" w:type="dxa"/>
            <w:tcBorders>
              <w:top w:val="single" w:sz="4" w:space="0" w:color="000000"/>
              <w:left w:val="single" w:sz="4" w:space="0" w:color="000000"/>
              <w:bottom w:val="single" w:sz="4" w:space="0" w:color="000000"/>
              <w:right w:val="single" w:sz="4" w:space="0" w:color="000000"/>
            </w:tcBorders>
          </w:tcPr>
          <w:p w14:paraId="781FD6ED" w14:textId="77777777" w:rsidR="00600C64" w:rsidRDefault="00A267F2">
            <w:pPr>
              <w:pStyle w:val="Default"/>
              <w:jc w:val="right"/>
              <w:rPr>
                <w:rFonts w:ascii="Arial" w:hAnsi="Arial"/>
                <w:szCs w:val="24"/>
              </w:rPr>
            </w:pPr>
            <w:r>
              <w:rPr>
                <w:rFonts w:ascii="Arial" w:hAnsi="Arial"/>
                <w:szCs w:val="24"/>
              </w:rPr>
              <w:t>10</w:t>
            </w:r>
          </w:p>
        </w:tc>
      </w:tr>
      <w:tr w:rsidR="00600C64" w14:paraId="781FD6F1"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6EF" w14:textId="77777777" w:rsidR="00600C64" w:rsidRDefault="00A267F2">
            <w:pPr>
              <w:pStyle w:val="Default"/>
              <w:rPr>
                <w:rFonts w:ascii="Arial" w:hAnsi="Arial"/>
                <w:szCs w:val="24"/>
                <w:lang w:val="lv-LV"/>
              </w:rPr>
            </w:pPr>
            <w:r>
              <w:rPr>
                <w:rFonts w:ascii="Arial" w:hAnsi="Arial"/>
                <w:i/>
                <w:szCs w:val="24"/>
                <w:lang w:val="lv-LV"/>
              </w:rPr>
              <w:t>Par sabiedriskās kārtības traucēšana (11. pants 1. daļa)</w:t>
            </w:r>
          </w:p>
        </w:tc>
        <w:tc>
          <w:tcPr>
            <w:tcW w:w="510" w:type="dxa"/>
            <w:tcBorders>
              <w:top w:val="single" w:sz="4" w:space="0" w:color="000000"/>
              <w:left w:val="single" w:sz="4" w:space="0" w:color="000000"/>
              <w:bottom w:val="single" w:sz="4" w:space="0" w:color="000000"/>
              <w:right w:val="single" w:sz="4" w:space="0" w:color="000000"/>
            </w:tcBorders>
          </w:tcPr>
          <w:p w14:paraId="781FD6F0" w14:textId="77777777" w:rsidR="00600C64" w:rsidRDefault="00A267F2">
            <w:pPr>
              <w:pStyle w:val="Default"/>
              <w:jc w:val="right"/>
              <w:rPr>
                <w:rFonts w:ascii="Arial" w:hAnsi="Arial"/>
                <w:szCs w:val="24"/>
              </w:rPr>
            </w:pPr>
            <w:r>
              <w:rPr>
                <w:rFonts w:ascii="Arial" w:hAnsi="Arial"/>
                <w:szCs w:val="24"/>
              </w:rPr>
              <w:t>4</w:t>
            </w:r>
          </w:p>
        </w:tc>
      </w:tr>
      <w:tr w:rsidR="00600C64" w14:paraId="781FD6F4"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6F2" w14:textId="77777777" w:rsidR="00600C64" w:rsidRDefault="00A267F2">
            <w:pPr>
              <w:pStyle w:val="Default"/>
              <w:rPr>
                <w:rFonts w:ascii="Arial" w:hAnsi="Arial"/>
                <w:szCs w:val="24"/>
                <w:lang w:val="lv-LV"/>
              </w:rPr>
            </w:pPr>
            <w:r>
              <w:rPr>
                <w:rFonts w:ascii="Arial" w:hAnsi="Arial"/>
                <w:b/>
                <w:szCs w:val="24"/>
                <w:lang w:val="lv-LV"/>
              </w:rPr>
              <w:t>Ceļu satiksmes likums:</w:t>
            </w:r>
          </w:p>
        </w:tc>
        <w:tc>
          <w:tcPr>
            <w:tcW w:w="510" w:type="dxa"/>
            <w:tcBorders>
              <w:top w:val="single" w:sz="4" w:space="0" w:color="000000"/>
              <w:left w:val="single" w:sz="4" w:space="0" w:color="000000"/>
              <w:bottom w:val="single" w:sz="4" w:space="0" w:color="000000"/>
              <w:right w:val="single" w:sz="4" w:space="0" w:color="000000"/>
            </w:tcBorders>
          </w:tcPr>
          <w:p w14:paraId="781FD6F3" w14:textId="77777777" w:rsidR="00600C64" w:rsidRDefault="00A267F2">
            <w:pPr>
              <w:pStyle w:val="Default"/>
              <w:jc w:val="right"/>
              <w:rPr>
                <w:rFonts w:ascii="Arial" w:hAnsi="Arial"/>
                <w:szCs w:val="24"/>
              </w:rPr>
            </w:pPr>
            <w:r>
              <w:rPr>
                <w:rFonts w:ascii="Arial" w:hAnsi="Arial"/>
                <w:b/>
                <w:szCs w:val="24"/>
              </w:rPr>
              <w:t>39</w:t>
            </w:r>
          </w:p>
        </w:tc>
      </w:tr>
      <w:tr w:rsidR="00600C64" w14:paraId="781FD6F7" w14:textId="77777777">
        <w:trPr>
          <w:trHeight w:val="268"/>
        </w:trPr>
        <w:tc>
          <w:tcPr>
            <w:tcW w:w="9278" w:type="dxa"/>
            <w:gridSpan w:val="2"/>
            <w:tcBorders>
              <w:top w:val="single" w:sz="4" w:space="0" w:color="000000"/>
              <w:left w:val="single" w:sz="4" w:space="0" w:color="000000"/>
              <w:bottom w:val="single" w:sz="4" w:space="0" w:color="000000"/>
              <w:right w:val="single" w:sz="4" w:space="0" w:color="000000"/>
            </w:tcBorders>
          </w:tcPr>
          <w:p w14:paraId="781FD6F5" w14:textId="77777777" w:rsidR="00600C64" w:rsidRDefault="00A267F2">
            <w:pPr>
              <w:pStyle w:val="Default"/>
              <w:rPr>
                <w:rFonts w:ascii="Arial" w:hAnsi="Arial"/>
                <w:szCs w:val="24"/>
                <w:lang w:val="lv-LV"/>
              </w:rPr>
            </w:pPr>
            <w:r>
              <w:rPr>
                <w:rFonts w:ascii="Arial" w:hAnsi="Arial"/>
                <w:i/>
                <w:szCs w:val="24"/>
                <w:lang w:val="lv-LV"/>
              </w:rPr>
              <w:t xml:space="preserve">Par braukšanu, ja luksoforā deg aizliedzošais signāls, vai par </w:t>
            </w:r>
            <w:r>
              <w:rPr>
                <w:rFonts w:ascii="Arial" w:hAnsi="Arial"/>
                <w:i/>
                <w:szCs w:val="24"/>
                <w:lang w:val="lv-LV"/>
              </w:rPr>
              <w:t>nepakļaušanos satiksmes regulētāja signālam, vai par braukšanu virzienā, kas ir aizliegts ar satiksmes regulētāja signālu (52.1 pants)</w:t>
            </w:r>
          </w:p>
        </w:tc>
        <w:tc>
          <w:tcPr>
            <w:tcW w:w="510" w:type="dxa"/>
            <w:tcBorders>
              <w:top w:val="single" w:sz="4" w:space="0" w:color="000000"/>
              <w:left w:val="single" w:sz="4" w:space="0" w:color="000000"/>
              <w:bottom w:val="single" w:sz="4" w:space="0" w:color="000000"/>
              <w:right w:val="single" w:sz="4" w:space="0" w:color="000000"/>
            </w:tcBorders>
          </w:tcPr>
          <w:p w14:paraId="781FD6F6" w14:textId="77777777" w:rsidR="00600C64" w:rsidRDefault="00A267F2">
            <w:pPr>
              <w:pStyle w:val="Default"/>
              <w:jc w:val="right"/>
              <w:rPr>
                <w:rFonts w:ascii="Arial" w:hAnsi="Arial"/>
                <w:szCs w:val="24"/>
              </w:rPr>
            </w:pPr>
            <w:r>
              <w:rPr>
                <w:rFonts w:ascii="Arial" w:hAnsi="Arial"/>
                <w:szCs w:val="24"/>
              </w:rPr>
              <w:t>10</w:t>
            </w:r>
          </w:p>
        </w:tc>
      </w:tr>
      <w:tr w:rsidR="00600C64" w14:paraId="781FD6FA" w14:textId="77777777">
        <w:trPr>
          <w:trHeight w:val="110"/>
        </w:trPr>
        <w:tc>
          <w:tcPr>
            <w:tcW w:w="9278" w:type="dxa"/>
            <w:gridSpan w:val="2"/>
            <w:tcBorders>
              <w:top w:val="single" w:sz="4" w:space="0" w:color="000000"/>
              <w:left w:val="single" w:sz="4" w:space="0" w:color="000000"/>
              <w:bottom w:val="single" w:sz="4" w:space="0" w:color="000000"/>
              <w:right w:val="single" w:sz="4" w:space="0" w:color="000000"/>
            </w:tcBorders>
          </w:tcPr>
          <w:p w14:paraId="781FD6F8" w14:textId="77777777" w:rsidR="00600C64" w:rsidRDefault="00A267F2">
            <w:pPr>
              <w:pStyle w:val="Default"/>
              <w:rPr>
                <w:rFonts w:ascii="Arial" w:hAnsi="Arial"/>
                <w:szCs w:val="24"/>
                <w:lang w:val="lv-LV"/>
              </w:rPr>
            </w:pPr>
            <w:r>
              <w:rPr>
                <w:rFonts w:ascii="Arial" w:hAnsi="Arial"/>
                <w:i/>
                <w:szCs w:val="24"/>
                <w:lang w:val="lv-LV"/>
              </w:rPr>
              <w:t>Par apstāšanās un stāvēšanas noteikumu pārkāpšanu (57. pants)</w:t>
            </w:r>
          </w:p>
        </w:tc>
        <w:tc>
          <w:tcPr>
            <w:tcW w:w="510" w:type="dxa"/>
            <w:tcBorders>
              <w:top w:val="single" w:sz="4" w:space="0" w:color="000000"/>
              <w:left w:val="single" w:sz="4" w:space="0" w:color="000000"/>
              <w:bottom w:val="single" w:sz="4" w:space="0" w:color="000000"/>
              <w:right w:val="single" w:sz="4" w:space="0" w:color="000000"/>
            </w:tcBorders>
          </w:tcPr>
          <w:p w14:paraId="781FD6F9" w14:textId="77777777" w:rsidR="00600C64" w:rsidRDefault="00A267F2">
            <w:pPr>
              <w:pStyle w:val="Default"/>
              <w:jc w:val="right"/>
              <w:rPr>
                <w:rFonts w:ascii="Arial" w:hAnsi="Arial"/>
                <w:szCs w:val="24"/>
              </w:rPr>
            </w:pPr>
            <w:r>
              <w:rPr>
                <w:rFonts w:ascii="Arial" w:hAnsi="Arial"/>
                <w:szCs w:val="24"/>
              </w:rPr>
              <w:t>18</w:t>
            </w:r>
          </w:p>
        </w:tc>
      </w:tr>
      <w:tr w:rsidR="00600C64" w14:paraId="781FD6FD" w14:textId="77777777">
        <w:trPr>
          <w:trHeight w:val="247"/>
        </w:trPr>
        <w:tc>
          <w:tcPr>
            <w:tcW w:w="9278" w:type="dxa"/>
            <w:gridSpan w:val="2"/>
            <w:tcBorders>
              <w:top w:val="single" w:sz="4" w:space="0" w:color="000000"/>
              <w:left w:val="single" w:sz="4" w:space="0" w:color="000000"/>
              <w:bottom w:val="single" w:sz="4" w:space="0" w:color="000000"/>
              <w:right w:val="single" w:sz="4" w:space="0" w:color="000000"/>
            </w:tcBorders>
          </w:tcPr>
          <w:p w14:paraId="781FD6FB" w14:textId="77777777" w:rsidR="00600C64" w:rsidRDefault="00A267F2">
            <w:pPr>
              <w:pStyle w:val="Default"/>
              <w:rPr>
                <w:rFonts w:ascii="Arial" w:hAnsi="Arial"/>
                <w:szCs w:val="24"/>
                <w:lang w:val="lv-LV"/>
              </w:rPr>
            </w:pPr>
            <w:r>
              <w:rPr>
                <w:rFonts w:ascii="Arial" w:hAnsi="Arial"/>
                <w:i/>
                <w:szCs w:val="24"/>
                <w:lang w:val="lv-LV"/>
              </w:rPr>
              <w:t xml:space="preserve">Par tās prasības neizpildīšanu, kura </w:t>
            </w:r>
            <w:r>
              <w:rPr>
                <w:rFonts w:ascii="Arial" w:hAnsi="Arial"/>
                <w:i/>
                <w:szCs w:val="24"/>
                <w:lang w:val="lv-LV"/>
              </w:rPr>
              <w:t>noteikta ar 301., 319. vai 321. ceļa zīmi (veica apdzīšanas manevru, neievērojot 319. ceļa zīmi "Apdzīt aizliegts") (75.pants 2.daļa)</w:t>
            </w:r>
          </w:p>
        </w:tc>
        <w:tc>
          <w:tcPr>
            <w:tcW w:w="510" w:type="dxa"/>
            <w:tcBorders>
              <w:top w:val="single" w:sz="4" w:space="0" w:color="000000"/>
              <w:left w:val="single" w:sz="4" w:space="0" w:color="000000"/>
              <w:bottom w:val="single" w:sz="4" w:space="0" w:color="000000"/>
              <w:right w:val="single" w:sz="4" w:space="0" w:color="000000"/>
            </w:tcBorders>
          </w:tcPr>
          <w:p w14:paraId="781FD6FC" w14:textId="77777777" w:rsidR="00600C64" w:rsidRDefault="00A267F2">
            <w:pPr>
              <w:pStyle w:val="Default"/>
              <w:jc w:val="right"/>
              <w:rPr>
                <w:rFonts w:ascii="Arial" w:hAnsi="Arial"/>
                <w:szCs w:val="24"/>
              </w:rPr>
            </w:pPr>
            <w:r>
              <w:rPr>
                <w:rFonts w:ascii="Arial" w:hAnsi="Arial"/>
                <w:szCs w:val="24"/>
              </w:rPr>
              <w:t>1</w:t>
            </w:r>
          </w:p>
        </w:tc>
      </w:tr>
      <w:tr w:rsidR="00600C64" w14:paraId="781FD700" w14:textId="77777777">
        <w:trPr>
          <w:trHeight w:val="247"/>
        </w:trPr>
        <w:tc>
          <w:tcPr>
            <w:tcW w:w="9278" w:type="dxa"/>
            <w:gridSpan w:val="2"/>
            <w:tcBorders>
              <w:top w:val="single" w:sz="4" w:space="0" w:color="000000"/>
              <w:left w:val="single" w:sz="4" w:space="0" w:color="000000"/>
              <w:bottom w:val="single" w:sz="4" w:space="0" w:color="000000"/>
              <w:right w:val="single" w:sz="4" w:space="0" w:color="000000"/>
            </w:tcBorders>
          </w:tcPr>
          <w:p w14:paraId="781FD6FE" w14:textId="77777777" w:rsidR="00600C64" w:rsidRDefault="00A267F2">
            <w:pPr>
              <w:pStyle w:val="Default"/>
              <w:rPr>
                <w:rFonts w:ascii="Arial" w:hAnsi="Arial"/>
                <w:szCs w:val="24"/>
                <w:lang w:val="lv-LV"/>
              </w:rPr>
            </w:pPr>
            <w:r>
              <w:rPr>
                <w:rFonts w:ascii="Arial" w:hAnsi="Arial"/>
                <w:i/>
                <w:szCs w:val="24"/>
                <w:lang w:val="lv-LV"/>
              </w:rPr>
              <w:t>Par tās prasības neizpildīšanu, kura noteikta ar 401., 402., 403., 404., 405., 406., 407., 408., 410., 411., 420., 421. vai 422. ceļa zīmi (brauca pa gājēju un velosipēdistu ceļu) 76.pants 1.daļa)</w:t>
            </w:r>
          </w:p>
        </w:tc>
        <w:tc>
          <w:tcPr>
            <w:tcW w:w="510" w:type="dxa"/>
            <w:tcBorders>
              <w:top w:val="single" w:sz="4" w:space="0" w:color="000000"/>
              <w:left w:val="single" w:sz="4" w:space="0" w:color="000000"/>
              <w:bottom w:val="single" w:sz="4" w:space="0" w:color="000000"/>
              <w:right w:val="single" w:sz="4" w:space="0" w:color="000000"/>
            </w:tcBorders>
          </w:tcPr>
          <w:p w14:paraId="781FD6FF" w14:textId="77777777" w:rsidR="00600C64" w:rsidRDefault="00A267F2">
            <w:pPr>
              <w:pStyle w:val="Default"/>
              <w:jc w:val="right"/>
              <w:rPr>
                <w:rFonts w:ascii="Arial" w:hAnsi="Arial"/>
                <w:szCs w:val="24"/>
              </w:rPr>
            </w:pPr>
            <w:r>
              <w:rPr>
                <w:rFonts w:ascii="Arial" w:hAnsi="Arial"/>
                <w:szCs w:val="24"/>
              </w:rPr>
              <w:t>1</w:t>
            </w:r>
          </w:p>
        </w:tc>
      </w:tr>
      <w:tr w:rsidR="00600C64" w14:paraId="781FD703" w14:textId="77777777">
        <w:trPr>
          <w:trHeight w:val="135"/>
        </w:trPr>
        <w:tc>
          <w:tcPr>
            <w:tcW w:w="9278" w:type="dxa"/>
            <w:gridSpan w:val="2"/>
            <w:tcBorders>
              <w:top w:val="single" w:sz="4" w:space="0" w:color="000000"/>
              <w:left w:val="single" w:sz="4" w:space="0" w:color="000000"/>
              <w:bottom w:val="single" w:sz="4" w:space="0" w:color="000000"/>
              <w:right w:val="single" w:sz="4" w:space="0" w:color="000000"/>
            </w:tcBorders>
          </w:tcPr>
          <w:p w14:paraId="781FD701" w14:textId="77777777" w:rsidR="00600C64" w:rsidRDefault="00A267F2">
            <w:pPr>
              <w:pStyle w:val="Default"/>
              <w:rPr>
                <w:rFonts w:ascii="Arial" w:hAnsi="Arial"/>
                <w:szCs w:val="24"/>
                <w:lang w:val="lv-LV"/>
              </w:rPr>
            </w:pPr>
            <w:r>
              <w:rPr>
                <w:rFonts w:ascii="Arial" w:hAnsi="Arial"/>
                <w:i/>
                <w:szCs w:val="24"/>
                <w:lang w:val="lv-LV"/>
              </w:rPr>
              <w:t>Par stāvēšanu invalīdu stāvvietās (78.8 pants)</w:t>
            </w:r>
          </w:p>
        </w:tc>
        <w:tc>
          <w:tcPr>
            <w:tcW w:w="510" w:type="dxa"/>
            <w:tcBorders>
              <w:top w:val="single" w:sz="4" w:space="0" w:color="000000"/>
              <w:left w:val="single" w:sz="4" w:space="0" w:color="000000"/>
              <w:bottom w:val="single" w:sz="4" w:space="0" w:color="000000"/>
              <w:right w:val="single" w:sz="4" w:space="0" w:color="000000"/>
            </w:tcBorders>
          </w:tcPr>
          <w:p w14:paraId="781FD702" w14:textId="77777777" w:rsidR="00600C64" w:rsidRDefault="00A267F2">
            <w:pPr>
              <w:pStyle w:val="Default"/>
              <w:jc w:val="right"/>
              <w:rPr>
                <w:rFonts w:ascii="Arial" w:hAnsi="Arial"/>
                <w:szCs w:val="24"/>
              </w:rPr>
            </w:pPr>
            <w:r>
              <w:rPr>
                <w:rFonts w:ascii="Arial" w:hAnsi="Arial"/>
                <w:szCs w:val="24"/>
              </w:rPr>
              <w:t>4</w:t>
            </w:r>
          </w:p>
        </w:tc>
      </w:tr>
      <w:tr w:rsidR="00600C64" w14:paraId="781FD706" w14:textId="77777777">
        <w:trPr>
          <w:trHeight w:val="247"/>
        </w:trPr>
        <w:tc>
          <w:tcPr>
            <w:tcW w:w="9278" w:type="dxa"/>
            <w:gridSpan w:val="2"/>
            <w:tcBorders>
              <w:top w:val="single" w:sz="4" w:space="0" w:color="000000"/>
              <w:left w:val="single" w:sz="4" w:space="0" w:color="000000"/>
              <w:bottom w:val="single" w:sz="4" w:space="0" w:color="000000"/>
              <w:right w:val="single" w:sz="4" w:space="0" w:color="000000"/>
            </w:tcBorders>
          </w:tcPr>
          <w:p w14:paraId="781FD704" w14:textId="77777777" w:rsidR="00600C64" w:rsidRDefault="00A267F2">
            <w:pPr>
              <w:pStyle w:val="Default"/>
              <w:rPr>
                <w:rFonts w:ascii="Arial" w:hAnsi="Arial"/>
                <w:szCs w:val="24"/>
                <w:lang w:val="lv-LV"/>
              </w:rPr>
            </w:pPr>
            <w:r>
              <w:rPr>
                <w:rFonts w:ascii="Arial" w:hAnsi="Arial"/>
                <w:i/>
                <w:szCs w:val="24"/>
                <w:lang w:val="lv-LV"/>
              </w:rPr>
              <w:t>Par uzbraukšanu uz 934., 935. vai 936. ceļa apzīmējuma (šķērsoja ceļu pa drošības saliņu) (78.panta 6.daļa)</w:t>
            </w:r>
          </w:p>
        </w:tc>
        <w:tc>
          <w:tcPr>
            <w:tcW w:w="510" w:type="dxa"/>
            <w:tcBorders>
              <w:top w:val="single" w:sz="4" w:space="0" w:color="000000"/>
              <w:left w:val="single" w:sz="4" w:space="0" w:color="000000"/>
              <w:bottom w:val="single" w:sz="4" w:space="0" w:color="000000"/>
              <w:right w:val="single" w:sz="4" w:space="0" w:color="000000"/>
            </w:tcBorders>
          </w:tcPr>
          <w:p w14:paraId="781FD705" w14:textId="77777777" w:rsidR="00600C64" w:rsidRDefault="00A267F2">
            <w:pPr>
              <w:pStyle w:val="Default"/>
              <w:jc w:val="right"/>
              <w:rPr>
                <w:rFonts w:ascii="Arial" w:hAnsi="Arial"/>
                <w:szCs w:val="24"/>
              </w:rPr>
            </w:pPr>
            <w:r>
              <w:rPr>
                <w:rFonts w:ascii="Arial" w:hAnsi="Arial"/>
                <w:szCs w:val="24"/>
              </w:rPr>
              <w:t>1</w:t>
            </w:r>
          </w:p>
        </w:tc>
      </w:tr>
      <w:tr w:rsidR="00600C64" w14:paraId="781FD709" w14:textId="77777777">
        <w:trPr>
          <w:trHeight w:val="387"/>
        </w:trPr>
        <w:tc>
          <w:tcPr>
            <w:tcW w:w="9278" w:type="dxa"/>
            <w:gridSpan w:val="2"/>
            <w:tcBorders>
              <w:top w:val="single" w:sz="4" w:space="0" w:color="000000"/>
              <w:left w:val="single" w:sz="4" w:space="0" w:color="000000"/>
              <w:bottom w:val="single" w:sz="4" w:space="0" w:color="000000"/>
              <w:right w:val="single" w:sz="4" w:space="0" w:color="000000"/>
            </w:tcBorders>
          </w:tcPr>
          <w:p w14:paraId="781FD707" w14:textId="77777777" w:rsidR="00600C64" w:rsidRDefault="00A267F2">
            <w:pPr>
              <w:pStyle w:val="Default"/>
              <w:rPr>
                <w:rFonts w:ascii="Arial" w:hAnsi="Arial"/>
                <w:szCs w:val="24"/>
                <w:lang w:val="lv-LV"/>
              </w:rPr>
            </w:pPr>
            <w:r>
              <w:rPr>
                <w:rFonts w:ascii="Arial" w:hAnsi="Arial"/>
                <w:i/>
                <w:szCs w:val="24"/>
                <w:lang w:val="lv-LV"/>
              </w:rPr>
              <w:t xml:space="preserve">Par ceļu </w:t>
            </w:r>
            <w:r>
              <w:rPr>
                <w:rFonts w:ascii="Arial" w:hAnsi="Arial"/>
                <w:i/>
                <w:szCs w:val="24"/>
                <w:lang w:val="lv-LV"/>
              </w:rPr>
              <w:t>vai to kompleksā ietilpstošo būvju bojāšanu, iznīcināšanu, piegružošanu, piesārņošanu vai aizsprostošanu, tostarp ceļu zemes nodalījuma joslas uzaršanu, kā arī ceļu satiksmes organizācijas tehnisko līdzekļu bojāšanu vai iznīcināšanu (82. pants)</w:t>
            </w:r>
          </w:p>
        </w:tc>
        <w:tc>
          <w:tcPr>
            <w:tcW w:w="510" w:type="dxa"/>
            <w:tcBorders>
              <w:top w:val="single" w:sz="4" w:space="0" w:color="000000"/>
              <w:left w:val="single" w:sz="4" w:space="0" w:color="000000"/>
              <w:bottom w:val="single" w:sz="4" w:space="0" w:color="000000"/>
              <w:right w:val="single" w:sz="4" w:space="0" w:color="000000"/>
            </w:tcBorders>
          </w:tcPr>
          <w:p w14:paraId="781FD708" w14:textId="77777777" w:rsidR="00600C64" w:rsidRDefault="00A267F2">
            <w:pPr>
              <w:pStyle w:val="Default"/>
              <w:jc w:val="right"/>
              <w:rPr>
                <w:rFonts w:ascii="Arial" w:hAnsi="Arial"/>
                <w:szCs w:val="24"/>
              </w:rPr>
            </w:pPr>
            <w:r>
              <w:rPr>
                <w:rFonts w:ascii="Arial" w:hAnsi="Arial"/>
                <w:szCs w:val="24"/>
              </w:rPr>
              <w:t>4</w:t>
            </w:r>
          </w:p>
        </w:tc>
      </w:tr>
      <w:tr w:rsidR="00600C64" w14:paraId="781FD70C"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0A" w14:textId="77777777" w:rsidR="00600C64" w:rsidRDefault="00A267F2">
            <w:pPr>
              <w:pStyle w:val="Default"/>
              <w:rPr>
                <w:rFonts w:ascii="Arial" w:hAnsi="Arial"/>
                <w:szCs w:val="24"/>
                <w:lang w:val="lv-LV"/>
              </w:rPr>
            </w:pPr>
            <w:r>
              <w:rPr>
                <w:rFonts w:ascii="Arial" w:hAnsi="Arial"/>
                <w:b/>
                <w:szCs w:val="24"/>
                <w:lang w:val="lv-LV"/>
              </w:rPr>
              <w:t>Dzīvesvietas deklarēšanas likums:</w:t>
            </w:r>
          </w:p>
        </w:tc>
        <w:tc>
          <w:tcPr>
            <w:tcW w:w="510" w:type="dxa"/>
            <w:tcBorders>
              <w:top w:val="single" w:sz="4" w:space="0" w:color="000000"/>
              <w:left w:val="single" w:sz="4" w:space="0" w:color="000000"/>
              <w:bottom w:val="single" w:sz="4" w:space="0" w:color="000000"/>
              <w:right w:val="single" w:sz="4" w:space="0" w:color="000000"/>
            </w:tcBorders>
          </w:tcPr>
          <w:p w14:paraId="781FD70B" w14:textId="77777777" w:rsidR="00600C64" w:rsidRDefault="00A267F2">
            <w:pPr>
              <w:pStyle w:val="Default"/>
              <w:jc w:val="right"/>
              <w:rPr>
                <w:rFonts w:ascii="Arial" w:hAnsi="Arial"/>
                <w:szCs w:val="24"/>
              </w:rPr>
            </w:pPr>
            <w:r>
              <w:rPr>
                <w:rFonts w:ascii="Arial" w:hAnsi="Arial"/>
                <w:b/>
                <w:szCs w:val="24"/>
              </w:rPr>
              <w:t>2</w:t>
            </w:r>
          </w:p>
        </w:tc>
      </w:tr>
      <w:tr w:rsidR="00600C64" w14:paraId="781FD70F"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0D" w14:textId="77777777" w:rsidR="00600C64" w:rsidRDefault="00A267F2">
            <w:pPr>
              <w:pStyle w:val="Default"/>
              <w:rPr>
                <w:rFonts w:ascii="Arial" w:hAnsi="Arial"/>
                <w:szCs w:val="24"/>
                <w:lang w:val="lv-LV"/>
              </w:rPr>
            </w:pPr>
            <w:r>
              <w:rPr>
                <w:rFonts w:ascii="Arial" w:hAnsi="Arial"/>
                <w:i/>
                <w:szCs w:val="24"/>
                <w:lang w:val="lv-LV"/>
              </w:rPr>
              <w:t>Dzīvesvietas deklarēšanas pienākums (6. pants)</w:t>
            </w:r>
          </w:p>
        </w:tc>
        <w:tc>
          <w:tcPr>
            <w:tcW w:w="510" w:type="dxa"/>
            <w:tcBorders>
              <w:top w:val="single" w:sz="4" w:space="0" w:color="000000"/>
              <w:left w:val="single" w:sz="4" w:space="0" w:color="000000"/>
              <w:bottom w:val="single" w:sz="4" w:space="0" w:color="000000"/>
              <w:right w:val="single" w:sz="4" w:space="0" w:color="000000"/>
            </w:tcBorders>
          </w:tcPr>
          <w:p w14:paraId="781FD70E" w14:textId="77777777" w:rsidR="00600C64" w:rsidRDefault="00A267F2">
            <w:pPr>
              <w:pStyle w:val="Default"/>
              <w:jc w:val="right"/>
              <w:rPr>
                <w:rFonts w:ascii="Arial" w:hAnsi="Arial"/>
                <w:szCs w:val="24"/>
              </w:rPr>
            </w:pPr>
            <w:r>
              <w:rPr>
                <w:rFonts w:ascii="Arial" w:hAnsi="Arial"/>
                <w:szCs w:val="24"/>
              </w:rPr>
              <w:t>2</w:t>
            </w:r>
          </w:p>
        </w:tc>
      </w:tr>
      <w:tr w:rsidR="00600C64" w14:paraId="781FD712"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10" w14:textId="77777777" w:rsidR="00600C64" w:rsidRDefault="00A267F2">
            <w:pPr>
              <w:pStyle w:val="Default"/>
              <w:rPr>
                <w:rFonts w:ascii="Arial" w:hAnsi="Arial"/>
                <w:szCs w:val="24"/>
                <w:lang w:val="lv-LV"/>
              </w:rPr>
            </w:pPr>
            <w:r>
              <w:rPr>
                <w:rFonts w:ascii="Arial" w:hAnsi="Arial"/>
                <w:b/>
                <w:szCs w:val="24"/>
                <w:lang w:val="lv-LV"/>
              </w:rPr>
              <w:t>Dzīvnieku aizsardzības likums:</w:t>
            </w:r>
          </w:p>
        </w:tc>
        <w:tc>
          <w:tcPr>
            <w:tcW w:w="510" w:type="dxa"/>
            <w:tcBorders>
              <w:top w:val="single" w:sz="4" w:space="0" w:color="000000"/>
              <w:left w:val="single" w:sz="4" w:space="0" w:color="000000"/>
              <w:bottom w:val="single" w:sz="4" w:space="0" w:color="000000"/>
              <w:right w:val="single" w:sz="4" w:space="0" w:color="000000"/>
            </w:tcBorders>
          </w:tcPr>
          <w:p w14:paraId="781FD711" w14:textId="77777777" w:rsidR="00600C64" w:rsidRDefault="00A267F2">
            <w:pPr>
              <w:pStyle w:val="Default"/>
              <w:jc w:val="right"/>
              <w:rPr>
                <w:rFonts w:ascii="Arial" w:hAnsi="Arial"/>
                <w:szCs w:val="24"/>
              </w:rPr>
            </w:pPr>
            <w:r>
              <w:rPr>
                <w:rFonts w:ascii="Arial" w:hAnsi="Arial"/>
                <w:b/>
                <w:szCs w:val="24"/>
              </w:rPr>
              <w:t>6</w:t>
            </w:r>
          </w:p>
        </w:tc>
      </w:tr>
      <w:tr w:rsidR="00600C64" w14:paraId="781FD715"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13" w14:textId="77777777" w:rsidR="00600C64" w:rsidRDefault="00A267F2">
            <w:pPr>
              <w:pStyle w:val="Default"/>
              <w:rPr>
                <w:rFonts w:ascii="Arial" w:hAnsi="Arial"/>
                <w:szCs w:val="24"/>
                <w:lang w:val="lv-LV"/>
              </w:rPr>
            </w:pPr>
            <w:r>
              <w:rPr>
                <w:rFonts w:ascii="Arial" w:hAnsi="Arial"/>
                <w:i/>
                <w:szCs w:val="24"/>
                <w:lang w:val="lv-LV"/>
              </w:rPr>
              <w:t>Par dzīvnieku labturības prasību pārkāpumiem (57. pants)</w:t>
            </w:r>
          </w:p>
        </w:tc>
        <w:tc>
          <w:tcPr>
            <w:tcW w:w="510" w:type="dxa"/>
            <w:tcBorders>
              <w:top w:val="single" w:sz="4" w:space="0" w:color="000000"/>
              <w:left w:val="single" w:sz="4" w:space="0" w:color="000000"/>
              <w:bottom w:val="single" w:sz="4" w:space="0" w:color="000000"/>
              <w:right w:val="single" w:sz="4" w:space="0" w:color="000000"/>
            </w:tcBorders>
          </w:tcPr>
          <w:p w14:paraId="781FD714" w14:textId="77777777" w:rsidR="00600C64" w:rsidRDefault="00A267F2">
            <w:pPr>
              <w:pStyle w:val="Default"/>
              <w:jc w:val="right"/>
              <w:rPr>
                <w:rFonts w:ascii="Arial" w:hAnsi="Arial"/>
                <w:szCs w:val="24"/>
              </w:rPr>
            </w:pPr>
            <w:r>
              <w:rPr>
                <w:rFonts w:ascii="Arial" w:hAnsi="Arial"/>
                <w:szCs w:val="24"/>
              </w:rPr>
              <w:t>6</w:t>
            </w:r>
          </w:p>
        </w:tc>
      </w:tr>
      <w:tr w:rsidR="00600C64" w14:paraId="781FD718"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16" w14:textId="77777777" w:rsidR="00600C64" w:rsidRDefault="00A267F2">
            <w:pPr>
              <w:pStyle w:val="Default"/>
              <w:rPr>
                <w:rFonts w:ascii="Arial" w:hAnsi="Arial"/>
                <w:szCs w:val="24"/>
                <w:lang w:val="lv-LV"/>
              </w:rPr>
            </w:pPr>
            <w:r>
              <w:rPr>
                <w:rFonts w:ascii="Arial" w:hAnsi="Arial"/>
                <w:b/>
                <w:szCs w:val="24"/>
                <w:lang w:val="lv-LV"/>
              </w:rPr>
              <w:t>Bērnu tiesību aizsardzības likums:</w:t>
            </w:r>
          </w:p>
        </w:tc>
        <w:tc>
          <w:tcPr>
            <w:tcW w:w="510" w:type="dxa"/>
            <w:tcBorders>
              <w:top w:val="single" w:sz="4" w:space="0" w:color="000000"/>
              <w:left w:val="single" w:sz="4" w:space="0" w:color="000000"/>
              <w:bottom w:val="single" w:sz="4" w:space="0" w:color="000000"/>
              <w:right w:val="single" w:sz="4" w:space="0" w:color="000000"/>
            </w:tcBorders>
          </w:tcPr>
          <w:p w14:paraId="781FD717" w14:textId="77777777" w:rsidR="00600C64" w:rsidRDefault="00A267F2">
            <w:pPr>
              <w:pStyle w:val="Default"/>
              <w:jc w:val="right"/>
              <w:rPr>
                <w:rFonts w:ascii="Arial" w:hAnsi="Arial"/>
                <w:szCs w:val="24"/>
              </w:rPr>
            </w:pPr>
            <w:r>
              <w:rPr>
                <w:rFonts w:ascii="Arial" w:hAnsi="Arial"/>
                <w:b/>
                <w:szCs w:val="24"/>
              </w:rPr>
              <w:t>2</w:t>
            </w:r>
          </w:p>
        </w:tc>
      </w:tr>
      <w:tr w:rsidR="00600C64" w14:paraId="781FD71B" w14:textId="77777777">
        <w:trPr>
          <w:trHeight w:val="110"/>
        </w:trPr>
        <w:tc>
          <w:tcPr>
            <w:tcW w:w="9278" w:type="dxa"/>
            <w:gridSpan w:val="2"/>
            <w:tcBorders>
              <w:top w:val="single" w:sz="4" w:space="0" w:color="000000"/>
              <w:left w:val="single" w:sz="4" w:space="0" w:color="000000"/>
              <w:bottom w:val="single" w:sz="4" w:space="0" w:color="000000"/>
              <w:right w:val="single" w:sz="4" w:space="0" w:color="000000"/>
            </w:tcBorders>
          </w:tcPr>
          <w:p w14:paraId="781FD719" w14:textId="77777777" w:rsidR="00600C64" w:rsidRDefault="00A267F2">
            <w:pPr>
              <w:pStyle w:val="Default"/>
              <w:rPr>
                <w:rFonts w:ascii="Arial" w:hAnsi="Arial"/>
                <w:szCs w:val="24"/>
                <w:lang w:val="lv-LV"/>
              </w:rPr>
            </w:pPr>
            <w:r>
              <w:rPr>
                <w:rFonts w:ascii="Arial" w:hAnsi="Arial"/>
                <w:i/>
                <w:szCs w:val="24"/>
                <w:lang w:val="lv-LV"/>
              </w:rPr>
              <w:t xml:space="preserve">Par pamešanu novārtā, fizisku vai </w:t>
            </w:r>
            <w:r>
              <w:rPr>
                <w:rFonts w:ascii="Arial" w:hAnsi="Arial"/>
                <w:i/>
                <w:szCs w:val="24"/>
                <w:lang w:val="lv-LV"/>
              </w:rPr>
              <w:t>emocionālu vardarbību pret bērnu (81. pants)</w:t>
            </w:r>
          </w:p>
        </w:tc>
        <w:tc>
          <w:tcPr>
            <w:tcW w:w="510" w:type="dxa"/>
            <w:tcBorders>
              <w:top w:val="single" w:sz="4" w:space="0" w:color="000000"/>
              <w:left w:val="single" w:sz="4" w:space="0" w:color="000000"/>
              <w:bottom w:val="single" w:sz="4" w:space="0" w:color="000000"/>
              <w:right w:val="single" w:sz="4" w:space="0" w:color="000000"/>
            </w:tcBorders>
          </w:tcPr>
          <w:p w14:paraId="781FD71A" w14:textId="77777777" w:rsidR="00600C64" w:rsidRDefault="00A267F2">
            <w:pPr>
              <w:pStyle w:val="Default"/>
              <w:jc w:val="right"/>
              <w:rPr>
                <w:rFonts w:ascii="Arial" w:hAnsi="Arial"/>
                <w:szCs w:val="24"/>
              </w:rPr>
            </w:pPr>
            <w:r>
              <w:rPr>
                <w:rFonts w:ascii="Arial" w:hAnsi="Arial"/>
                <w:szCs w:val="24"/>
              </w:rPr>
              <w:t>2</w:t>
            </w:r>
          </w:p>
        </w:tc>
      </w:tr>
      <w:tr w:rsidR="00600C64" w14:paraId="781FD71E" w14:textId="77777777">
        <w:trPr>
          <w:trHeight w:val="247"/>
        </w:trPr>
        <w:tc>
          <w:tcPr>
            <w:tcW w:w="9278" w:type="dxa"/>
            <w:gridSpan w:val="2"/>
            <w:tcBorders>
              <w:top w:val="single" w:sz="4" w:space="0" w:color="000000"/>
              <w:left w:val="single" w:sz="4" w:space="0" w:color="000000"/>
              <w:bottom w:val="single" w:sz="4" w:space="0" w:color="000000"/>
              <w:right w:val="single" w:sz="4" w:space="0" w:color="000000"/>
            </w:tcBorders>
          </w:tcPr>
          <w:p w14:paraId="781FD71C" w14:textId="77777777" w:rsidR="00600C64" w:rsidRDefault="00A267F2">
            <w:pPr>
              <w:pStyle w:val="Default"/>
              <w:rPr>
                <w:rFonts w:ascii="Arial" w:hAnsi="Arial"/>
                <w:szCs w:val="24"/>
                <w:lang w:val="lv-LV"/>
              </w:rPr>
            </w:pPr>
            <w:r>
              <w:rPr>
                <w:rFonts w:ascii="Arial" w:hAnsi="Arial"/>
                <w:b/>
                <w:szCs w:val="24"/>
                <w:lang w:val="lv-LV"/>
              </w:rPr>
              <w:t>Limbažu novada domes saistošie noteikumi Nr.21 Par teritorijas kopšanu un būvju uzturēšanu Limbažu novadā:</w:t>
            </w:r>
          </w:p>
        </w:tc>
        <w:tc>
          <w:tcPr>
            <w:tcW w:w="510" w:type="dxa"/>
            <w:tcBorders>
              <w:top w:val="single" w:sz="4" w:space="0" w:color="000000"/>
              <w:left w:val="single" w:sz="4" w:space="0" w:color="000000"/>
              <w:bottom w:val="single" w:sz="4" w:space="0" w:color="000000"/>
              <w:right w:val="single" w:sz="4" w:space="0" w:color="000000"/>
            </w:tcBorders>
          </w:tcPr>
          <w:p w14:paraId="781FD71D" w14:textId="77777777" w:rsidR="00600C64" w:rsidRDefault="00A267F2">
            <w:pPr>
              <w:pStyle w:val="Default"/>
              <w:jc w:val="right"/>
              <w:rPr>
                <w:rFonts w:ascii="Arial" w:hAnsi="Arial"/>
                <w:szCs w:val="24"/>
              </w:rPr>
            </w:pPr>
            <w:r>
              <w:rPr>
                <w:rFonts w:ascii="Arial" w:hAnsi="Arial"/>
                <w:b/>
                <w:szCs w:val="24"/>
              </w:rPr>
              <w:t>1</w:t>
            </w:r>
          </w:p>
        </w:tc>
      </w:tr>
      <w:tr w:rsidR="00600C64" w14:paraId="781FD721" w14:textId="77777777">
        <w:trPr>
          <w:trHeight w:val="248"/>
        </w:trPr>
        <w:tc>
          <w:tcPr>
            <w:tcW w:w="9278" w:type="dxa"/>
            <w:gridSpan w:val="2"/>
            <w:tcBorders>
              <w:top w:val="single" w:sz="4" w:space="0" w:color="000000"/>
              <w:left w:val="single" w:sz="4" w:space="0" w:color="000000"/>
              <w:bottom w:val="single" w:sz="4" w:space="0" w:color="000000"/>
              <w:right w:val="single" w:sz="4" w:space="0" w:color="000000"/>
            </w:tcBorders>
          </w:tcPr>
          <w:p w14:paraId="781FD71F" w14:textId="77777777" w:rsidR="00600C64" w:rsidRDefault="00A267F2">
            <w:pPr>
              <w:pStyle w:val="Default"/>
              <w:rPr>
                <w:rFonts w:ascii="Arial" w:hAnsi="Arial"/>
                <w:szCs w:val="24"/>
                <w:lang w:val="lv-LV"/>
              </w:rPr>
            </w:pPr>
            <w:r>
              <w:rPr>
                <w:rFonts w:ascii="Arial" w:hAnsi="Arial"/>
                <w:i/>
                <w:szCs w:val="24"/>
                <w:lang w:val="lv-LV"/>
              </w:rPr>
              <w:t xml:space="preserve">Nekustamam īpašumam (tajā skaitā vien dzīvokļa dzīvojamo māju) piegulošās publiskā </w:t>
            </w:r>
            <w:r>
              <w:rPr>
                <w:rFonts w:ascii="Arial" w:hAnsi="Arial"/>
                <w:i/>
                <w:szCs w:val="24"/>
                <w:lang w:val="lv-LV"/>
              </w:rPr>
              <w:t>lietošanā esošās teritorijās personas nodrošina teritorijas sakopšanu (6.1.punkts)</w:t>
            </w:r>
          </w:p>
        </w:tc>
        <w:tc>
          <w:tcPr>
            <w:tcW w:w="510" w:type="dxa"/>
            <w:tcBorders>
              <w:top w:val="single" w:sz="4" w:space="0" w:color="000000"/>
              <w:left w:val="single" w:sz="4" w:space="0" w:color="000000"/>
              <w:bottom w:val="single" w:sz="4" w:space="0" w:color="000000"/>
              <w:right w:val="single" w:sz="4" w:space="0" w:color="000000"/>
            </w:tcBorders>
          </w:tcPr>
          <w:p w14:paraId="781FD720" w14:textId="77777777" w:rsidR="00600C64" w:rsidRDefault="00A267F2">
            <w:pPr>
              <w:pStyle w:val="Default"/>
              <w:jc w:val="right"/>
              <w:rPr>
                <w:rFonts w:ascii="Arial" w:hAnsi="Arial"/>
                <w:szCs w:val="24"/>
              </w:rPr>
            </w:pPr>
            <w:r>
              <w:rPr>
                <w:rFonts w:ascii="Arial" w:hAnsi="Arial"/>
                <w:szCs w:val="24"/>
              </w:rPr>
              <w:t>1</w:t>
            </w:r>
          </w:p>
        </w:tc>
      </w:tr>
      <w:tr w:rsidR="00600C64" w14:paraId="781FD724" w14:textId="77777777">
        <w:trPr>
          <w:trHeight w:val="247"/>
        </w:trPr>
        <w:tc>
          <w:tcPr>
            <w:tcW w:w="9278" w:type="dxa"/>
            <w:gridSpan w:val="2"/>
            <w:tcBorders>
              <w:top w:val="single" w:sz="4" w:space="0" w:color="000000"/>
              <w:left w:val="single" w:sz="4" w:space="0" w:color="000000"/>
              <w:bottom w:val="single" w:sz="4" w:space="0" w:color="000000"/>
              <w:right w:val="single" w:sz="4" w:space="0" w:color="000000"/>
            </w:tcBorders>
          </w:tcPr>
          <w:p w14:paraId="781FD722" w14:textId="77777777" w:rsidR="00600C64" w:rsidRDefault="00A267F2">
            <w:pPr>
              <w:pStyle w:val="Default"/>
              <w:rPr>
                <w:rFonts w:ascii="Arial" w:hAnsi="Arial"/>
                <w:szCs w:val="24"/>
                <w:lang w:val="lv-LV"/>
              </w:rPr>
            </w:pPr>
            <w:r>
              <w:rPr>
                <w:rFonts w:ascii="Arial" w:hAnsi="Arial"/>
                <w:b/>
                <w:szCs w:val="24"/>
                <w:lang w:val="lv-LV"/>
              </w:rPr>
              <w:t>Uzsāktas administratīvā pārkāpuma lietas, nodotas Administratīvajai komisijai, izskatīšanai, lēmuma pieņemšanai.</w:t>
            </w:r>
          </w:p>
        </w:tc>
        <w:tc>
          <w:tcPr>
            <w:tcW w:w="510" w:type="dxa"/>
            <w:tcBorders>
              <w:top w:val="single" w:sz="4" w:space="0" w:color="000000"/>
              <w:left w:val="single" w:sz="4" w:space="0" w:color="000000"/>
              <w:bottom w:val="single" w:sz="4" w:space="0" w:color="000000"/>
              <w:right w:val="single" w:sz="4" w:space="0" w:color="000000"/>
            </w:tcBorders>
          </w:tcPr>
          <w:p w14:paraId="781FD723" w14:textId="77777777" w:rsidR="00600C64" w:rsidRDefault="00A267F2">
            <w:pPr>
              <w:pStyle w:val="Default"/>
              <w:jc w:val="right"/>
              <w:rPr>
                <w:rFonts w:ascii="Arial" w:hAnsi="Arial"/>
                <w:szCs w:val="24"/>
              </w:rPr>
            </w:pPr>
            <w:r>
              <w:rPr>
                <w:rFonts w:ascii="Arial" w:hAnsi="Arial"/>
                <w:b/>
                <w:szCs w:val="24"/>
              </w:rPr>
              <w:t>18</w:t>
            </w:r>
          </w:p>
        </w:tc>
      </w:tr>
      <w:tr w:rsidR="00600C64" w14:paraId="781FD727"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25" w14:textId="77777777" w:rsidR="00600C64" w:rsidRDefault="00A267F2">
            <w:pPr>
              <w:pStyle w:val="Default"/>
              <w:rPr>
                <w:rFonts w:ascii="Arial" w:hAnsi="Arial"/>
                <w:szCs w:val="24"/>
                <w:lang w:val="lv-LV"/>
              </w:rPr>
            </w:pPr>
            <w:r>
              <w:rPr>
                <w:rFonts w:ascii="Arial" w:hAnsi="Arial"/>
                <w:szCs w:val="24"/>
                <w:lang w:val="lv-LV"/>
              </w:rPr>
              <w:t xml:space="preserve">Saņemtā korespondence (iesniegumi, </w:t>
            </w:r>
            <w:r>
              <w:rPr>
                <w:rFonts w:ascii="Arial" w:hAnsi="Arial"/>
                <w:szCs w:val="24"/>
                <w:lang w:val="lv-LV"/>
              </w:rPr>
              <w:t>pieprasījumi u.c.)</w:t>
            </w:r>
          </w:p>
        </w:tc>
        <w:tc>
          <w:tcPr>
            <w:tcW w:w="510" w:type="dxa"/>
            <w:tcBorders>
              <w:top w:val="single" w:sz="4" w:space="0" w:color="000000"/>
              <w:left w:val="single" w:sz="4" w:space="0" w:color="000000"/>
              <w:bottom w:val="single" w:sz="4" w:space="0" w:color="000000"/>
              <w:right w:val="single" w:sz="4" w:space="0" w:color="000000"/>
            </w:tcBorders>
          </w:tcPr>
          <w:p w14:paraId="781FD726" w14:textId="77777777" w:rsidR="00600C64" w:rsidRDefault="00A267F2">
            <w:pPr>
              <w:pStyle w:val="Default"/>
              <w:jc w:val="center"/>
              <w:rPr>
                <w:rFonts w:ascii="Arial" w:hAnsi="Arial"/>
                <w:szCs w:val="24"/>
              </w:rPr>
            </w:pPr>
            <w:r>
              <w:rPr>
                <w:rFonts w:ascii="Arial" w:hAnsi="Arial"/>
                <w:szCs w:val="24"/>
              </w:rPr>
              <w:t>96</w:t>
            </w:r>
          </w:p>
        </w:tc>
      </w:tr>
      <w:tr w:rsidR="00600C64" w14:paraId="781FD72A"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28" w14:textId="77777777" w:rsidR="00600C64" w:rsidRDefault="00A267F2">
            <w:pPr>
              <w:pStyle w:val="Default"/>
              <w:rPr>
                <w:rFonts w:ascii="Arial" w:hAnsi="Arial"/>
                <w:szCs w:val="24"/>
                <w:lang w:val="lv-LV"/>
              </w:rPr>
            </w:pPr>
            <w:r>
              <w:rPr>
                <w:rFonts w:ascii="Arial" w:hAnsi="Arial"/>
                <w:szCs w:val="24"/>
                <w:lang w:val="lv-LV"/>
              </w:rPr>
              <w:t>Nosūtītā korespondence</w:t>
            </w:r>
          </w:p>
        </w:tc>
        <w:tc>
          <w:tcPr>
            <w:tcW w:w="510" w:type="dxa"/>
            <w:tcBorders>
              <w:top w:val="single" w:sz="4" w:space="0" w:color="000000"/>
              <w:left w:val="single" w:sz="4" w:space="0" w:color="000000"/>
              <w:bottom w:val="single" w:sz="4" w:space="0" w:color="000000"/>
              <w:right w:val="single" w:sz="4" w:space="0" w:color="000000"/>
            </w:tcBorders>
          </w:tcPr>
          <w:p w14:paraId="781FD729" w14:textId="77777777" w:rsidR="00600C64" w:rsidRDefault="00A267F2">
            <w:pPr>
              <w:pStyle w:val="Default"/>
              <w:jc w:val="center"/>
              <w:rPr>
                <w:rFonts w:ascii="Arial" w:hAnsi="Arial"/>
                <w:szCs w:val="24"/>
              </w:rPr>
            </w:pPr>
            <w:r>
              <w:rPr>
                <w:rFonts w:ascii="Arial" w:hAnsi="Arial"/>
                <w:szCs w:val="24"/>
              </w:rPr>
              <w:t>72</w:t>
            </w:r>
          </w:p>
        </w:tc>
      </w:tr>
      <w:tr w:rsidR="00600C64" w14:paraId="781FD72D"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2B" w14:textId="77777777" w:rsidR="00600C64" w:rsidRDefault="00A267F2">
            <w:pPr>
              <w:pStyle w:val="Default"/>
              <w:rPr>
                <w:rFonts w:ascii="Arial" w:hAnsi="Arial"/>
                <w:szCs w:val="24"/>
                <w:lang w:val="lv-LV"/>
              </w:rPr>
            </w:pPr>
            <w:r>
              <w:rPr>
                <w:rFonts w:ascii="Arial" w:hAnsi="Arial"/>
                <w:szCs w:val="24"/>
                <w:lang w:val="lv-LV"/>
              </w:rPr>
              <w:lastRenderedPageBreak/>
              <w:t>Nosūtīti paziņojumi par līguma noslēgšanu ar SIA ZAAO</w:t>
            </w:r>
          </w:p>
        </w:tc>
        <w:tc>
          <w:tcPr>
            <w:tcW w:w="510" w:type="dxa"/>
            <w:tcBorders>
              <w:top w:val="single" w:sz="4" w:space="0" w:color="000000"/>
              <w:left w:val="single" w:sz="4" w:space="0" w:color="000000"/>
              <w:bottom w:val="single" w:sz="4" w:space="0" w:color="000000"/>
              <w:right w:val="single" w:sz="4" w:space="0" w:color="000000"/>
            </w:tcBorders>
          </w:tcPr>
          <w:p w14:paraId="781FD72C" w14:textId="77777777" w:rsidR="00600C64" w:rsidRDefault="00A267F2">
            <w:pPr>
              <w:pStyle w:val="Default"/>
              <w:jc w:val="center"/>
              <w:rPr>
                <w:rFonts w:ascii="Arial" w:hAnsi="Arial"/>
                <w:szCs w:val="24"/>
              </w:rPr>
            </w:pPr>
            <w:r>
              <w:rPr>
                <w:rFonts w:ascii="Arial" w:hAnsi="Arial"/>
                <w:szCs w:val="24"/>
              </w:rPr>
              <w:t>0</w:t>
            </w:r>
          </w:p>
        </w:tc>
      </w:tr>
      <w:tr w:rsidR="00600C64" w14:paraId="781FD730"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2E" w14:textId="77777777" w:rsidR="00600C64" w:rsidRDefault="00A267F2">
            <w:pPr>
              <w:pStyle w:val="Default"/>
              <w:rPr>
                <w:rFonts w:ascii="Arial" w:hAnsi="Arial"/>
                <w:szCs w:val="24"/>
                <w:lang w:val="lv-LV"/>
              </w:rPr>
            </w:pPr>
            <w:r>
              <w:rPr>
                <w:rFonts w:ascii="Arial" w:hAnsi="Arial"/>
                <w:szCs w:val="24"/>
                <w:lang w:val="lv-LV"/>
              </w:rPr>
              <w:t>Nosūtīti paziņojumi par īpašuma sakopšanu</w:t>
            </w:r>
          </w:p>
        </w:tc>
        <w:tc>
          <w:tcPr>
            <w:tcW w:w="510" w:type="dxa"/>
            <w:tcBorders>
              <w:top w:val="single" w:sz="4" w:space="0" w:color="000000"/>
              <w:left w:val="single" w:sz="4" w:space="0" w:color="000000"/>
              <w:bottom w:val="single" w:sz="4" w:space="0" w:color="000000"/>
              <w:right w:val="single" w:sz="4" w:space="0" w:color="000000"/>
            </w:tcBorders>
          </w:tcPr>
          <w:p w14:paraId="781FD72F" w14:textId="77777777" w:rsidR="00600C64" w:rsidRDefault="00A267F2">
            <w:pPr>
              <w:pStyle w:val="Default"/>
              <w:jc w:val="center"/>
              <w:rPr>
                <w:rFonts w:ascii="Arial" w:hAnsi="Arial"/>
                <w:szCs w:val="24"/>
              </w:rPr>
            </w:pPr>
            <w:r>
              <w:rPr>
                <w:rFonts w:ascii="Arial" w:hAnsi="Arial"/>
                <w:szCs w:val="24"/>
              </w:rPr>
              <w:t>0</w:t>
            </w:r>
          </w:p>
        </w:tc>
      </w:tr>
      <w:tr w:rsidR="00600C64" w14:paraId="781FD733"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31" w14:textId="77777777" w:rsidR="00600C64" w:rsidRDefault="00A267F2">
            <w:pPr>
              <w:pStyle w:val="Default"/>
              <w:rPr>
                <w:rFonts w:ascii="Arial" w:hAnsi="Arial"/>
                <w:szCs w:val="24"/>
                <w:lang w:val="lv-LV"/>
              </w:rPr>
            </w:pPr>
            <w:r>
              <w:rPr>
                <w:rFonts w:ascii="Arial" w:hAnsi="Arial"/>
                <w:szCs w:val="24"/>
                <w:lang w:val="lv-LV"/>
              </w:rPr>
              <w:t>Nosūtīti paziņojumi par latvāņa izplatības ierobežošanu</w:t>
            </w:r>
          </w:p>
        </w:tc>
        <w:tc>
          <w:tcPr>
            <w:tcW w:w="510" w:type="dxa"/>
            <w:tcBorders>
              <w:top w:val="single" w:sz="4" w:space="0" w:color="000000"/>
              <w:left w:val="single" w:sz="4" w:space="0" w:color="000000"/>
              <w:bottom w:val="single" w:sz="4" w:space="0" w:color="000000"/>
              <w:right w:val="single" w:sz="4" w:space="0" w:color="000000"/>
            </w:tcBorders>
          </w:tcPr>
          <w:p w14:paraId="781FD732" w14:textId="77777777" w:rsidR="00600C64" w:rsidRDefault="00A267F2">
            <w:pPr>
              <w:pStyle w:val="Default"/>
              <w:jc w:val="center"/>
              <w:rPr>
                <w:rFonts w:ascii="Arial" w:hAnsi="Arial"/>
                <w:szCs w:val="24"/>
              </w:rPr>
            </w:pPr>
            <w:r>
              <w:rPr>
                <w:rFonts w:ascii="Arial" w:hAnsi="Arial"/>
                <w:szCs w:val="24"/>
              </w:rPr>
              <w:t>0</w:t>
            </w:r>
          </w:p>
        </w:tc>
      </w:tr>
      <w:tr w:rsidR="00600C64" w14:paraId="781FD736"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34" w14:textId="77777777" w:rsidR="00600C64" w:rsidRDefault="00A267F2">
            <w:pPr>
              <w:pStyle w:val="Default"/>
              <w:rPr>
                <w:rFonts w:ascii="Arial" w:hAnsi="Arial"/>
                <w:szCs w:val="24"/>
                <w:lang w:val="lv-LV"/>
              </w:rPr>
            </w:pPr>
            <w:r>
              <w:rPr>
                <w:rFonts w:ascii="Arial" w:hAnsi="Arial"/>
                <w:szCs w:val="24"/>
                <w:lang w:val="lv-LV"/>
              </w:rPr>
              <w:t>Izglītojošs darbs ar bērniem</w:t>
            </w:r>
          </w:p>
        </w:tc>
        <w:tc>
          <w:tcPr>
            <w:tcW w:w="510" w:type="dxa"/>
            <w:tcBorders>
              <w:top w:val="single" w:sz="4" w:space="0" w:color="000000"/>
              <w:left w:val="single" w:sz="4" w:space="0" w:color="000000"/>
              <w:bottom w:val="single" w:sz="4" w:space="0" w:color="000000"/>
              <w:right w:val="single" w:sz="4" w:space="0" w:color="000000"/>
            </w:tcBorders>
          </w:tcPr>
          <w:p w14:paraId="781FD735" w14:textId="77777777" w:rsidR="00600C64" w:rsidRDefault="00A267F2">
            <w:pPr>
              <w:pStyle w:val="Default"/>
              <w:jc w:val="center"/>
              <w:rPr>
                <w:rFonts w:ascii="Arial" w:hAnsi="Arial"/>
                <w:szCs w:val="24"/>
              </w:rPr>
            </w:pPr>
            <w:r>
              <w:rPr>
                <w:rFonts w:ascii="Arial" w:hAnsi="Arial"/>
                <w:szCs w:val="24"/>
              </w:rPr>
              <w:t>2</w:t>
            </w:r>
          </w:p>
        </w:tc>
      </w:tr>
      <w:tr w:rsidR="00600C64" w14:paraId="781FD739"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37" w14:textId="77777777" w:rsidR="00600C64" w:rsidRDefault="00A267F2">
            <w:pPr>
              <w:pStyle w:val="Default"/>
              <w:rPr>
                <w:rFonts w:ascii="Arial" w:hAnsi="Arial"/>
                <w:szCs w:val="24"/>
                <w:lang w:val="lv-LV"/>
              </w:rPr>
            </w:pPr>
            <w:r>
              <w:rPr>
                <w:rFonts w:ascii="Arial" w:hAnsi="Arial"/>
                <w:szCs w:val="24"/>
                <w:lang w:val="lv-LV"/>
              </w:rPr>
              <w:t>Apsekošana/darba uzdevums</w:t>
            </w:r>
          </w:p>
        </w:tc>
        <w:tc>
          <w:tcPr>
            <w:tcW w:w="510" w:type="dxa"/>
            <w:tcBorders>
              <w:top w:val="single" w:sz="4" w:space="0" w:color="000000"/>
              <w:left w:val="single" w:sz="4" w:space="0" w:color="000000"/>
              <w:bottom w:val="single" w:sz="4" w:space="0" w:color="000000"/>
              <w:right w:val="single" w:sz="4" w:space="0" w:color="000000"/>
            </w:tcBorders>
          </w:tcPr>
          <w:p w14:paraId="781FD738" w14:textId="77777777" w:rsidR="00600C64" w:rsidRDefault="00A267F2">
            <w:pPr>
              <w:pStyle w:val="Default"/>
              <w:jc w:val="center"/>
              <w:rPr>
                <w:rFonts w:ascii="Arial" w:hAnsi="Arial"/>
                <w:szCs w:val="24"/>
              </w:rPr>
            </w:pPr>
            <w:r>
              <w:rPr>
                <w:rFonts w:ascii="Arial" w:hAnsi="Arial"/>
                <w:szCs w:val="24"/>
              </w:rPr>
              <w:t>6</w:t>
            </w:r>
          </w:p>
        </w:tc>
      </w:tr>
      <w:tr w:rsidR="00600C64" w14:paraId="781FD73C"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3A" w14:textId="77777777" w:rsidR="00600C64" w:rsidRDefault="00A267F2">
            <w:pPr>
              <w:pStyle w:val="Default"/>
              <w:rPr>
                <w:rFonts w:ascii="Arial" w:hAnsi="Arial"/>
                <w:szCs w:val="24"/>
                <w:lang w:val="lv-LV"/>
              </w:rPr>
            </w:pPr>
            <w:r>
              <w:rPr>
                <w:rFonts w:ascii="Arial" w:hAnsi="Arial"/>
                <w:szCs w:val="24"/>
                <w:lang w:val="lv-LV"/>
              </w:rPr>
              <w:t>Darba uzdevums/iesniegumi</w:t>
            </w:r>
          </w:p>
        </w:tc>
        <w:tc>
          <w:tcPr>
            <w:tcW w:w="510" w:type="dxa"/>
            <w:tcBorders>
              <w:top w:val="single" w:sz="4" w:space="0" w:color="000000"/>
              <w:left w:val="single" w:sz="4" w:space="0" w:color="000000"/>
              <w:bottom w:val="single" w:sz="4" w:space="0" w:color="000000"/>
              <w:right w:val="single" w:sz="4" w:space="0" w:color="000000"/>
            </w:tcBorders>
          </w:tcPr>
          <w:p w14:paraId="781FD73B" w14:textId="77777777" w:rsidR="00600C64" w:rsidRDefault="00A267F2">
            <w:pPr>
              <w:pStyle w:val="Default"/>
              <w:jc w:val="center"/>
              <w:rPr>
                <w:rFonts w:ascii="Arial" w:hAnsi="Arial"/>
                <w:szCs w:val="24"/>
              </w:rPr>
            </w:pPr>
            <w:r>
              <w:rPr>
                <w:rFonts w:ascii="Arial" w:hAnsi="Arial"/>
                <w:szCs w:val="24"/>
              </w:rPr>
              <w:t>5</w:t>
            </w:r>
          </w:p>
        </w:tc>
      </w:tr>
      <w:tr w:rsidR="00600C64" w14:paraId="781FD73F" w14:textId="77777777">
        <w:trPr>
          <w:trHeight w:val="107"/>
        </w:trPr>
        <w:tc>
          <w:tcPr>
            <w:tcW w:w="9232" w:type="dxa"/>
            <w:tcBorders>
              <w:top w:val="single" w:sz="4" w:space="0" w:color="000000"/>
              <w:left w:val="single" w:sz="4" w:space="0" w:color="000000"/>
              <w:bottom w:val="single" w:sz="4" w:space="0" w:color="000000"/>
              <w:right w:val="single" w:sz="4" w:space="0" w:color="000000"/>
            </w:tcBorders>
          </w:tcPr>
          <w:p w14:paraId="781FD73D" w14:textId="77777777" w:rsidR="00600C64" w:rsidRDefault="00A267F2">
            <w:pPr>
              <w:pStyle w:val="Default"/>
              <w:rPr>
                <w:rFonts w:ascii="Arial" w:hAnsi="Arial"/>
                <w:szCs w:val="24"/>
                <w:lang w:val="lv-LV"/>
              </w:rPr>
            </w:pPr>
            <w:r>
              <w:rPr>
                <w:rFonts w:ascii="Arial" w:hAnsi="Arial"/>
                <w:b/>
                <w:szCs w:val="24"/>
                <w:lang w:val="lv-LV"/>
              </w:rPr>
              <w:t>Limbažu novada pašvaldības policijā reģistrēti izsaukumi, no tiem:</w:t>
            </w:r>
          </w:p>
        </w:tc>
        <w:tc>
          <w:tcPr>
            <w:tcW w:w="556" w:type="dxa"/>
            <w:gridSpan w:val="2"/>
            <w:tcBorders>
              <w:top w:val="single" w:sz="4" w:space="0" w:color="000000"/>
              <w:left w:val="single" w:sz="4" w:space="0" w:color="000000"/>
              <w:bottom w:val="single" w:sz="4" w:space="0" w:color="000000"/>
              <w:right w:val="single" w:sz="4" w:space="0" w:color="000000"/>
            </w:tcBorders>
          </w:tcPr>
          <w:p w14:paraId="781FD73E" w14:textId="77777777" w:rsidR="00600C64" w:rsidRDefault="00A267F2">
            <w:pPr>
              <w:pStyle w:val="Default"/>
              <w:jc w:val="center"/>
              <w:rPr>
                <w:rFonts w:ascii="Arial" w:hAnsi="Arial"/>
                <w:szCs w:val="24"/>
                <w:lang w:val="lv-LV"/>
              </w:rPr>
            </w:pPr>
            <w:r>
              <w:rPr>
                <w:rFonts w:ascii="Arial" w:hAnsi="Arial"/>
                <w:b/>
                <w:szCs w:val="24"/>
                <w:lang w:val="lv-LV"/>
              </w:rPr>
              <w:t>162</w:t>
            </w:r>
          </w:p>
        </w:tc>
      </w:tr>
      <w:tr w:rsidR="00600C64" w14:paraId="781FD742" w14:textId="77777777">
        <w:trPr>
          <w:trHeight w:val="107"/>
        </w:trPr>
        <w:tc>
          <w:tcPr>
            <w:tcW w:w="9232" w:type="dxa"/>
            <w:tcBorders>
              <w:top w:val="single" w:sz="4" w:space="0" w:color="000000"/>
              <w:left w:val="single" w:sz="4" w:space="0" w:color="000000"/>
              <w:bottom w:val="single" w:sz="4" w:space="0" w:color="000000"/>
              <w:right w:val="single" w:sz="4" w:space="0" w:color="000000"/>
            </w:tcBorders>
          </w:tcPr>
          <w:p w14:paraId="781FD740" w14:textId="77777777" w:rsidR="00600C64" w:rsidRDefault="00A267F2">
            <w:pPr>
              <w:pStyle w:val="Default"/>
              <w:jc w:val="right"/>
              <w:rPr>
                <w:rFonts w:ascii="Arial" w:hAnsi="Arial"/>
                <w:szCs w:val="24"/>
                <w:lang w:val="lv-LV"/>
              </w:rPr>
            </w:pPr>
            <w:r>
              <w:rPr>
                <w:rFonts w:ascii="Arial" w:hAnsi="Arial"/>
                <w:b/>
                <w:szCs w:val="24"/>
                <w:lang w:val="lv-LV"/>
              </w:rPr>
              <w:t>no Valsts policijas</w:t>
            </w:r>
          </w:p>
        </w:tc>
        <w:tc>
          <w:tcPr>
            <w:tcW w:w="556" w:type="dxa"/>
            <w:gridSpan w:val="2"/>
            <w:tcBorders>
              <w:top w:val="single" w:sz="4" w:space="0" w:color="000000"/>
              <w:left w:val="single" w:sz="4" w:space="0" w:color="000000"/>
              <w:bottom w:val="single" w:sz="4" w:space="0" w:color="000000"/>
              <w:right w:val="single" w:sz="4" w:space="0" w:color="000000"/>
            </w:tcBorders>
          </w:tcPr>
          <w:p w14:paraId="781FD741" w14:textId="77777777" w:rsidR="00600C64" w:rsidRDefault="00A267F2">
            <w:pPr>
              <w:pStyle w:val="Default"/>
              <w:jc w:val="center"/>
              <w:rPr>
                <w:rFonts w:ascii="Arial" w:hAnsi="Arial"/>
                <w:szCs w:val="24"/>
                <w:lang w:val="lv-LV"/>
              </w:rPr>
            </w:pPr>
            <w:r>
              <w:rPr>
                <w:rFonts w:ascii="Arial" w:hAnsi="Arial"/>
                <w:b/>
                <w:bCs/>
                <w:szCs w:val="24"/>
                <w:lang w:val="lv-LV"/>
              </w:rPr>
              <w:t>9</w:t>
            </w:r>
          </w:p>
        </w:tc>
      </w:tr>
      <w:tr w:rsidR="00600C64" w14:paraId="781FD745" w14:textId="77777777">
        <w:trPr>
          <w:trHeight w:val="107"/>
        </w:trPr>
        <w:tc>
          <w:tcPr>
            <w:tcW w:w="9232" w:type="dxa"/>
            <w:tcBorders>
              <w:top w:val="single" w:sz="4" w:space="0" w:color="000000"/>
              <w:left w:val="single" w:sz="4" w:space="0" w:color="000000"/>
              <w:bottom w:val="single" w:sz="4" w:space="0" w:color="000000"/>
              <w:right w:val="single" w:sz="4" w:space="0" w:color="000000"/>
            </w:tcBorders>
          </w:tcPr>
          <w:p w14:paraId="781FD743" w14:textId="77777777" w:rsidR="00600C64" w:rsidRDefault="00A267F2">
            <w:pPr>
              <w:pStyle w:val="Default"/>
              <w:jc w:val="right"/>
              <w:rPr>
                <w:rFonts w:ascii="Arial" w:hAnsi="Arial"/>
                <w:szCs w:val="24"/>
                <w:lang w:val="lv-LV"/>
              </w:rPr>
            </w:pPr>
            <w:r>
              <w:rPr>
                <w:rFonts w:ascii="Arial" w:hAnsi="Arial"/>
                <w:b/>
                <w:szCs w:val="24"/>
                <w:lang w:val="lv-LV"/>
              </w:rPr>
              <w:t>no iedzīvotājiem un citām iestādēm</w:t>
            </w:r>
          </w:p>
        </w:tc>
        <w:tc>
          <w:tcPr>
            <w:tcW w:w="556" w:type="dxa"/>
            <w:gridSpan w:val="2"/>
            <w:tcBorders>
              <w:top w:val="single" w:sz="4" w:space="0" w:color="000000"/>
              <w:left w:val="single" w:sz="4" w:space="0" w:color="000000"/>
              <w:bottom w:val="single" w:sz="4" w:space="0" w:color="000000"/>
              <w:right w:val="single" w:sz="4" w:space="0" w:color="000000"/>
            </w:tcBorders>
          </w:tcPr>
          <w:p w14:paraId="781FD744" w14:textId="77777777" w:rsidR="00600C64" w:rsidRDefault="00A267F2">
            <w:pPr>
              <w:pStyle w:val="Default"/>
              <w:jc w:val="center"/>
              <w:rPr>
                <w:rFonts w:ascii="Arial" w:hAnsi="Arial"/>
                <w:szCs w:val="24"/>
                <w:lang w:val="lv-LV"/>
              </w:rPr>
            </w:pPr>
            <w:r>
              <w:rPr>
                <w:rFonts w:ascii="Arial" w:hAnsi="Arial"/>
                <w:b/>
                <w:bCs/>
                <w:szCs w:val="24"/>
                <w:lang w:val="lv-LV"/>
              </w:rPr>
              <w:t>75</w:t>
            </w:r>
          </w:p>
        </w:tc>
      </w:tr>
      <w:tr w:rsidR="00600C64" w14:paraId="781FD748" w14:textId="77777777">
        <w:trPr>
          <w:trHeight w:val="107"/>
        </w:trPr>
        <w:tc>
          <w:tcPr>
            <w:tcW w:w="9232" w:type="dxa"/>
            <w:tcBorders>
              <w:top w:val="single" w:sz="4" w:space="0" w:color="000000"/>
              <w:left w:val="single" w:sz="4" w:space="0" w:color="000000"/>
              <w:bottom w:val="single" w:sz="4" w:space="0" w:color="000000"/>
              <w:right w:val="single" w:sz="4" w:space="0" w:color="000000"/>
            </w:tcBorders>
          </w:tcPr>
          <w:p w14:paraId="781FD746" w14:textId="77777777" w:rsidR="00600C64" w:rsidRDefault="00A267F2">
            <w:pPr>
              <w:pStyle w:val="Default"/>
              <w:jc w:val="right"/>
              <w:rPr>
                <w:rFonts w:ascii="Arial" w:hAnsi="Arial"/>
                <w:szCs w:val="24"/>
                <w:lang w:val="lv-LV"/>
              </w:rPr>
            </w:pPr>
            <w:r>
              <w:rPr>
                <w:rFonts w:ascii="Arial" w:hAnsi="Arial"/>
                <w:b/>
                <w:szCs w:val="24"/>
                <w:lang w:val="lv-LV"/>
              </w:rPr>
              <w:t>patrulējot</w:t>
            </w:r>
          </w:p>
        </w:tc>
        <w:tc>
          <w:tcPr>
            <w:tcW w:w="556" w:type="dxa"/>
            <w:gridSpan w:val="2"/>
            <w:tcBorders>
              <w:top w:val="single" w:sz="4" w:space="0" w:color="000000"/>
              <w:left w:val="single" w:sz="4" w:space="0" w:color="000000"/>
              <w:bottom w:val="single" w:sz="4" w:space="0" w:color="000000"/>
              <w:right w:val="single" w:sz="4" w:space="0" w:color="000000"/>
            </w:tcBorders>
          </w:tcPr>
          <w:p w14:paraId="781FD747" w14:textId="77777777" w:rsidR="00600C64" w:rsidRDefault="00A267F2">
            <w:pPr>
              <w:pStyle w:val="Default"/>
              <w:jc w:val="center"/>
              <w:rPr>
                <w:rFonts w:ascii="Arial" w:hAnsi="Arial"/>
                <w:szCs w:val="24"/>
                <w:lang w:val="lv-LV"/>
              </w:rPr>
            </w:pPr>
            <w:r>
              <w:rPr>
                <w:rFonts w:ascii="Arial" w:hAnsi="Arial"/>
                <w:b/>
                <w:bCs/>
                <w:szCs w:val="24"/>
                <w:lang w:val="lv-LV"/>
              </w:rPr>
              <w:t>78</w:t>
            </w:r>
          </w:p>
        </w:tc>
      </w:tr>
      <w:tr w:rsidR="00600C64" w14:paraId="781FD74B"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49" w14:textId="77777777" w:rsidR="00600C64" w:rsidRDefault="00A267F2">
            <w:pPr>
              <w:pStyle w:val="Default"/>
              <w:rPr>
                <w:rFonts w:ascii="Arial" w:hAnsi="Arial"/>
                <w:szCs w:val="24"/>
                <w:lang w:val="lv-LV"/>
              </w:rPr>
            </w:pPr>
            <w:r>
              <w:rPr>
                <w:rFonts w:ascii="Arial" w:hAnsi="Arial"/>
                <w:i/>
                <w:szCs w:val="24"/>
                <w:lang w:val="lv-LV"/>
              </w:rPr>
              <w:t>ģimenes konflikti/konflikti</w:t>
            </w:r>
          </w:p>
        </w:tc>
        <w:tc>
          <w:tcPr>
            <w:tcW w:w="510" w:type="dxa"/>
            <w:tcBorders>
              <w:top w:val="single" w:sz="4" w:space="0" w:color="000000"/>
              <w:left w:val="single" w:sz="4" w:space="0" w:color="000000"/>
              <w:bottom w:val="single" w:sz="4" w:space="0" w:color="000000"/>
              <w:right w:val="single" w:sz="4" w:space="0" w:color="000000"/>
            </w:tcBorders>
          </w:tcPr>
          <w:p w14:paraId="781FD74A" w14:textId="77777777" w:rsidR="00600C64" w:rsidRDefault="00A267F2">
            <w:pPr>
              <w:pStyle w:val="Default"/>
              <w:jc w:val="center"/>
              <w:rPr>
                <w:rFonts w:ascii="Arial" w:hAnsi="Arial"/>
                <w:szCs w:val="24"/>
              </w:rPr>
            </w:pPr>
            <w:r>
              <w:rPr>
                <w:rFonts w:ascii="Arial" w:hAnsi="Arial"/>
                <w:szCs w:val="24"/>
              </w:rPr>
              <w:t>4</w:t>
            </w:r>
          </w:p>
        </w:tc>
      </w:tr>
      <w:tr w:rsidR="00600C64" w14:paraId="781FD74E"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4C" w14:textId="77777777" w:rsidR="00600C64" w:rsidRDefault="00A267F2">
            <w:pPr>
              <w:pStyle w:val="Default"/>
              <w:rPr>
                <w:rFonts w:ascii="Arial" w:hAnsi="Arial"/>
                <w:szCs w:val="24"/>
                <w:lang w:val="lv-LV"/>
              </w:rPr>
            </w:pPr>
            <w:r>
              <w:rPr>
                <w:rFonts w:ascii="Arial" w:hAnsi="Arial"/>
                <w:i/>
                <w:szCs w:val="24"/>
                <w:lang w:val="lv-LV"/>
              </w:rPr>
              <w:t xml:space="preserve">gulošas </w:t>
            </w:r>
            <w:r>
              <w:rPr>
                <w:rFonts w:ascii="Arial" w:hAnsi="Arial"/>
                <w:i/>
                <w:szCs w:val="24"/>
                <w:lang w:val="lv-LV"/>
              </w:rPr>
              <w:t>personas</w:t>
            </w:r>
          </w:p>
        </w:tc>
        <w:tc>
          <w:tcPr>
            <w:tcW w:w="510" w:type="dxa"/>
            <w:tcBorders>
              <w:top w:val="single" w:sz="4" w:space="0" w:color="000000"/>
              <w:left w:val="single" w:sz="4" w:space="0" w:color="000000"/>
              <w:bottom w:val="single" w:sz="4" w:space="0" w:color="000000"/>
              <w:right w:val="single" w:sz="4" w:space="0" w:color="000000"/>
            </w:tcBorders>
          </w:tcPr>
          <w:p w14:paraId="781FD74D" w14:textId="77777777" w:rsidR="00600C64" w:rsidRDefault="00A267F2">
            <w:pPr>
              <w:pStyle w:val="Default"/>
              <w:jc w:val="center"/>
              <w:rPr>
                <w:rFonts w:ascii="Arial" w:hAnsi="Arial"/>
                <w:szCs w:val="24"/>
              </w:rPr>
            </w:pPr>
            <w:r>
              <w:rPr>
                <w:rFonts w:ascii="Arial" w:hAnsi="Arial"/>
                <w:szCs w:val="24"/>
              </w:rPr>
              <w:t>7</w:t>
            </w:r>
          </w:p>
        </w:tc>
      </w:tr>
      <w:tr w:rsidR="00600C64" w14:paraId="781FD751"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4F" w14:textId="77777777" w:rsidR="00600C64" w:rsidRDefault="00A267F2">
            <w:pPr>
              <w:pStyle w:val="Default"/>
              <w:rPr>
                <w:rFonts w:ascii="Arial" w:hAnsi="Arial"/>
                <w:szCs w:val="24"/>
                <w:lang w:val="lv-LV"/>
              </w:rPr>
            </w:pPr>
            <w:r>
              <w:rPr>
                <w:rFonts w:ascii="Arial" w:hAnsi="Arial"/>
                <w:i/>
                <w:szCs w:val="24"/>
                <w:lang w:val="lv-LV"/>
              </w:rPr>
              <w:t>alkohola lietošana sabiedriskā vietā</w:t>
            </w:r>
          </w:p>
        </w:tc>
        <w:tc>
          <w:tcPr>
            <w:tcW w:w="510" w:type="dxa"/>
            <w:tcBorders>
              <w:top w:val="single" w:sz="4" w:space="0" w:color="000000"/>
              <w:left w:val="single" w:sz="4" w:space="0" w:color="000000"/>
              <w:bottom w:val="single" w:sz="4" w:space="0" w:color="000000"/>
              <w:right w:val="single" w:sz="4" w:space="0" w:color="000000"/>
            </w:tcBorders>
          </w:tcPr>
          <w:p w14:paraId="781FD750" w14:textId="77777777" w:rsidR="00600C64" w:rsidRDefault="00A267F2">
            <w:pPr>
              <w:pStyle w:val="Default"/>
              <w:jc w:val="center"/>
              <w:rPr>
                <w:rFonts w:ascii="Arial" w:hAnsi="Arial"/>
                <w:szCs w:val="24"/>
              </w:rPr>
            </w:pPr>
            <w:r>
              <w:rPr>
                <w:rFonts w:ascii="Arial" w:hAnsi="Arial"/>
                <w:szCs w:val="24"/>
              </w:rPr>
              <w:t>1</w:t>
            </w:r>
          </w:p>
        </w:tc>
      </w:tr>
      <w:tr w:rsidR="00600C64" w14:paraId="781FD754"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52" w14:textId="77777777" w:rsidR="00600C64" w:rsidRDefault="00A267F2">
            <w:pPr>
              <w:pStyle w:val="Default"/>
              <w:rPr>
                <w:rFonts w:ascii="Arial" w:hAnsi="Arial"/>
                <w:szCs w:val="24"/>
                <w:lang w:val="lv-LV"/>
              </w:rPr>
            </w:pPr>
            <w:r>
              <w:rPr>
                <w:rFonts w:ascii="Arial" w:hAnsi="Arial"/>
                <w:i/>
                <w:szCs w:val="24"/>
                <w:lang w:val="lv-LV"/>
              </w:rPr>
              <w:t>personu atrašanos sabiedriskā vietā reibuma stāvoklī</w:t>
            </w:r>
          </w:p>
        </w:tc>
        <w:tc>
          <w:tcPr>
            <w:tcW w:w="510" w:type="dxa"/>
            <w:tcBorders>
              <w:top w:val="single" w:sz="4" w:space="0" w:color="000000"/>
              <w:left w:val="single" w:sz="4" w:space="0" w:color="000000"/>
              <w:bottom w:val="single" w:sz="4" w:space="0" w:color="000000"/>
              <w:right w:val="single" w:sz="4" w:space="0" w:color="000000"/>
            </w:tcBorders>
          </w:tcPr>
          <w:p w14:paraId="781FD753" w14:textId="77777777" w:rsidR="00600C64" w:rsidRDefault="00A267F2">
            <w:pPr>
              <w:pStyle w:val="Default"/>
              <w:jc w:val="center"/>
              <w:rPr>
                <w:rFonts w:ascii="Arial" w:hAnsi="Arial"/>
                <w:szCs w:val="24"/>
              </w:rPr>
            </w:pPr>
            <w:r>
              <w:rPr>
                <w:rFonts w:ascii="Arial" w:hAnsi="Arial"/>
                <w:szCs w:val="24"/>
              </w:rPr>
              <w:t>10</w:t>
            </w:r>
          </w:p>
        </w:tc>
      </w:tr>
      <w:tr w:rsidR="00600C64" w14:paraId="781FD757"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55" w14:textId="77777777" w:rsidR="00600C64" w:rsidRDefault="00A267F2">
            <w:pPr>
              <w:pStyle w:val="Default"/>
              <w:rPr>
                <w:rFonts w:ascii="Arial" w:hAnsi="Arial"/>
                <w:szCs w:val="24"/>
                <w:lang w:val="lv-LV"/>
              </w:rPr>
            </w:pPr>
            <w:r>
              <w:rPr>
                <w:rFonts w:ascii="Arial" w:hAnsi="Arial"/>
                <w:i/>
                <w:szCs w:val="24"/>
                <w:lang w:val="lv-LV"/>
              </w:rPr>
              <w:t>nepilngadīgais apreibinošo vielu ietekmē</w:t>
            </w:r>
          </w:p>
        </w:tc>
        <w:tc>
          <w:tcPr>
            <w:tcW w:w="510" w:type="dxa"/>
            <w:tcBorders>
              <w:top w:val="single" w:sz="4" w:space="0" w:color="000000"/>
              <w:left w:val="single" w:sz="4" w:space="0" w:color="000000"/>
              <w:bottom w:val="single" w:sz="4" w:space="0" w:color="000000"/>
              <w:right w:val="single" w:sz="4" w:space="0" w:color="000000"/>
            </w:tcBorders>
          </w:tcPr>
          <w:p w14:paraId="781FD756" w14:textId="77777777" w:rsidR="00600C64" w:rsidRDefault="00A267F2">
            <w:pPr>
              <w:pStyle w:val="Default"/>
              <w:jc w:val="center"/>
              <w:rPr>
                <w:rFonts w:ascii="Arial" w:hAnsi="Arial"/>
                <w:szCs w:val="24"/>
              </w:rPr>
            </w:pPr>
            <w:r>
              <w:rPr>
                <w:rFonts w:ascii="Arial" w:hAnsi="Arial"/>
                <w:szCs w:val="24"/>
              </w:rPr>
              <w:t>1</w:t>
            </w:r>
          </w:p>
        </w:tc>
      </w:tr>
      <w:tr w:rsidR="00600C64" w14:paraId="781FD75A"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58" w14:textId="77777777" w:rsidR="00600C64" w:rsidRDefault="00A267F2">
            <w:pPr>
              <w:pStyle w:val="Default"/>
              <w:rPr>
                <w:rFonts w:ascii="Arial" w:hAnsi="Arial"/>
                <w:szCs w:val="24"/>
                <w:lang w:val="lv-LV"/>
              </w:rPr>
            </w:pPr>
            <w:r>
              <w:rPr>
                <w:rFonts w:ascii="Arial" w:hAnsi="Arial"/>
                <w:i/>
                <w:szCs w:val="24"/>
                <w:lang w:val="lv-LV"/>
              </w:rPr>
              <w:t>cilvēku miera traucēšana</w:t>
            </w:r>
          </w:p>
        </w:tc>
        <w:tc>
          <w:tcPr>
            <w:tcW w:w="510" w:type="dxa"/>
            <w:tcBorders>
              <w:top w:val="single" w:sz="4" w:space="0" w:color="000000"/>
              <w:left w:val="single" w:sz="4" w:space="0" w:color="000000"/>
              <w:bottom w:val="single" w:sz="4" w:space="0" w:color="000000"/>
              <w:right w:val="single" w:sz="4" w:space="0" w:color="000000"/>
            </w:tcBorders>
          </w:tcPr>
          <w:p w14:paraId="781FD759" w14:textId="77777777" w:rsidR="00600C64" w:rsidRDefault="00A267F2">
            <w:pPr>
              <w:pStyle w:val="Default"/>
              <w:jc w:val="center"/>
              <w:rPr>
                <w:rFonts w:ascii="Arial" w:hAnsi="Arial"/>
                <w:szCs w:val="24"/>
              </w:rPr>
            </w:pPr>
            <w:r>
              <w:rPr>
                <w:rFonts w:ascii="Arial" w:hAnsi="Arial"/>
                <w:szCs w:val="24"/>
              </w:rPr>
              <w:t>11</w:t>
            </w:r>
          </w:p>
        </w:tc>
      </w:tr>
      <w:tr w:rsidR="00600C64" w14:paraId="781FD75D"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5B" w14:textId="77777777" w:rsidR="00600C64" w:rsidRDefault="00A267F2">
            <w:pPr>
              <w:pStyle w:val="Default"/>
              <w:rPr>
                <w:rFonts w:ascii="Arial" w:hAnsi="Arial"/>
                <w:szCs w:val="24"/>
                <w:lang w:val="lv-LV"/>
              </w:rPr>
            </w:pPr>
            <w:r>
              <w:rPr>
                <w:rFonts w:ascii="Arial" w:hAnsi="Arial"/>
                <w:i/>
                <w:szCs w:val="24"/>
                <w:lang w:val="lv-LV"/>
              </w:rPr>
              <w:t>jauniešu pulcēšanās un trokšņošana</w:t>
            </w:r>
          </w:p>
        </w:tc>
        <w:tc>
          <w:tcPr>
            <w:tcW w:w="510" w:type="dxa"/>
            <w:tcBorders>
              <w:top w:val="single" w:sz="4" w:space="0" w:color="000000"/>
              <w:left w:val="single" w:sz="4" w:space="0" w:color="000000"/>
              <w:bottom w:val="single" w:sz="4" w:space="0" w:color="000000"/>
              <w:right w:val="single" w:sz="4" w:space="0" w:color="000000"/>
            </w:tcBorders>
          </w:tcPr>
          <w:p w14:paraId="781FD75C" w14:textId="77777777" w:rsidR="00600C64" w:rsidRDefault="00A267F2">
            <w:pPr>
              <w:pStyle w:val="Default"/>
              <w:jc w:val="center"/>
              <w:rPr>
                <w:rFonts w:ascii="Arial" w:hAnsi="Arial"/>
                <w:szCs w:val="24"/>
              </w:rPr>
            </w:pPr>
            <w:r>
              <w:rPr>
                <w:rFonts w:ascii="Arial" w:hAnsi="Arial"/>
                <w:szCs w:val="24"/>
              </w:rPr>
              <w:t>0</w:t>
            </w:r>
          </w:p>
        </w:tc>
      </w:tr>
      <w:tr w:rsidR="00600C64" w14:paraId="781FD760"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5E" w14:textId="77777777" w:rsidR="00600C64" w:rsidRDefault="00A267F2">
            <w:pPr>
              <w:pStyle w:val="Default"/>
              <w:rPr>
                <w:rFonts w:ascii="Arial" w:hAnsi="Arial"/>
                <w:szCs w:val="24"/>
                <w:lang w:val="lv-LV"/>
              </w:rPr>
            </w:pPr>
            <w:r>
              <w:rPr>
                <w:rFonts w:ascii="Arial" w:hAnsi="Arial"/>
                <w:i/>
                <w:szCs w:val="24"/>
                <w:lang w:val="lv-LV"/>
              </w:rPr>
              <w:t>transportlīdzekļu vadīšana reibumā</w:t>
            </w:r>
          </w:p>
        </w:tc>
        <w:tc>
          <w:tcPr>
            <w:tcW w:w="510" w:type="dxa"/>
            <w:tcBorders>
              <w:top w:val="single" w:sz="4" w:space="0" w:color="000000"/>
              <w:left w:val="single" w:sz="4" w:space="0" w:color="000000"/>
              <w:bottom w:val="single" w:sz="4" w:space="0" w:color="000000"/>
              <w:right w:val="single" w:sz="4" w:space="0" w:color="000000"/>
            </w:tcBorders>
          </w:tcPr>
          <w:p w14:paraId="781FD75F" w14:textId="77777777" w:rsidR="00600C64" w:rsidRDefault="00A267F2">
            <w:pPr>
              <w:pStyle w:val="Default"/>
              <w:jc w:val="center"/>
              <w:rPr>
                <w:rFonts w:ascii="Arial" w:hAnsi="Arial"/>
                <w:szCs w:val="24"/>
              </w:rPr>
            </w:pPr>
            <w:r>
              <w:rPr>
                <w:rFonts w:ascii="Arial" w:hAnsi="Arial"/>
                <w:szCs w:val="24"/>
              </w:rPr>
              <w:t>0</w:t>
            </w:r>
          </w:p>
        </w:tc>
      </w:tr>
      <w:tr w:rsidR="00600C64" w14:paraId="781FD763"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61" w14:textId="77777777" w:rsidR="00600C64" w:rsidRDefault="00A267F2">
            <w:pPr>
              <w:pStyle w:val="Default"/>
              <w:rPr>
                <w:rFonts w:ascii="Arial" w:hAnsi="Arial"/>
                <w:szCs w:val="24"/>
                <w:lang w:val="lv-LV"/>
              </w:rPr>
            </w:pPr>
            <w:r>
              <w:rPr>
                <w:rFonts w:ascii="Arial" w:hAnsi="Arial"/>
                <w:i/>
                <w:szCs w:val="24"/>
                <w:lang w:val="lv-LV"/>
              </w:rPr>
              <w:t>ceļu satiksmes noteikumu neievērošana</w:t>
            </w:r>
          </w:p>
        </w:tc>
        <w:tc>
          <w:tcPr>
            <w:tcW w:w="510" w:type="dxa"/>
            <w:tcBorders>
              <w:top w:val="single" w:sz="4" w:space="0" w:color="000000"/>
              <w:left w:val="single" w:sz="4" w:space="0" w:color="000000"/>
              <w:bottom w:val="single" w:sz="4" w:space="0" w:color="000000"/>
              <w:right w:val="single" w:sz="4" w:space="0" w:color="000000"/>
            </w:tcBorders>
          </w:tcPr>
          <w:p w14:paraId="781FD762" w14:textId="77777777" w:rsidR="00600C64" w:rsidRDefault="00A267F2">
            <w:pPr>
              <w:pStyle w:val="Default"/>
              <w:jc w:val="center"/>
              <w:rPr>
                <w:rFonts w:ascii="Arial" w:hAnsi="Arial"/>
                <w:szCs w:val="24"/>
              </w:rPr>
            </w:pPr>
            <w:r>
              <w:rPr>
                <w:rFonts w:ascii="Arial" w:hAnsi="Arial"/>
                <w:szCs w:val="24"/>
              </w:rPr>
              <w:t>57</w:t>
            </w:r>
          </w:p>
        </w:tc>
      </w:tr>
      <w:tr w:rsidR="00600C64" w14:paraId="781FD766"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64" w14:textId="77777777" w:rsidR="00600C64" w:rsidRDefault="00A267F2">
            <w:pPr>
              <w:pStyle w:val="Default"/>
              <w:rPr>
                <w:rFonts w:ascii="Arial" w:hAnsi="Arial"/>
                <w:szCs w:val="24"/>
                <w:lang w:val="lv-LV"/>
              </w:rPr>
            </w:pPr>
            <w:r>
              <w:rPr>
                <w:rFonts w:ascii="Arial" w:hAnsi="Arial"/>
                <w:i/>
                <w:szCs w:val="24"/>
                <w:lang w:val="lv-LV"/>
              </w:rPr>
              <w:t>ilgstoši atstāts transportlīdzeklis</w:t>
            </w:r>
          </w:p>
        </w:tc>
        <w:tc>
          <w:tcPr>
            <w:tcW w:w="510" w:type="dxa"/>
            <w:tcBorders>
              <w:top w:val="single" w:sz="4" w:space="0" w:color="000000"/>
              <w:left w:val="single" w:sz="4" w:space="0" w:color="000000"/>
              <w:bottom w:val="single" w:sz="4" w:space="0" w:color="000000"/>
              <w:right w:val="single" w:sz="4" w:space="0" w:color="000000"/>
            </w:tcBorders>
          </w:tcPr>
          <w:p w14:paraId="781FD765" w14:textId="77777777" w:rsidR="00600C64" w:rsidRDefault="00A267F2">
            <w:pPr>
              <w:pStyle w:val="Default"/>
              <w:jc w:val="center"/>
              <w:rPr>
                <w:rFonts w:ascii="Arial" w:hAnsi="Arial"/>
                <w:szCs w:val="24"/>
              </w:rPr>
            </w:pPr>
            <w:r>
              <w:rPr>
                <w:rFonts w:ascii="Arial" w:hAnsi="Arial"/>
                <w:szCs w:val="24"/>
              </w:rPr>
              <w:t>1</w:t>
            </w:r>
          </w:p>
        </w:tc>
      </w:tr>
      <w:tr w:rsidR="00600C64" w14:paraId="781FD769"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67" w14:textId="77777777" w:rsidR="00600C64" w:rsidRDefault="00A267F2">
            <w:pPr>
              <w:pStyle w:val="Default"/>
              <w:rPr>
                <w:rFonts w:ascii="Arial" w:hAnsi="Arial"/>
                <w:szCs w:val="24"/>
                <w:lang w:val="lv-LV"/>
              </w:rPr>
            </w:pPr>
            <w:r>
              <w:rPr>
                <w:rFonts w:ascii="Arial" w:hAnsi="Arial"/>
                <w:i/>
                <w:szCs w:val="24"/>
                <w:lang w:val="lv-LV"/>
              </w:rPr>
              <w:t>beigti dzīvnieki</w:t>
            </w:r>
          </w:p>
        </w:tc>
        <w:tc>
          <w:tcPr>
            <w:tcW w:w="510" w:type="dxa"/>
            <w:tcBorders>
              <w:top w:val="single" w:sz="4" w:space="0" w:color="000000"/>
              <w:left w:val="single" w:sz="4" w:space="0" w:color="000000"/>
              <w:bottom w:val="single" w:sz="4" w:space="0" w:color="000000"/>
              <w:right w:val="single" w:sz="4" w:space="0" w:color="000000"/>
            </w:tcBorders>
          </w:tcPr>
          <w:p w14:paraId="781FD768" w14:textId="77777777" w:rsidR="00600C64" w:rsidRDefault="00A267F2">
            <w:pPr>
              <w:pStyle w:val="Default"/>
              <w:jc w:val="center"/>
              <w:rPr>
                <w:rFonts w:ascii="Arial" w:hAnsi="Arial"/>
                <w:szCs w:val="24"/>
              </w:rPr>
            </w:pPr>
            <w:r>
              <w:rPr>
                <w:rFonts w:ascii="Arial" w:hAnsi="Arial"/>
                <w:szCs w:val="24"/>
              </w:rPr>
              <w:t>6</w:t>
            </w:r>
          </w:p>
        </w:tc>
      </w:tr>
      <w:tr w:rsidR="00600C64" w14:paraId="781FD76C"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6A" w14:textId="77777777" w:rsidR="00600C64" w:rsidRDefault="00A267F2">
            <w:pPr>
              <w:pStyle w:val="Default"/>
              <w:rPr>
                <w:rFonts w:ascii="Arial" w:hAnsi="Arial"/>
                <w:szCs w:val="24"/>
                <w:lang w:val="lv-LV"/>
              </w:rPr>
            </w:pPr>
            <w:r>
              <w:rPr>
                <w:rFonts w:ascii="Arial" w:hAnsi="Arial"/>
                <w:i/>
                <w:szCs w:val="24"/>
                <w:lang w:val="lv-LV"/>
              </w:rPr>
              <w:t>savainots dzīvnieks</w:t>
            </w:r>
          </w:p>
        </w:tc>
        <w:tc>
          <w:tcPr>
            <w:tcW w:w="510" w:type="dxa"/>
            <w:tcBorders>
              <w:top w:val="single" w:sz="4" w:space="0" w:color="000000"/>
              <w:left w:val="single" w:sz="4" w:space="0" w:color="000000"/>
              <w:bottom w:val="single" w:sz="4" w:space="0" w:color="000000"/>
              <w:right w:val="single" w:sz="4" w:space="0" w:color="000000"/>
            </w:tcBorders>
          </w:tcPr>
          <w:p w14:paraId="781FD76B" w14:textId="77777777" w:rsidR="00600C64" w:rsidRDefault="00A267F2">
            <w:pPr>
              <w:pStyle w:val="Default"/>
              <w:jc w:val="center"/>
              <w:rPr>
                <w:rFonts w:ascii="Arial" w:hAnsi="Arial"/>
                <w:szCs w:val="24"/>
              </w:rPr>
            </w:pPr>
            <w:r>
              <w:rPr>
                <w:rFonts w:ascii="Arial" w:hAnsi="Arial"/>
                <w:szCs w:val="24"/>
              </w:rPr>
              <w:t>0</w:t>
            </w:r>
          </w:p>
        </w:tc>
      </w:tr>
      <w:tr w:rsidR="00600C64" w14:paraId="781FD76F"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6D" w14:textId="77777777" w:rsidR="00600C64" w:rsidRDefault="00A267F2">
            <w:pPr>
              <w:pStyle w:val="Default"/>
              <w:rPr>
                <w:rFonts w:ascii="Arial" w:hAnsi="Arial"/>
                <w:szCs w:val="24"/>
                <w:lang w:val="lv-LV"/>
              </w:rPr>
            </w:pPr>
            <w:r>
              <w:rPr>
                <w:rFonts w:ascii="Arial" w:hAnsi="Arial"/>
                <w:i/>
                <w:szCs w:val="24"/>
                <w:lang w:val="lv-LV"/>
              </w:rPr>
              <w:t>klaiņojoši dzīvnieki</w:t>
            </w:r>
          </w:p>
        </w:tc>
        <w:tc>
          <w:tcPr>
            <w:tcW w:w="510" w:type="dxa"/>
            <w:tcBorders>
              <w:top w:val="single" w:sz="4" w:space="0" w:color="000000"/>
              <w:left w:val="single" w:sz="4" w:space="0" w:color="000000"/>
              <w:bottom w:val="single" w:sz="4" w:space="0" w:color="000000"/>
              <w:right w:val="single" w:sz="4" w:space="0" w:color="000000"/>
            </w:tcBorders>
          </w:tcPr>
          <w:p w14:paraId="781FD76E" w14:textId="77777777" w:rsidR="00600C64" w:rsidRDefault="00A267F2">
            <w:pPr>
              <w:pStyle w:val="Default"/>
              <w:jc w:val="center"/>
              <w:rPr>
                <w:rFonts w:ascii="Arial" w:hAnsi="Arial"/>
                <w:szCs w:val="24"/>
              </w:rPr>
            </w:pPr>
            <w:r>
              <w:rPr>
                <w:rFonts w:ascii="Arial" w:hAnsi="Arial"/>
                <w:szCs w:val="24"/>
              </w:rPr>
              <w:t>0</w:t>
            </w:r>
          </w:p>
        </w:tc>
      </w:tr>
      <w:tr w:rsidR="00600C64" w14:paraId="781FD772"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70" w14:textId="77777777" w:rsidR="00600C64" w:rsidRDefault="00A267F2">
            <w:pPr>
              <w:pStyle w:val="Default"/>
              <w:rPr>
                <w:rFonts w:ascii="Arial" w:hAnsi="Arial"/>
                <w:szCs w:val="24"/>
                <w:lang w:val="lv-LV"/>
              </w:rPr>
            </w:pPr>
            <w:r>
              <w:rPr>
                <w:rFonts w:ascii="Arial" w:hAnsi="Arial"/>
                <w:i/>
                <w:szCs w:val="24"/>
                <w:lang w:val="lv-LV"/>
              </w:rPr>
              <w:t>klaiņojoši suņi</w:t>
            </w:r>
          </w:p>
        </w:tc>
        <w:tc>
          <w:tcPr>
            <w:tcW w:w="510" w:type="dxa"/>
            <w:tcBorders>
              <w:top w:val="single" w:sz="4" w:space="0" w:color="000000"/>
              <w:left w:val="single" w:sz="4" w:space="0" w:color="000000"/>
              <w:bottom w:val="single" w:sz="4" w:space="0" w:color="000000"/>
              <w:right w:val="single" w:sz="4" w:space="0" w:color="000000"/>
            </w:tcBorders>
          </w:tcPr>
          <w:p w14:paraId="781FD771" w14:textId="77777777" w:rsidR="00600C64" w:rsidRDefault="00A267F2">
            <w:pPr>
              <w:pStyle w:val="Default"/>
              <w:jc w:val="center"/>
              <w:rPr>
                <w:rFonts w:ascii="Arial" w:hAnsi="Arial"/>
                <w:szCs w:val="24"/>
              </w:rPr>
            </w:pPr>
            <w:r>
              <w:rPr>
                <w:rFonts w:ascii="Arial" w:hAnsi="Arial"/>
                <w:szCs w:val="24"/>
              </w:rPr>
              <w:t>4</w:t>
            </w:r>
          </w:p>
        </w:tc>
      </w:tr>
      <w:tr w:rsidR="00600C64" w14:paraId="781FD775"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73" w14:textId="77777777" w:rsidR="00600C64" w:rsidRDefault="00A267F2">
            <w:pPr>
              <w:pStyle w:val="Default"/>
              <w:rPr>
                <w:rFonts w:ascii="Arial" w:hAnsi="Arial"/>
                <w:szCs w:val="24"/>
                <w:lang w:val="lv-LV"/>
              </w:rPr>
            </w:pPr>
            <w:r>
              <w:rPr>
                <w:rFonts w:ascii="Arial" w:hAnsi="Arial"/>
                <w:i/>
                <w:szCs w:val="24"/>
                <w:lang w:val="lv-LV"/>
              </w:rPr>
              <w:t>dzīvnieku turēšanas, labturības prasību pārkāpšana</w:t>
            </w:r>
          </w:p>
        </w:tc>
        <w:tc>
          <w:tcPr>
            <w:tcW w:w="510" w:type="dxa"/>
            <w:tcBorders>
              <w:top w:val="single" w:sz="4" w:space="0" w:color="000000"/>
              <w:left w:val="single" w:sz="4" w:space="0" w:color="000000"/>
              <w:bottom w:val="single" w:sz="4" w:space="0" w:color="000000"/>
              <w:right w:val="single" w:sz="4" w:space="0" w:color="000000"/>
            </w:tcBorders>
          </w:tcPr>
          <w:p w14:paraId="781FD774" w14:textId="77777777" w:rsidR="00600C64" w:rsidRDefault="00A267F2">
            <w:pPr>
              <w:pStyle w:val="Default"/>
              <w:jc w:val="center"/>
              <w:rPr>
                <w:rFonts w:ascii="Arial" w:hAnsi="Arial"/>
                <w:szCs w:val="24"/>
              </w:rPr>
            </w:pPr>
            <w:r>
              <w:rPr>
                <w:rFonts w:ascii="Arial" w:hAnsi="Arial"/>
                <w:szCs w:val="24"/>
              </w:rPr>
              <w:t>5</w:t>
            </w:r>
          </w:p>
        </w:tc>
      </w:tr>
      <w:tr w:rsidR="00600C64" w14:paraId="781FD778"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76" w14:textId="77777777" w:rsidR="00600C64" w:rsidRDefault="00A267F2">
            <w:pPr>
              <w:pStyle w:val="Default"/>
              <w:rPr>
                <w:rFonts w:ascii="Arial" w:hAnsi="Arial"/>
                <w:szCs w:val="24"/>
                <w:lang w:val="lv-LV"/>
              </w:rPr>
            </w:pPr>
            <w:r>
              <w:rPr>
                <w:rFonts w:ascii="Arial" w:hAnsi="Arial"/>
                <w:i/>
                <w:szCs w:val="24"/>
                <w:lang w:val="lv-LV"/>
              </w:rPr>
              <w:t>nekopts īpašums</w:t>
            </w:r>
          </w:p>
        </w:tc>
        <w:tc>
          <w:tcPr>
            <w:tcW w:w="510" w:type="dxa"/>
            <w:tcBorders>
              <w:top w:val="single" w:sz="4" w:space="0" w:color="000000"/>
              <w:left w:val="single" w:sz="4" w:space="0" w:color="000000"/>
              <w:bottom w:val="single" w:sz="4" w:space="0" w:color="000000"/>
              <w:right w:val="single" w:sz="4" w:space="0" w:color="000000"/>
            </w:tcBorders>
          </w:tcPr>
          <w:p w14:paraId="781FD777" w14:textId="77777777" w:rsidR="00600C64" w:rsidRDefault="00A267F2">
            <w:pPr>
              <w:pStyle w:val="Default"/>
              <w:jc w:val="center"/>
              <w:rPr>
                <w:rFonts w:ascii="Arial" w:hAnsi="Arial"/>
                <w:szCs w:val="24"/>
              </w:rPr>
            </w:pPr>
            <w:r>
              <w:rPr>
                <w:rFonts w:ascii="Arial" w:hAnsi="Arial"/>
                <w:szCs w:val="24"/>
              </w:rPr>
              <w:t>1</w:t>
            </w:r>
          </w:p>
        </w:tc>
      </w:tr>
      <w:tr w:rsidR="00600C64" w14:paraId="781FD77B"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79" w14:textId="77777777" w:rsidR="00600C64" w:rsidRDefault="00A267F2">
            <w:pPr>
              <w:pStyle w:val="Default"/>
              <w:rPr>
                <w:rFonts w:ascii="Arial" w:hAnsi="Arial"/>
                <w:szCs w:val="24"/>
                <w:lang w:val="lv-LV"/>
              </w:rPr>
            </w:pPr>
            <w:r>
              <w:rPr>
                <w:rFonts w:ascii="Arial" w:hAnsi="Arial"/>
                <w:i/>
                <w:szCs w:val="24"/>
                <w:lang w:val="lv-LV"/>
              </w:rPr>
              <w:t xml:space="preserve">latvāņa </w:t>
            </w:r>
            <w:r>
              <w:rPr>
                <w:rFonts w:ascii="Arial" w:hAnsi="Arial"/>
                <w:i/>
                <w:szCs w:val="24"/>
                <w:lang w:val="lv-LV"/>
              </w:rPr>
              <w:t>izplatības ierobežošana</w:t>
            </w:r>
          </w:p>
        </w:tc>
        <w:tc>
          <w:tcPr>
            <w:tcW w:w="510" w:type="dxa"/>
            <w:tcBorders>
              <w:top w:val="single" w:sz="4" w:space="0" w:color="000000"/>
              <w:left w:val="single" w:sz="4" w:space="0" w:color="000000"/>
              <w:bottom w:val="single" w:sz="4" w:space="0" w:color="000000"/>
              <w:right w:val="single" w:sz="4" w:space="0" w:color="000000"/>
            </w:tcBorders>
          </w:tcPr>
          <w:p w14:paraId="781FD77A" w14:textId="77777777" w:rsidR="00600C64" w:rsidRDefault="00A267F2">
            <w:pPr>
              <w:pStyle w:val="Default"/>
              <w:jc w:val="center"/>
              <w:rPr>
                <w:rFonts w:ascii="Arial" w:hAnsi="Arial"/>
                <w:szCs w:val="24"/>
              </w:rPr>
            </w:pPr>
            <w:r>
              <w:rPr>
                <w:rFonts w:ascii="Arial" w:hAnsi="Arial"/>
                <w:szCs w:val="24"/>
              </w:rPr>
              <w:t>0</w:t>
            </w:r>
          </w:p>
        </w:tc>
      </w:tr>
      <w:tr w:rsidR="00600C64" w14:paraId="781FD77E"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7C" w14:textId="77777777" w:rsidR="00600C64" w:rsidRDefault="00A267F2">
            <w:pPr>
              <w:pStyle w:val="Default"/>
              <w:rPr>
                <w:rFonts w:ascii="Arial" w:hAnsi="Arial"/>
                <w:szCs w:val="24"/>
                <w:lang w:val="lv-LV"/>
              </w:rPr>
            </w:pPr>
            <w:r>
              <w:rPr>
                <w:rFonts w:ascii="Arial" w:hAnsi="Arial"/>
                <w:i/>
                <w:szCs w:val="24"/>
                <w:lang w:val="lv-LV"/>
              </w:rPr>
              <w:t>Konstatēta ceļa (brauktuves) bojājumi</w:t>
            </w:r>
          </w:p>
        </w:tc>
        <w:tc>
          <w:tcPr>
            <w:tcW w:w="510" w:type="dxa"/>
            <w:tcBorders>
              <w:top w:val="single" w:sz="4" w:space="0" w:color="000000"/>
              <w:left w:val="single" w:sz="4" w:space="0" w:color="000000"/>
              <w:bottom w:val="single" w:sz="4" w:space="0" w:color="000000"/>
              <w:right w:val="single" w:sz="4" w:space="0" w:color="000000"/>
            </w:tcBorders>
          </w:tcPr>
          <w:p w14:paraId="781FD77D" w14:textId="77777777" w:rsidR="00600C64" w:rsidRDefault="00A267F2">
            <w:pPr>
              <w:pStyle w:val="Default"/>
              <w:jc w:val="center"/>
              <w:rPr>
                <w:rFonts w:ascii="Arial" w:hAnsi="Arial"/>
                <w:szCs w:val="24"/>
              </w:rPr>
            </w:pPr>
            <w:r>
              <w:rPr>
                <w:rFonts w:ascii="Arial" w:hAnsi="Arial"/>
                <w:szCs w:val="24"/>
              </w:rPr>
              <w:t>0</w:t>
            </w:r>
          </w:p>
        </w:tc>
      </w:tr>
      <w:tr w:rsidR="00600C64" w14:paraId="781FD781"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7F" w14:textId="77777777" w:rsidR="00600C64" w:rsidRDefault="00A267F2">
            <w:pPr>
              <w:pStyle w:val="Default"/>
              <w:rPr>
                <w:rFonts w:ascii="Arial" w:hAnsi="Arial"/>
                <w:szCs w:val="24"/>
                <w:lang w:val="lv-LV"/>
              </w:rPr>
            </w:pPr>
            <w:r>
              <w:rPr>
                <w:rFonts w:ascii="Arial" w:hAnsi="Arial"/>
                <w:i/>
                <w:szCs w:val="24"/>
                <w:lang w:val="lv-LV"/>
              </w:rPr>
              <w:t>izmesti atkritumi tam neparedzētā vietā</w:t>
            </w:r>
          </w:p>
        </w:tc>
        <w:tc>
          <w:tcPr>
            <w:tcW w:w="510" w:type="dxa"/>
            <w:tcBorders>
              <w:top w:val="single" w:sz="4" w:space="0" w:color="000000"/>
              <w:left w:val="single" w:sz="4" w:space="0" w:color="000000"/>
              <w:bottom w:val="single" w:sz="4" w:space="0" w:color="000000"/>
              <w:right w:val="single" w:sz="4" w:space="0" w:color="000000"/>
            </w:tcBorders>
          </w:tcPr>
          <w:p w14:paraId="781FD780" w14:textId="77777777" w:rsidR="00600C64" w:rsidRDefault="00A267F2">
            <w:pPr>
              <w:pStyle w:val="Default"/>
              <w:jc w:val="center"/>
              <w:rPr>
                <w:rFonts w:ascii="Arial" w:hAnsi="Arial"/>
                <w:szCs w:val="24"/>
              </w:rPr>
            </w:pPr>
            <w:r>
              <w:rPr>
                <w:rFonts w:ascii="Arial" w:hAnsi="Arial"/>
                <w:szCs w:val="24"/>
              </w:rPr>
              <w:t>1</w:t>
            </w:r>
          </w:p>
        </w:tc>
      </w:tr>
      <w:tr w:rsidR="00600C64" w14:paraId="781FD784"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82" w14:textId="77777777" w:rsidR="00600C64" w:rsidRDefault="00A267F2">
            <w:pPr>
              <w:pStyle w:val="Default"/>
              <w:rPr>
                <w:rFonts w:ascii="Arial" w:hAnsi="Arial"/>
                <w:szCs w:val="24"/>
                <w:lang w:val="lv-LV"/>
              </w:rPr>
            </w:pPr>
            <w:r>
              <w:rPr>
                <w:rFonts w:ascii="Arial" w:hAnsi="Arial"/>
                <w:i/>
                <w:szCs w:val="24"/>
                <w:lang w:val="lv-LV"/>
              </w:rPr>
              <w:t>ugunskura kurināšana neatbilstoši Limbažu novada saistošo noteikumu prasībām</w:t>
            </w:r>
          </w:p>
        </w:tc>
        <w:tc>
          <w:tcPr>
            <w:tcW w:w="510" w:type="dxa"/>
            <w:tcBorders>
              <w:top w:val="single" w:sz="4" w:space="0" w:color="000000"/>
              <w:left w:val="single" w:sz="4" w:space="0" w:color="000000"/>
              <w:bottom w:val="single" w:sz="4" w:space="0" w:color="000000"/>
              <w:right w:val="single" w:sz="4" w:space="0" w:color="000000"/>
            </w:tcBorders>
          </w:tcPr>
          <w:p w14:paraId="781FD783" w14:textId="77777777" w:rsidR="00600C64" w:rsidRDefault="00A267F2">
            <w:pPr>
              <w:pStyle w:val="Default"/>
              <w:jc w:val="center"/>
              <w:rPr>
                <w:rFonts w:ascii="Arial" w:hAnsi="Arial"/>
                <w:szCs w:val="24"/>
              </w:rPr>
            </w:pPr>
            <w:r>
              <w:rPr>
                <w:rFonts w:ascii="Arial" w:hAnsi="Arial"/>
                <w:szCs w:val="24"/>
              </w:rPr>
              <w:t>0</w:t>
            </w:r>
          </w:p>
        </w:tc>
      </w:tr>
      <w:tr w:rsidR="00600C64" w14:paraId="781FD787"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85" w14:textId="77777777" w:rsidR="00600C64" w:rsidRDefault="00A267F2">
            <w:pPr>
              <w:pStyle w:val="Default"/>
              <w:rPr>
                <w:rFonts w:ascii="Arial" w:hAnsi="Arial"/>
                <w:szCs w:val="24"/>
                <w:lang w:val="lv-LV"/>
              </w:rPr>
            </w:pPr>
            <w:r>
              <w:rPr>
                <w:rFonts w:ascii="Arial" w:hAnsi="Arial"/>
                <w:i/>
                <w:szCs w:val="24"/>
                <w:lang w:val="lv-LV"/>
              </w:rPr>
              <w:t>bojāts Valsts vai pašvaldības īpašums</w:t>
            </w:r>
          </w:p>
        </w:tc>
        <w:tc>
          <w:tcPr>
            <w:tcW w:w="510" w:type="dxa"/>
            <w:tcBorders>
              <w:top w:val="single" w:sz="4" w:space="0" w:color="000000"/>
              <w:left w:val="single" w:sz="4" w:space="0" w:color="000000"/>
              <w:bottom w:val="single" w:sz="4" w:space="0" w:color="000000"/>
              <w:right w:val="single" w:sz="4" w:space="0" w:color="000000"/>
            </w:tcBorders>
          </w:tcPr>
          <w:p w14:paraId="781FD786" w14:textId="77777777" w:rsidR="00600C64" w:rsidRDefault="00A267F2">
            <w:pPr>
              <w:pStyle w:val="Default"/>
              <w:jc w:val="center"/>
              <w:rPr>
                <w:rFonts w:ascii="Arial" w:hAnsi="Arial"/>
                <w:szCs w:val="24"/>
              </w:rPr>
            </w:pPr>
            <w:r>
              <w:rPr>
                <w:rFonts w:ascii="Arial" w:hAnsi="Arial"/>
                <w:szCs w:val="24"/>
              </w:rPr>
              <w:t>4</w:t>
            </w:r>
          </w:p>
        </w:tc>
      </w:tr>
      <w:tr w:rsidR="00600C64" w14:paraId="781FD78A"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88" w14:textId="77777777" w:rsidR="00600C64" w:rsidRDefault="00A267F2">
            <w:pPr>
              <w:pStyle w:val="Default"/>
              <w:rPr>
                <w:rFonts w:ascii="Arial" w:hAnsi="Arial"/>
                <w:szCs w:val="24"/>
                <w:lang w:val="lv-LV"/>
              </w:rPr>
            </w:pPr>
            <w:r>
              <w:rPr>
                <w:rFonts w:ascii="Arial" w:hAnsi="Arial"/>
                <w:i/>
                <w:szCs w:val="24"/>
                <w:lang w:val="lv-LV"/>
              </w:rPr>
              <w:t>smēķēšana neatļautā vietā</w:t>
            </w:r>
          </w:p>
        </w:tc>
        <w:tc>
          <w:tcPr>
            <w:tcW w:w="510" w:type="dxa"/>
            <w:tcBorders>
              <w:top w:val="single" w:sz="4" w:space="0" w:color="000000"/>
              <w:left w:val="single" w:sz="4" w:space="0" w:color="000000"/>
              <w:bottom w:val="single" w:sz="4" w:space="0" w:color="000000"/>
              <w:right w:val="single" w:sz="4" w:space="0" w:color="000000"/>
            </w:tcBorders>
          </w:tcPr>
          <w:p w14:paraId="781FD789" w14:textId="77777777" w:rsidR="00600C64" w:rsidRDefault="00A267F2">
            <w:pPr>
              <w:pStyle w:val="Default"/>
              <w:jc w:val="center"/>
              <w:rPr>
                <w:rFonts w:ascii="Arial" w:hAnsi="Arial"/>
                <w:szCs w:val="24"/>
              </w:rPr>
            </w:pPr>
            <w:r>
              <w:rPr>
                <w:rFonts w:ascii="Arial" w:hAnsi="Arial"/>
                <w:szCs w:val="24"/>
              </w:rPr>
              <w:t>0</w:t>
            </w:r>
          </w:p>
        </w:tc>
      </w:tr>
      <w:tr w:rsidR="00600C64" w14:paraId="781FD78D"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8B" w14:textId="77777777" w:rsidR="00600C64" w:rsidRDefault="00A267F2">
            <w:pPr>
              <w:pStyle w:val="Default"/>
              <w:rPr>
                <w:rFonts w:ascii="Arial" w:hAnsi="Arial"/>
                <w:szCs w:val="24"/>
                <w:lang w:val="lv-LV"/>
              </w:rPr>
            </w:pPr>
            <w:r>
              <w:rPr>
                <w:rFonts w:ascii="Arial" w:hAnsi="Arial"/>
                <w:i/>
                <w:szCs w:val="24"/>
                <w:lang w:val="lv-LV"/>
              </w:rPr>
              <w:t>nepilngadīgas personas smēķēšana</w:t>
            </w:r>
          </w:p>
        </w:tc>
        <w:tc>
          <w:tcPr>
            <w:tcW w:w="510" w:type="dxa"/>
            <w:tcBorders>
              <w:top w:val="single" w:sz="4" w:space="0" w:color="000000"/>
              <w:left w:val="single" w:sz="4" w:space="0" w:color="000000"/>
              <w:bottom w:val="single" w:sz="4" w:space="0" w:color="000000"/>
              <w:right w:val="single" w:sz="4" w:space="0" w:color="000000"/>
            </w:tcBorders>
          </w:tcPr>
          <w:p w14:paraId="781FD78C" w14:textId="77777777" w:rsidR="00600C64" w:rsidRDefault="00A267F2">
            <w:pPr>
              <w:pStyle w:val="Default"/>
              <w:jc w:val="center"/>
              <w:rPr>
                <w:rFonts w:ascii="Arial" w:hAnsi="Arial"/>
                <w:szCs w:val="24"/>
              </w:rPr>
            </w:pPr>
            <w:r>
              <w:rPr>
                <w:rFonts w:ascii="Arial" w:hAnsi="Arial"/>
                <w:szCs w:val="24"/>
              </w:rPr>
              <w:t>0</w:t>
            </w:r>
          </w:p>
        </w:tc>
      </w:tr>
      <w:tr w:rsidR="00600C64" w14:paraId="781FD790"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8E" w14:textId="77777777" w:rsidR="00600C64" w:rsidRDefault="00A267F2">
            <w:pPr>
              <w:pStyle w:val="Default"/>
              <w:rPr>
                <w:rFonts w:ascii="Arial" w:hAnsi="Arial"/>
                <w:szCs w:val="24"/>
                <w:lang w:val="lv-LV"/>
              </w:rPr>
            </w:pPr>
            <w:r>
              <w:rPr>
                <w:rFonts w:ascii="Arial" w:hAnsi="Arial"/>
                <w:i/>
                <w:szCs w:val="24"/>
                <w:lang w:val="lv-LV"/>
              </w:rPr>
              <w:t>bērns atstāts bez uzraudzības</w:t>
            </w:r>
          </w:p>
        </w:tc>
        <w:tc>
          <w:tcPr>
            <w:tcW w:w="510" w:type="dxa"/>
            <w:tcBorders>
              <w:top w:val="single" w:sz="4" w:space="0" w:color="000000"/>
              <w:left w:val="single" w:sz="4" w:space="0" w:color="000000"/>
              <w:bottom w:val="single" w:sz="4" w:space="0" w:color="000000"/>
              <w:right w:val="single" w:sz="4" w:space="0" w:color="000000"/>
            </w:tcBorders>
          </w:tcPr>
          <w:p w14:paraId="781FD78F" w14:textId="77777777" w:rsidR="00600C64" w:rsidRDefault="00A267F2">
            <w:pPr>
              <w:pStyle w:val="Default"/>
              <w:jc w:val="center"/>
              <w:rPr>
                <w:rFonts w:ascii="Arial" w:hAnsi="Arial"/>
                <w:szCs w:val="24"/>
              </w:rPr>
            </w:pPr>
            <w:r>
              <w:rPr>
                <w:rFonts w:ascii="Arial" w:hAnsi="Arial"/>
                <w:szCs w:val="24"/>
              </w:rPr>
              <w:t>1</w:t>
            </w:r>
          </w:p>
        </w:tc>
      </w:tr>
      <w:tr w:rsidR="00600C64" w14:paraId="781FD793"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91" w14:textId="77777777" w:rsidR="00600C64" w:rsidRDefault="00A267F2">
            <w:pPr>
              <w:pStyle w:val="Default"/>
              <w:rPr>
                <w:rFonts w:ascii="Arial" w:hAnsi="Arial"/>
                <w:szCs w:val="24"/>
                <w:lang w:val="lv-LV"/>
              </w:rPr>
            </w:pPr>
            <w:r>
              <w:rPr>
                <w:rFonts w:ascii="Arial" w:hAnsi="Arial"/>
                <w:i/>
                <w:szCs w:val="24"/>
                <w:lang w:val="lv-LV"/>
              </w:rPr>
              <w:t>ubagošana</w:t>
            </w:r>
          </w:p>
        </w:tc>
        <w:tc>
          <w:tcPr>
            <w:tcW w:w="510" w:type="dxa"/>
            <w:tcBorders>
              <w:top w:val="single" w:sz="4" w:space="0" w:color="000000"/>
              <w:left w:val="single" w:sz="4" w:space="0" w:color="000000"/>
              <w:bottom w:val="single" w:sz="4" w:space="0" w:color="000000"/>
              <w:right w:val="single" w:sz="4" w:space="0" w:color="000000"/>
            </w:tcBorders>
          </w:tcPr>
          <w:p w14:paraId="781FD792" w14:textId="77777777" w:rsidR="00600C64" w:rsidRDefault="00A267F2">
            <w:pPr>
              <w:pStyle w:val="Default"/>
              <w:jc w:val="center"/>
              <w:rPr>
                <w:rFonts w:ascii="Arial" w:hAnsi="Arial"/>
                <w:szCs w:val="24"/>
              </w:rPr>
            </w:pPr>
            <w:r>
              <w:rPr>
                <w:rFonts w:ascii="Arial" w:hAnsi="Arial"/>
                <w:szCs w:val="24"/>
              </w:rPr>
              <w:t>0</w:t>
            </w:r>
          </w:p>
        </w:tc>
      </w:tr>
      <w:tr w:rsidR="00600C64" w14:paraId="781FD796"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94" w14:textId="77777777" w:rsidR="00600C64" w:rsidRDefault="00A267F2">
            <w:pPr>
              <w:pStyle w:val="Default"/>
              <w:rPr>
                <w:rFonts w:ascii="Arial" w:hAnsi="Arial"/>
                <w:szCs w:val="24"/>
                <w:lang w:val="lv-LV"/>
              </w:rPr>
            </w:pPr>
            <w:r>
              <w:rPr>
                <w:rFonts w:ascii="Arial" w:hAnsi="Arial"/>
                <w:i/>
                <w:szCs w:val="24"/>
                <w:lang w:val="lv-LV"/>
              </w:rPr>
              <w:t>nepiederoša persona atrodas īpašumā</w:t>
            </w:r>
          </w:p>
        </w:tc>
        <w:tc>
          <w:tcPr>
            <w:tcW w:w="510" w:type="dxa"/>
            <w:tcBorders>
              <w:top w:val="single" w:sz="4" w:space="0" w:color="000000"/>
              <w:left w:val="single" w:sz="4" w:space="0" w:color="000000"/>
              <w:bottom w:val="single" w:sz="4" w:space="0" w:color="000000"/>
              <w:right w:val="single" w:sz="4" w:space="0" w:color="000000"/>
            </w:tcBorders>
          </w:tcPr>
          <w:p w14:paraId="781FD795" w14:textId="77777777" w:rsidR="00600C64" w:rsidRDefault="00A267F2">
            <w:pPr>
              <w:pStyle w:val="Default"/>
              <w:jc w:val="center"/>
              <w:rPr>
                <w:rFonts w:ascii="Arial" w:hAnsi="Arial"/>
                <w:szCs w:val="24"/>
              </w:rPr>
            </w:pPr>
            <w:r>
              <w:rPr>
                <w:rFonts w:ascii="Arial" w:hAnsi="Arial"/>
                <w:szCs w:val="24"/>
              </w:rPr>
              <w:t>0</w:t>
            </w:r>
          </w:p>
        </w:tc>
      </w:tr>
      <w:tr w:rsidR="00600C64" w14:paraId="781FD799"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97" w14:textId="77777777" w:rsidR="00600C64" w:rsidRDefault="00A267F2">
            <w:pPr>
              <w:pStyle w:val="Default"/>
              <w:rPr>
                <w:rFonts w:ascii="Arial" w:hAnsi="Arial"/>
                <w:szCs w:val="24"/>
                <w:lang w:val="lv-LV"/>
              </w:rPr>
            </w:pPr>
            <w:r>
              <w:rPr>
                <w:rFonts w:ascii="Arial" w:hAnsi="Arial"/>
                <w:i/>
                <w:szCs w:val="24"/>
                <w:lang w:val="lv-LV"/>
              </w:rPr>
              <w:t>pazudusi persona</w:t>
            </w:r>
          </w:p>
        </w:tc>
        <w:tc>
          <w:tcPr>
            <w:tcW w:w="510" w:type="dxa"/>
            <w:tcBorders>
              <w:top w:val="single" w:sz="4" w:space="0" w:color="000000"/>
              <w:left w:val="single" w:sz="4" w:space="0" w:color="000000"/>
              <w:bottom w:val="single" w:sz="4" w:space="0" w:color="000000"/>
              <w:right w:val="single" w:sz="4" w:space="0" w:color="000000"/>
            </w:tcBorders>
          </w:tcPr>
          <w:p w14:paraId="781FD798" w14:textId="77777777" w:rsidR="00600C64" w:rsidRDefault="00A267F2">
            <w:pPr>
              <w:pStyle w:val="Default"/>
              <w:jc w:val="center"/>
              <w:rPr>
                <w:rFonts w:ascii="Arial" w:hAnsi="Arial"/>
                <w:szCs w:val="24"/>
              </w:rPr>
            </w:pPr>
            <w:r>
              <w:rPr>
                <w:rFonts w:ascii="Arial" w:hAnsi="Arial"/>
                <w:szCs w:val="24"/>
              </w:rPr>
              <w:t>2</w:t>
            </w:r>
          </w:p>
        </w:tc>
      </w:tr>
      <w:tr w:rsidR="00600C64" w14:paraId="781FD79C"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9A" w14:textId="77777777" w:rsidR="00600C64" w:rsidRDefault="00A267F2">
            <w:pPr>
              <w:pStyle w:val="Default"/>
              <w:rPr>
                <w:rFonts w:ascii="Arial" w:hAnsi="Arial"/>
                <w:szCs w:val="24"/>
                <w:lang w:val="lv-LV"/>
              </w:rPr>
            </w:pPr>
            <w:r>
              <w:rPr>
                <w:rFonts w:ascii="Arial" w:hAnsi="Arial"/>
                <w:i/>
                <w:szCs w:val="24"/>
                <w:lang w:val="lv-LV"/>
              </w:rPr>
              <w:t>zādzība</w:t>
            </w:r>
          </w:p>
        </w:tc>
        <w:tc>
          <w:tcPr>
            <w:tcW w:w="510" w:type="dxa"/>
            <w:tcBorders>
              <w:top w:val="single" w:sz="4" w:space="0" w:color="000000"/>
              <w:left w:val="single" w:sz="4" w:space="0" w:color="000000"/>
              <w:bottom w:val="single" w:sz="4" w:space="0" w:color="000000"/>
              <w:right w:val="single" w:sz="4" w:space="0" w:color="000000"/>
            </w:tcBorders>
          </w:tcPr>
          <w:p w14:paraId="781FD79B" w14:textId="77777777" w:rsidR="00600C64" w:rsidRDefault="00A267F2">
            <w:pPr>
              <w:pStyle w:val="Default"/>
              <w:jc w:val="center"/>
              <w:rPr>
                <w:rFonts w:ascii="Arial" w:hAnsi="Arial"/>
                <w:szCs w:val="24"/>
              </w:rPr>
            </w:pPr>
            <w:r>
              <w:rPr>
                <w:rFonts w:ascii="Arial" w:hAnsi="Arial"/>
                <w:szCs w:val="24"/>
              </w:rPr>
              <w:t>1</w:t>
            </w:r>
          </w:p>
        </w:tc>
      </w:tr>
      <w:tr w:rsidR="00600C64" w14:paraId="781FD79F"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9D" w14:textId="77777777" w:rsidR="00600C64" w:rsidRDefault="00A267F2">
            <w:pPr>
              <w:pStyle w:val="Default"/>
              <w:rPr>
                <w:rFonts w:ascii="Arial" w:hAnsi="Arial"/>
                <w:szCs w:val="24"/>
                <w:lang w:val="lv-LV"/>
              </w:rPr>
            </w:pPr>
            <w:r>
              <w:rPr>
                <w:rFonts w:ascii="Arial" w:hAnsi="Arial"/>
                <w:i/>
                <w:szCs w:val="24"/>
                <w:lang w:val="lv-LV"/>
              </w:rPr>
              <w:t>makšķerēšanas noteikumu pārkāpšana</w:t>
            </w:r>
          </w:p>
        </w:tc>
        <w:tc>
          <w:tcPr>
            <w:tcW w:w="510" w:type="dxa"/>
            <w:tcBorders>
              <w:top w:val="single" w:sz="4" w:space="0" w:color="000000"/>
              <w:left w:val="single" w:sz="4" w:space="0" w:color="000000"/>
              <w:bottom w:val="single" w:sz="4" w:space="0" w:color="000000"/>
              <w:right w:val="single" w:sz="4" w:space="0" w:color="000000"/>
            </w:tcBorders>
          </w:tcPr>
          <w:p w14:paraId="781FD79E" w14:textId="77777777" w:rsidR="00600C64" w:rsidRDefault="00A267F2">
            <w:pPr>
              <w:pStyle w:val="Default"/>
              <w:jc w:val="center"/>
              <w:rPr>
                <w:rFonts w:ascii="Arial" w:hAnsi="Arial"/>
                <w:szCs w:val="24"/>
              </w:rPr>
            </w:pPr>
            <w:r>
              <w:rPr>
                <w:rFonts w:ascii="Arial" w:hAnsi="Arial"/>
                <w:szCs w:val="24"/>
              </w:rPr>
              <w:t>5</w:t>
            </w:r>
          </w:p>
        </w:tc>
      </w:tr>
      <w:tr w:rsidR="00600C64" w14:paraId="781FD7A2"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A0" w14:textId="77777777" w:rsidR="00600C64" w:rsidRDefault="00A267F2">
            <w:pPr>
              <w:pStyle w:val="Default"/>
              <w:rPr>
                <w:rFonts w:ascii="Arial" w:hAnsi="Arial"/>
                <w:szCs w:val="24"/>
                <w:lang w:val="lv-LV"/>
              </w:rPr>
            </w:pPr>
            <w:r>
              <w:rPr>
                <w:rFonts w:ascii="Arial" w:hAnsi="Arial"/>
                <w:i/>
                <w:szCs w:val="24"/>
                <w:lang w:val="lv-LV"/>
              </w:rPr>
              <w:t>vides piesārņošana/piegružošana</w:t>
            </w:r>
          </w:p>
        </w:tc>
        <w:tc>
          <w:tcPr>
            <w:tcW w:w="510" w:type="dxa"/>
            <w:tcBorders>
              <w:top w:val="single" w:sz="4" w:space="0" w:color="000000"/>
              <w:left w:val="single" w:sz="4" w:space="0" w:color="000000"/>
              <w:bottom w:val="single" w:sz="4" w:space="0" w:color="000000"/>
              <w:right w:val="single" w:sz="4" w:space="0" w:color="000000"/>
            </w:tcBorders>
          </w:tcPr>
          <w:p w14:paraId="781FD7A1" w14:textId="77777777" w:rsidR="00600C64" w:rsidRDefault="00A267F2">
            <w:pPr>
              <w:pStyle w:val="Default"/>
              <w:jc w:val="center"/>
              <w:rPr>
                <w:rFonts w:ascii="Arial" w:hAnsi="Arial"/>
                <w:szCs w:val="24"/>
              </w:rPr>
            </w:pPr>
            <w:r>
              <w:rPr>
                <w:rFonts w:ascii="Arial" w:hAnsi="Arial"/>
                <w:szCs w:val="24"/>
              </w:rPr>
              <w:t>0</w:t>
            </w:r>
          </w:p>
        </w:tc>
      </w:tr>
      <w:tr w:rsidR="00600C64" w14:paraId="781FD7A5"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A3" w14:textId="77777777" w:rsidR="00600C64" w:rsidRDefault="00A267F2">
            <w:pPr>
              <w:pStyle w:val="Default"/>
              <w:rPr>
                <w:rFonts w:ascii="Arial" w:hAnsi="Arial"/>
                <w:szCs w:val="24"/>
                <w:lang w:val="lv-LV"/>
              </w:rPr>
            </w:pPr>
            <w:r>
              <w:rPr>
                <w:rFonts w:ascii="Arial" w:hAnsi="Arial"/>
                <w:i/>
                <w:szCs w:val="24"/>
                <w:lang w:val="lv-LV"/>
              </w:rPr>
              <w:t xml:space="preserve">nodrošināta </w:t>
            </w:r>
            <w:r>
              <w:rPr>
                <w:rFonts w:ascii="Arial" w:hAnsi="Arial"/>
                <w:i/>
                <w:szCs w:val="24"/>
                <w:lang w:val="lv-LV"/>
              </w:rPr>
              <w:t>sabiedriskā kārtība un drošība publisku pasākumu laikā</w:t>
            </w:r>
          </w:p>
        </w:tc>
        <w:tc>
          <w:tcPr>
            <w:tcW w:w="510" w:type="dxa"/>
            <w:tcBorders>
              <w:top w:val="single" w:sz="4" w:space="0" w:color="000000"/>
              <w:left w:val="single" w:sz="4" w:space="0" w:color="000000"/>
              <w:bottom w:val="single" w:sz="4" w:space="0" w:color="000000"/>
              <w:right w:val="single" w:sz="4" w:space="0" w:color="000000"/>
            </w:tcBorders>
          </w:tcPr>
          <w:p w14:paraId="781FD7A4" w14:textId="77777777" w:rsidR="00600C64" w:rsidRDefault="00A267F2">
            <w:pPr>
              <w:pStyle w:val="Default"/>
              <w:jc w:val="center"/>
              <w:rPr>
                <w:rFonts w:ascii="Arial" w:hAnsi="Arial"/>
                <w:szCs w:val="24"/>
              </w:rPr>
            </w:pPr>
            <w:r>
              <w:rPr>
                <w:rFonts w:ascii="Arial" w:hAnsi="Arial"/>
                <w:szCs w:val="24"/>
              </w:rPr>
              <w:t>3</w:t>
            </w:r>
          </w:p>
        </w:tc>
      </w:tr>
      <w:tr w:rsidR="00600C64" w14:paraId="781FD7A8"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A6" w14:textId="77777777" w:rsidR="00600C64" w:rsidRDefault="00A267F2">
            <w:pPr>
              <w:pStyle w:val="Default"/>
              <w:rPr>
                <w:rFonts w:ascii="Arial" w:hAnsi="Arial"/>
                <w:szCs w:val="24"/>
                <w:lang w:val="lv-LV"/>
              </w:rPr>
            </w:pPr>
            <w:r>
              <w:rPr>
                <w:rFonts w:ascii="Arial" w:hAnsi="Arial"/>
                <w:i/>
                <w:szCs w:val="24"/>
                <w:lang w:val="lv-LV"/>
              </w:rPr>
              <w:t>satiksmes slēgšana/regulēšana</w:t>
            </w:r>
          </w:p>
        </w:tc>
        <w:tc>
          <w:tcPr>
            <w:tcW w:w="510" w:type="dxa"/>
            <w:tcBorders>
              <w:top w:val="single" w:sz="4" w:space="0" w:color="000000"/>
              <w:left w:val="single" w:sz="4" w:space="0" w:color="000000"/>
              <w:bottom w:val="single" w:sz="4" w:space="0" w:color="000000"/>
              <w:right w:val="single" w:sz="4" w:space="0" w:color="000000"/>
            </w:tcBorders>
          </w:tcPr>
          <w:p w14:paraId="781FD7A7" w14:textId="77777777" w:rsidR="00600C64" w:rsidRDefault="00A267F2">
            <w:pPr>
              <w:pStyle w:val="Default"/>
              <w:jc w:val="center"/>
              <w:rPr>
                <w:rFonts w:ascii="Arial" w:hAnsi="Arial"/>
                <w:szCs w:val="24"/>
              </w:rPr>
            </w:pPr>
            <w:r>
              <w:rPr>
                <w:rFonts w:ascii="Arial" w:hAnsi="Arial"/>
                <w:szCs w:val="24"/>
              </w:rPr>
              <w:t>1</w:t>
            </w:r>
          </w:p>
        </w:tc>
      </w:tr>
      <w:tr w:rsidR="00600C64" w14:paraId="781FD7AB"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A9" w14:textId="77777777" w:rsidR="00600C64" w:rsidRDefault="00A267F2">
            <w:pPr>
              <w:pStyle w:val="Default"/>
              <w:rPr>
                <w:rFonts w:ascii="Arial" w:hAnsi="Arial"/>
                <w:szCs w:val="24"/>
                <w:lang w:val="lv-LV"/>
              </w:rPr>
            </w:pPr>
            <w:r>
              <w:rPr>
                <w:rFonts w:ascii="Arial" w:hAnsi="Arial"/>
                <w:i/>
                <w:szCs w:val="24"/>
                <w:lang w:val="lv-LV"/>
              </w:rPr>
              <w:t>sniegts atbalsts Valsts policijai</w:t>
            </w:r>
          </w:p>
        </w:tc>
        <w:tc>
          <w:tcPr>
            <w:tcW w:w="510" w:type="dxa"/>
            <w:tcBorders>
              <w:top w:val="single" w:sz="4" w:space="0" w:color="000000"/>
              <w:left w:val="single" w:sz="4" w:space="0" w:color="000000"/>
              <w:bottom w:val="single" w:sz="4" w:space="0" w:color="000000"/>
              <w:right w:val="single" w:sz="4" w:space="0" w:color="000000"/>
            </w:tcBorders>
          </w:tcPr>
          <w:p w14:paraId="781FD7AA" w14:textId="77777777" w:rsidR="00600C64" w:rsidRDefault="00A267F2">
            <w:pPr>
              <w:pStyle w:val="Default"/>
              <w:jc w:val="center"/>
              <w:rPr>
                <w:rFonts w:ascii="Arial" w:hAnsi="Arial"/>
                <w:szCs w:val="24"/>
              </w:rPr>
            </w:pPr>
            <w:r>
              <w:rPr>
                <w:rFonts w:ascii="Arial" w:hAnsi="Arial"/>
                <w:szCs w:val="24"/>
              </w:rPr>
              <w:t>1</w:t>
            </w:r>
          </w:p>
        </w:tc>
      </w:tr>
      <w:tr w:rsidR="00600C64" w14:paraId="781FD7AE"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AC" w14:textId="77777777" w:rsidR="00600C64" w:rsidRDefault="00A267F2">
            <w:pPr>
              <w:pStyle w:val="Default"/>
              <w:rPr>
                <w:rFonts w:ascii="Arial" w:hAnsi="Arial"/>
                <w:szCs w:val="24"/>
                <w:lang w:val="lv-LV"/>
              </w:rPr>
            </w:pPr>
            <w:r>
              <w:rPr>
                <w:rFonts w:ascii="Arial" w:hAnsi="Arial"/>
                <w:i/>
                <w:szCs w:val="24"/>
                <w:lang w:val="lv-LV"/>
              </w:rPr>
              <w:t>personu nodošana Valsts policijas darbiniekiem</w:t>
            </w:r>
          </w:p>
        </w:tc>
        <w:tc>
          <w:tcPr>
            <w:tcW w:w="510" w:type="dxa"/>
            <w:tcBorders>
              <w:top w:val="single" w:sz="4" w:space="0" w:color="000000"/>
              <w:left w:val="single" w:sz="4" w:space="0" w:color="000000"/>
              <w:bottom w:val="single" w:sz="4" w:space="0" w:color="000000"/>
              <w:right w:val="single" w:sz="4" w:space="0" w:color="000000"/>
            </w:tcBorders>
          </w:tcPr>
          <w:p w14:paraId="781FD7AD" w14:textId="77777777" w:rsidR="00600C64" w:rsidRDefault="00A267F2">
            <w:pPr>
              <w:pStyle w:val="Default"/>
              <w:jc w:val="center"/>
              <w:rPr>
                <w:rFonts w:ascii="Arial" w:hAnsi="Arial"/>
                <w:szCs w:val="24"/>
              </w:rPr>
            </w:pPr>
            <w:r>
              <w:rPr>
                <w:rFonts w:ascii="Arial" w:hAnsi="Arial"/>
                <w:szCs w:val="24"/>
              </w:rPr>
              <w:t>1</w:t>
            </w:r>
          </w:p>
        </w:tc>
      </w:tr>
      <w:tr w:rsidR="00600C64" w14:paraId="781FD7B1"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AF" w14:textId="77777777" w:rsidR="00600C64" w:rsidRDefault="00A267F2">
            <w:pPr>
              <w:pStyle w:val="Default"/>
              <w:rPr>
                <w:rFonts w:ascii="Arial" w:hAnsi="Arial"/>
                <w:szCs w:val="24"/>
                <w:lang w:val="lv-LV"/>
              </w:rPr>
            </w:pPr>
            <w:r>
              <w:rPr>
                <w:rFonts w:ascii="Arial" w:hAnsi="Arial"/>
                <w:i/>
                <w:szCs w:val="24"/>
                <w:lang w:val="lv-LV"/>
              </w:rPr>
              <w:t>Neatliekamās medicīniskās palīdzības dienestam nepieciešama palīdzība</w:t>
            </w:r>
          </w:p>
        </w:tc>
        <w:tc>
          <w:tcPr>
            <w:tcW w:w="510" w:type="dxa"/>
            <w:tcBorders>
              <w:top w:val="single" w:sz="4" w:space="0" w:color="000000"/>
              <w:left w:val="single" w:sz="4" w:space="0" w:color="000000"/>
              <w:bottom w:val="single" w:sz="4" w:space="0" w:color="000000"/>
              <w:right w:val="single" w:sz="4" w:space="0" w:color="000000"/>
            </w:tcBorders>
          </w:tcPr>
          <w:p w14:paraId="781FD7B0" w14:textId="77777777" w:rsidR="00600C64" w:rsidRDefault="00A267F2">
            <w:pPr>
              <w:pStyle w:val="Default"/>
              <w:jc w:val="center"/>
              <w:rPr>
                <w:rFonts w:ascii="Arial" w:hAnsi="Arial"/>
                <w:szCs w:val="24"/>
              </w:rPr>
            </w:pPr>
            <w:r>
              <w:rPr>
                <w:rFonts w:ascii="Arial" w:hAnsi="Arial"/>
                <w:szCs w:val="24"/>
              </w:rPr>
              <w:t>0</w:t>
            </w:r>
          </w:p>
        </w:tc>
      </w:tr>
      <w:tr w:rsidR="00600C64" w14:paraId="781FD7B4"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B2" w14:textId="77777777" w:rsidR="00600C64" w:rsidRDefault="00A267F2">
            <w:pPr>
              <w:pStyle w:val="Default"/>
              <w:rPr>
                <w:rFonts w:ascii="Arial" w:hAnsi="Arial"/>
                <w:szCs w:val="24"/>
                <w:lang w:val="lv-LV"/>
              </w:rPr>
            </w:pPr>
            <w:r>
              <w:rPr>
                <w:rFonts w:ascii="Arial" w:hAnsi="Arial"/>
                <w:i/>
                <w:szCs w:val="24"/>
                <w:lang w:val="lv-LV"/>
              </w:rPr>
              <w:t>citai iestādei nepieciešama palīdzība</w:t>
            </w:r>
          </w:p>
        </w:tc>
        <w:tc>
          <w:tcPr>
            <w:tcW w:w="510" w:type="dxa"/>
            <w:tcBorders>
              <w:top w:val="single" w:sz="4" w:space="0" w:color="000000"/>
              <w:left w:val="single" w:sz="4" w:space="0" w:color="000000"/>
              <w:bottom w:val="single" w:sz="4" w:space="0" w:color="000000"/>
              <w:right w:val="single" w:sz="4" w:space="0" w:color="000000"/>
            </w:tcBorders>
          </w:tcPr>
          <w:p w14:paraId="781FD7B3" w14:textId="77777777" w:rsidR="00600C64" w:rsidRDefault="00A267F2">
            <w:pPr>
              <w:pStyle w:val="Default"/>
              <w:jc w:val="center"/>
              <w:rPr>
                <w:rFonts w:ascii="Arial" w:hAnsi="Arial"/>
                <w:szCs w:val="24"/>
              </w:rPr>
            </w:pPr>
            <w:r>
              <w:rPr>
                <w:rFonts w:ascii="Arial" w:hAnsi="Arial"/>
                <w:szCs w:val="24"/>
              </w:rPr>
              <w:t>2</w:t>
            </w:r>
          </w:p>
        </w:tc>
      </w:tr>
      <w:tr w:rsidR="00600C64" w14:paraId="781FD7B7"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B5" w14:textId="77777777" w:rsidR="00600C64" w:rsidRDefault="00A267F2">
            <w:pPr>
              <w:pStyle w:val="Default"/>
              <w:rPr>
                <w:rFonts w:ascii="Arial" w:hAnsi="Arial"/>
                <w:szCs w:val="24"/>
                <w:lang w:val="lv-LV"/>
              </w:rPr>
            </w:pPr>
            <w:r>
              <w:rPr>
                <w:rFonts w:ascii="Arial" w:hAnsi="Arial"/>
                <w:i/>
                <w:szCs w:val="24"/>
                <w:lang w:val="lv-LV"/>
              </w:rPr>
              <w:lastRenderedPageBreak/>
              <w:t>citi notikumi, pārkāpumi</w:t>
            </w:r>
          </w:p>
        </w:tc>
        <w:tc>
          <w:tcPr>
            <w:tcW w:w="510" w:type="dxa"/>
            <w:tcBorders>
              <w:top w:val="single" w:sz="4" w:space="0" w:color="000000"/>
              <w:left w:val="single" w:sz="4" w:space="0" w:color="000000"/>
              <w:bottom w:val="single" w:sz="4" w:space="0" w:color="000000"/>
              <w:right w:val="single" w:sz="4" w:space="0" w:color="000000"/>
            </w:tcBorders>
          </w:tcPr>
          <w:p w14:paraId="781FD7B6" w14:textId="77777777" w:rsidR="00600C64" w:rsidRDefault="00A267F2">
            <w:pPr>
              <w:pStyle w:val="Default"/>
              <w:jc w:val="center"/>
              <w:rPr>
                <w:rFonts w:ascii="Arial" w:hAnsi="Arial"/>
                <w:szCs w:val="24"/>
              </w:rPr>
            </w:pPr>
            <w:r>
              <w:rPr>
                <w:rFonts w:ascii="Arial" w:hAnsi="Arial"/>
                <w:szCs w:val="24"/>
              </w:rPr>
              <w:t>32</w:t>
            </w:r>
          </w:p>
        </w:tc>
      </w:tr>
      <w:tr w:rsidR="00600C64" w14:paraId="781FD7BA"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B8" w14:textId="77777777" w:rsidR="00600C64" w:rsidRDefault="00A267F2">
            <w:pPr>
              <w:pStyle w:val="Default"/>
              <w:rPr>
                <w:rFonts w:ascii="Arial" w:hAnsi="Arial"/>
                <w:szCs w:val="24"/>
                <w:lang w:val="lv-LV"/>
              </w:rPr>
            </w:pPr>
            <w:r>
              <w:rPr>
                <w:rFonts w:ascii="Arial" w:hAnsi="Arial"/>
                <w:szCs w:val="24"/>
                <w:lang w:val="lv-LV"/>
              </w:rPr>
              <w:t>Nogādātās personas mājoklī (saskaņā ar likumu "Par policiju" 12. panta 1.daļas 9.punktu)</w:t>
            </w:r>
          </w:p>
        </w:tc>
        <w:tc>
          <w:tcPr>
            <w:tcW w:w="510" w:type="dxa"/>
            <w:tcBorders>
              <w:top w:val="single" w:sz="4" w:space="0" w:color="000000"/>
              <w:left w:val="single" w:sz="4" w:space="0" w:color="000000"/>
              <w:bottom w:val="single" w:sz="4" w:space="0" w:color="000000"/>
              <w:right w:val="single" w:sz="4" w:space="0" w:color="000000"/>
            </w:tcBorders>
          </w:tcPr>
          <w:p w14:paraId="781FD7B9" w14:textId="77777777" w:rsidR="00600C64" w:rsidRDefault="00A267F2">
            <w:pPr>
              <w:pStyle w:val="Default"/>
              <w:jc w:val="center"/>
              <w:rPr>
                <w:rFonts w:ascii="Arial" w:hAnsi="Arial"/>
                <w:szCs w:val="24"/>
              </w:rPr>
            </w:pPr>
            <w:r>
              <w:rPr>
                <w:rFonts w:ascii="Arial" w:hAnsi="Arial"/>
                <w:b/>
                <w:szCs w:val="24"/>
              </w:rPr>
              <w:t>7</w:t>
            </w:r>
          </w:p>
        </w:tc>
      </w:tr>
      <w:tr w:rsidR="00600C64" w14:paraId="781FD7BD"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BB" w14:textId="77777777" w:rsidR="00600C64" w:rsidRDefault="00A267F2">
            <w:pPr>
              <w:pStyle w:val="Default"/>
              <w:rPr>
                <w:rFonts w:ascii="Arial" w:hAnsi="Arial"/>
                <w:szCs w:val="24"/>
                <w:lang w:val="lv-LV"/>
              </w:rPr>
            </w:pPr>
            <w:r>
              <w:rPr>
                <w:rFonts w:ascii="Arial" w:hAnsi="Arial"/>
                <w:szCs w:val="24"/>
                <w:lang w:val="lv-LV"/>
              </w:rPr>
              <w:t>Personu nogādāšana naktspatversmē "Gaiziņš"</w:t>
            </w:r>
          </w:p>
        </w:tc>
        <w:tc>
          <w:tcPr>
            <w:tcW w:w="510" w:type="dxa"/>
            <w:tcBorders>
              <w:top w:val="single" w:sz="4" w:space="0" w:color="000000"/>
              <w:left w:val="single" w:sz="4" w:space="0" w:color="000000"/>
              <w:bottom w:val="single" w:sz="4" w:space="0" w:color="000000"/>
              <w:right w:val="single" w:sz="4" w:space="0" w:color="000000"/>
            </w:tcBorders>
          </w:tcPr>
          <w:p w14:paraId="781FD7BC" w14:textId="77777777" w:rsidR="00600C64" w:rsidRDefault="00A267F2">
            <w:pPr>
              <w:pStyle w:val="Default"/>
              <w:jc w:val="center"/>
              <w:rPr>
                <w:rFonts w:ascii="Arial" w:hAnsi="Arial"/>
                <w:szCs w:val="24"/>
              </w:rPr>
            </w:pPr>
            <w:r>
              <w:rPr>
                <w:rFonts w:ascii="Arial" w:hAnsi="Arial"/>
                <w:b/>
                <w:szCs w:val="24"/>
              </w:rPr>
              <w:t>5</w:t>
            </w:r>
          </w:p>
        </w:tc>
      </w:tr>
      <w:tr w:rsidR="00600C64" w14:paraId="781FD7C0" w14:textId="77777777">
        <w:trPr>
          <w:trHeight w:val="107"/>
        </w:trPr>
        <w:tc>
          <w:tcPr>
            <w:tcW w:w="9278" w:type="dxa"/>
            <w:gridSpan w:val="2"/>
            <w:tcBorders>
              <w:top w:val="single" w:sz="4" w:space="0" w:color="000000"/>
              <w:left w:val="single" w:sz="4" w:space="0" w:color="000000"/>
              <w:bottom w:val="single" w:sz="4" w:space="0" w:color="000000"/>
              <w:right w:val="single" w:sz="4" w:space="0" w:color="000000"/>
            </w:tcBorders>
          </w:tcPr>
          <w:p w14:paraId="781FD7BE" w14:textId="77777777" w:rsidR="00600C64" w:rsidRDefault="00A267F2">
            <w:pPr>
              <w:pStyle w:val="Default"/>
              <w:rPr>
                <w:rFonts w:ascii="Arial" w:hAnsi="Arial"/>
                <w:szCs w:val="24"/>
                <w:lang w:val="lv-LV"/>
              </w:rPr>
            </w:pPr>
            <w:r>
              <w:rPr>
                <w:rFonts w:ascii="Arial" w:hAnsi="Arial"/>
                <w:szCs w:val="24"/>
                <w:lang w:val="lv-LV"/>
              </w:rPr>
              <w:t xml:space="preserve">Klaiņojošu, pamestu, ievainotu, mirušu </w:t>
            </w:r>
            <w:r>
              <w:rPr>
                <w:rFonts w:ascii="Arial" w:hAnsi="Arial"/>
                <w:szCs w:val="24"/>
                <w:lang w:val="lv-LV"/>
              </w:rPr>
              <w:t>dzīvnieku nodošana dzīvnieku patversmei</w:t>
            </w:r>
          </w:p>
        </w:tc>
        <w:tc>
          <w:tcPr>
            <w:tcW w:w="510" w:type="dxa"/>
            <w:tcBorders>
              <w:top w:val="single" w:sz="4" w:space="0" w:color="000000"/>
              <w:left w:val="single" w:sz="4" w:space="0" w:color="000000"/>
              <w:bottom w:val="single" w:sz="4" w:space="0" w:color="000000"/>
              <w:right w:val="single" w:sz="4" w:space="0" w:color="000000"/>
            </w:tcBorders>
          </w:tcPr>
          <w:p w14:paraId="781FD7BF" w14:textId="77777777" w:rsidR="00600C64" w:rsidRDefault="00A267F2">
            <w:pPr>
              <w:pStyle w:val="Default"/>
              <w:jc w:val="center"/>
              <w:rPr>
                <w:rFonts w:ascii="Arial" w:hAnsi="Arial"/>
                <w:szCs w:val="24"/>
              </w:rPr>
            </w:pPr>
            <w:r>
              <w:rPr>
                <w:rFonts w:ascii="Arial" w:hAnsi="Arial"/>
                <w:b/>
                <w:szCs w:val="24"/>
              </w:rPr>
              <w:t>4</w:t>
            </w:r>
          </w:p>
        </w:tc>
      </w:tr>
    </w:tbl>
    <w:p w14:paraId="781FD7C1" w14:textId="77777777" w:rsidR="00600C64" w:rsidRDefault="00600C64">
      <w:pPr>
        <w:pStyle w:val="Virsraksts1"/>
      </w:pPr>
    </w:p>
    <w:p w14:paraId="781FD7C2" w14:textId="77777777" w:rsidR="00600C64" w:rsidRDefault="00A267F2">
      <w:pPr>
        <w:jc w:val="left"/>
        <w:rPr>
          <w:rFonts w:ascii="Arial" w:eastAsiaTheme="majorEastAsia" w:hAnsi="Arial" w:cs="Arial"/>
          <w:b/>
          <w:bCs/>
          <w:caps/>
          <w:sz w:val="28"/>
          <w:szCs w:val="28"/>
        </w:rPr>
      </w:pPr>
      <w:r>
        <w:br w:type="page"/>
      </w:r>
    </w:p>
    <w:p w14:paraId="781FD7C3" w14:textId="77777777" w:rsidR="00600C64" w:rsidRDefault="00A267F2">
      <w:pPr>
        <w:pStyle w:val="Virsraksts1"/>
      </w:pPr>
      <w:bookmarkStart w:id="15" w:name="_Toc161992913"/>
      <w:r>
        <w:lastRenderedPageBreak/>
        <w:t>Sociālais dienests</w:t>
      </w:r>
      <w:bookmarkEnd w:id="15"/>
    </w:p>
    <w:p w14:paraId="781FD7C4" w14:textId="77777777" w:rsidR="00600C64" w:rsidRDefault="00600C64"/>
    <w:p w14:paraId="781FD7C5" w14:textId="77777777" w:rsidR="00600C64" w:rsidRDefault="00A267F2">
      <w:pPr>
        <w:rPr>
          <w:rFonts w:ascii="Arial" w:hAnsi="Arial"/>
        </w:rPr>
      </w:pPr>
      <w:r>
        <w:rPr>
          <w:rFonts w:ascii="Arial" w:hAnsi="Arial"/>
        </w:rPr>
        <w:t>Saņemti 175 ienākošie dokumenti;</w:t>
      </w:r>
    </w:p>
    <w:p w14:paraId="781FD7C6" w14:textId="77777777" w:rsidR="00600C64" w:rsidRDefault="00A267F2">
      <w:pPr>
        <w:rPr>
          <w:rFonts w:ascii="Arial" w:hAnsi="Arial"/>
        </w:rPr>
      </w:pPr>
      <w:r>
        <w:rPr>
          <w:rFonts w:ascii="Arial" w:hAnsi="Arial"/>
        </w:rPr>
        <w:t>Nosūtīti 150 dokumenti</w:t>
      </w:r>
    </w:p>
    <w:p w14:paraId="781FD7C7" w14:textId="77777777" w:rsidR="00600C64" w:rsidRDefault="00600C64">
      <w:pPr>
        <w:rPr>
          <w:rFonts w:ascii="Arial" w:hAnsi="Arial"/>
        </w:rPr>
      </w:pPr>
    </w:p>
    <w:p w14:paraId="781FD7C8" w14:textId="77777777" w:rsidR="00600C64" w:rsidRDefault="00A267F2">
      <w:pPr>
        <w:rPr>
          <w:rFonts w:ascii="Arial" w:hAnsi="Arial"/>
        </w:rPr>
      </w:pPr>
      <w:r>
        <w:rPr>
          <w:rFonts w:ascii="Arial" w:hAnsi="Arial"/>
        </w:rPr>
        <w:t>Sociālā darba un sociālās palīdzības nodaļa – 2 sēdes. Pieņemti 550 lēmumi.</w:t>
      </w:r>
    </w:p>
    <w:p w14:paraId="781FD7C9" w14:textId="77777777" w:rsidR="00600C64" w:rsidRDefault="00600C64">
      <w:pPr>
        <w:rPr>
          <w:rFonts w:ascii="Arial" w:hAnsi="Arial"/>
        </w:rPr>
      </w:pPr>
    </w:p>
    <w:p w14:paraId="781FD7CA" w14:textId="77777777" w:rsidR="00600C64" w:rsidRDefault="00A267F2">
      <w:pPr>
        <w:rPr>
          <w:rFonts w:ascii="Arial" w:hAnsi="Arial"/>
        </w:rPr>
      </w:pPr>
      <w:r>
        <w:rPr>
          <w:rFonts w:ascii="Arial" w:hAnsi="Arial"/>
        </w:rPr>
        <w:t xml:space="preserve">No jauna konstatēta atbilstība trūcīgas personas statusam </w:t>
      </w:r>
      <w:r>
        <w:rPr>
          <w:rFonts w:ascii="Arial" w:hAnsi="Arial"/>
        </w:rPr>
        <w:tab/>
      </w:r>
      <w:r>
        <w:rPr>
          <w:rFonts w:ascii="Arial" w:hAnsi="Arial"/>
        </w:rPr>
        <w:tab/>
      </w:r>
      <w:r>
        <w:rPr>
          <w:rFonts w:ascii="Arial" w:hAnsi="Arial"/>
        </w:rPr>
        <w:tab/>
        <w:t>197</w:t>
      </w:r>
    </w:p>
    <w:p w14:paraId="781FD7CB" w14:textId="77777777" w:rsidR="00600C64" w:rsidRDefault="00A267F2">
      <w:pPr>
        <w:rPr>
          <w:rFonts w:ascii="Arial" w:hAnsi="Arial"/>
        </w:rPr>
      </w:pPr>
      <w:r>
        <w:rPr>
          <w:rFonts w:ascii="Arial" w:hAnsi="Arial"/>
        </w:rPr>
        <w:t>Pavisam trūcīgas personas kopā</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769</w:t>
      </w:r>
    </w:p>
    <w:p w14:paraId="781FD7CC" w14:textId="77777777" w:rsidR="00600C64" w:rsidRDefault="00A267F2">
      <w:pPr>
        <w:rPr>
          <w:rFonts w:ascii="Arial" w:hAnsi="Arial"/>
        </w:rPr>
      </w:pPr>
      <w:r>
        <w:rPr>
          <w:rFonts w:ascii="Arial" w:hAnsi="Arial"/>
        </w:rPr>
        <w:t>Maznodrošinātas personas statuss kopā (pers.)</w:t>
      </w:r>
      <w:r>
        <w:rPr>
          <w:rFonts w:ascii="Arial" w:hAnsi="Arial"/>
        </w:rPr>
        <w:tab/>
      </w:r>
      <w:r>
        <w:rPr>
          <w:rFonts w:ascii="Arial" w:hAnsi="Arial"/>
        </w:rPr>
        <w:tab/>
      </w:r>
      <w:r>
        <w:rPr>
          <w:rFonts w:ascii="Arial" w:hAnsi="Arial"/>
        </w:rPr>
        <w:tab/>
      </w:r>
      <w:r>
        <w:rPr>
          <w:rFonts w:ascii="Arial" w:hAnsi="Arial"/>
        </w:rPr>
        <w:tab/>
        <w:t>203</w:t>
      </w:r>
    </w:p>
    <w:p w14:paraId="781FD7CD" w14:textId="77777777" w:rsidR="00600C64" w:rsidRDefault="00A267F2">
      <w:pPr>
        <w:rPr>
          <w:rFonts w:ascii="Arial" w:hAnsi="Arial"/>
        </w:rPr>
      </w:pPr>
      <w:r>
        <w:rPr>
          <w:rFonts w:ascii="Arial" w:hAnsi="Arial"/>
        </w:rPr>
        <w:t>GMI (personu skaits)</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170</w:t>
      </w:r>
    </w:p>
    <w:p w14:paraId="781FD7CE" w14:textId="77777777" w:rsidR="00600C64" w:rsidRDefault="00A267F2">
      <w:pPr>
        <w:rPr>
          <w:rFonts w:ascii="Arial" w:hAnsi="Arial"/>
        </w:rPr>
      </w:pPr>
      <w:r>
        <w:rPr>
          <w:rFonts w:ascii="Arial" w:hAnsi="Arial"/>
        </w:rPr>
        <w:t>GMI pabalstā izmaksātā summa februārī</w:t>
      </w:r>
      <w:r>
        <w:rPr>
          <w:rFonts w:ascii="Arial" w:hAnsi="Arial"/>
        </w:rPr>
        <w:tab/>
      </w:r>
      <w:r>
        <w:rPr>
          <w:rFonts w:ascii="Arial" w:hAnsi="Arial"/>
        </w:rPr>
        <w:tab/>
      </w:r>
      <w:r>
        <w:rPr>
          <w:rFonts w:ascii="Arial" w:hAnsi="Arial"/>
        </w:rPr>
        <w:tab/>
      </w:r>
      <w:r>
        <w:rPr>
          <w:rFonts w:ascii="Arial" w:hAnsi="Arial"/>
        </w:rPr>
        <w:tab/>
      </w:r>
      <w:r>
        <w:rPr>
          <w:rFonts w:ascii="Arial" w:hAnsi="Arial"/>
        </w:rPr>
        <w:tab/>
        <w:t>14414,43 eiro</w:t>
      </w:r>
    </w:p>
    <w:p w14:paraId="781FD7CF" w14:textId="77777777" w:rsidR="00600C64" w:rsidRDefault="00A267F2">
      <w:pPr>
        <w:rPr>
          <w:rFonts w:ascii="Arial" w:hAnsi="Arial"/>
        </w:rPr>
      </w:pPr>
      <w:r>
        <w:rPr>
          <w:rFonts w:ascii="Arial" w:hAnsi="Arial"/>
        </w:rPr>
        <w:t>Cik personām februārī izmaksāts Mājokļa pabalsts</w:t>
      </w:r>
      <w:r>
        <w:rPr>
          <w:rFonts w:ascii="Arial" w:hAnsi="Arial"/>
        </w:rPr>
        <w:tab/>
      </w:r>
      <w:r>
        <w:rPr>
          <w:rFonts w:ascii="Arial" w:hAnsi="Arial"/>
        </w:rPr>
        <w:tab/>
      </w:r>
      <w:r>
        <w:rPr>
          <w:rFonts w:ascii="Arial" w:hAnsi="Arial"/>
        </w:rPr>
        <w:tab/>
      </w:r>
      <w:r>
        <w:rPr>
          <w:rFonts w:ascii="Arial" w:hAnsi="Arial"/>
        </w:rPr>
        <w:tab/>
        <w:t>433</w:t>
      </w:r>
    </w:p>
    <w:p w14:paraId="781FD7D0" w14:textId="77777777" w:rsidR="00600C64" w:rsidRDefault="00A267F2">
      <w:pPr>
        <w:rPr>
          <w:rFonts w:ascii="Arial" w:hAnsi="Arial"/>
        </w:rPr>
      </w:pPr>
      <w:r>
        <w:rPr>
          <w:rFonts w:ascii="Arial" w:hAnsi="Arial"/>
        </w:rPr>
        <w:t>Mājokļa pabalstā izmaksāts</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51041,50 eiro</w:t>
      </w:r>
    </w:p>
    <w:p w14:paraId="781FD7D1" w14:textId="77777777" w:rsidR="00600C64" w:rsidRDefault="00A267F2">
      <w:pPr>
        <w:rPr>
          <w:rFonts w:ascii="Arial" w:hAnsi="Arial"/>
        </w:rPr>
      </w:pPr>
      <w:r>
        <w:rPr>
          <w:rFonts w:ascii="Arial" w:hAnsi="Arial"/>
        </w:rPr>
        <w:t>Pabalsts atsevišķu izdevumu apmaksai (pers.)</w:t>
      </w:r>
      <w:r>
        <w:rPr>
          <w:rFonts w:ascii="Arial" w:hAnsi="Arial"/>
        </w:rPr>
        <w:tab/>
      </w:r>
      <w:r>
        <w:rPr>
          <w:rFonts w:ascii="Arial" w:hAnsi="Arial"/>
        </w:rPr>
        <w:tab/>
      </w:r>
      <w:r>
        <w:rPr>
          <w:rFonts w:ascii="Arial" w:hAnsi="Arial"/>
        </w:rPr>
        <w:tab/>
      </w:r>
      <w:r>
        <w:rPr>
          <w:rFonts w:ascii="Arial" w:hAnsi="Arial"/>
        </w:rPr>
        <w:tab/>
      </w:r>
      <w:r>
        <w:rPr>
          <w:rFonts w:ascii="Arial" w:hAnsi="Arial"/>
        </w:rPr>
        <w:tab/>
        <w:t>123</w:t>
      </w:r>
    </w:p>
    <w:p w14:paraId="781FD7D2" w14:textId="77777777" w:rsidR="00600C64" w:rsidRDefault="00A267F2">
      <w:pPr>
        <w:rPr>
          <w:rFonts w:ascii="Arial" w:hAnsi="Arial"/>
        </w:rPr>
      </w:pPr>
      <w:r>
        <w:rPr>
          <w:rFonts w:ascii="Arial" w:hAnsi="Arial"/>
        </w:rPr>
        <w:t>Pabalsts krīzes situācijā (pers.)</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41</w:t>
      </w:r>
    </w:p>
    <w:p w14:paraId="781FD7D3" w14:textId="77777777" w:rsidR="00600C64" w:rsidRDefault="00600C64">
      <w:pPr>
        <w:rPr>
          <w:rFonts w:ascii="Arial" w:hAnsi="Arial"/>
        </w:rPr>
      </w:pPr>
    </w:p>
    <w:p w14:paraId="781FD7D4" w14:textId="77777777" w:rsidR="00600C64" w:rsidRDefault="00A267F2">
      <w:pPr>
        <w:rPr>
          <w:rFonts w:ascii="Arial" w:hAnsi="Arial"/>
        </w:rPr>
      </w:pPr>
      <w:r>
        <w:rPr>
          <w:rFonts w:ascii="Arial" w:hAnsi="Arial"/>
        </w:rPr>
        <w:t>Valsts apmaksāts asistenta pakalpojums tiek nodrošināts un administrēts 200 personām.</w:t>
      </w:r>
    </w:p>
    <w:p w14:paraId="781FD7D5" w14:textId="77777777" w:rsidR="00600C64" w:rsidRDefault="00600C64">
      <w:pPr>
        <w:rPr>
          <w:rFonts w:ascii="Arial" w:hAnsi="Arial"/>
        </w:rPr>
      </w:pPr>
    </w:p>
    <w:p w14:paraId="781FD7D6" w14:textId="77777777" w:rsidR="00600C64" w:rsidRDefault="00600C64">
      <w:pPr>
        <w:rPr>
          <w:rFonts w:ascii="Arial" w:hAnsi="Arial"/>
        </w:rPr>
      </w:pPr>
    </w:p>
    <w:p w14:paraId="781FD7D7" w14:textId="77777777" w:rsidR="00600C64" w:rsidRDefault="00A267F2">
      <w:pPr>
        <w:rPr>
          <w:rFonts w:ascii="Arial" w:hAnsi="Arial"/>
        </w:rPr>
      </w:pPr>
      <w:r>
        <w:rPr>
          <w:rFonts w:ascii="Arial" w:hAnsi="Arial"/>
        </w:rPr>
        <w:t xml:space="preserve">No 15.02.2024. līdz 04.03.2024. Sabiedriskajai apspriešanai nodoti saistošie noteikumi Par Limbažu novada pašvaldības domes saistošo noteikumu </w:t>
      </w:r>
      <w:bookmarkStart w:id="16" w:name="_Hlk158364000_Copy_1"/>
      <w:r>
        <w:rPr>
          <w:rFonts w:ascii="Arial" w:hAnsi="Arial"/>
        </w:rPr>
        <w:t xml:space="preserve">“Grozījums Limbažu novada domes </w:t>
      </w:r>
      <w:bookmarkStart w:id="17" w:name="_Hlk158364000"/>
      <w:r>
        <w:rPr>
          <w:rFonts w:ascii="Arial" w:hAnsi="Arial"/>
        </w:rPr>
        <w:t>2021. gada 28. oktobra saistošajos noteikumos Nr. 16 “Par sociālās palīdzības pabalstiem Limbažu novadā”” Netika saņemti priekšlikumi, iebildumi. Saistošie noteikumi tiek virzīti uz marta Domes sēdi apstiprināšanai.</w:t>
      </w:r>
    </w:p>
    <w:p w14:paraId="781FD7D8" w14:textId="77777777" w:rsidR="00600C64" w:rsidRDefault="00600C64">
      <w:pPr>
        <w:rPr>
          <w:rFonts w:ascii="Arial" w:hAnsi="Arial"/>
        </w:rPr>
      </w:pPr>
    </w:p>
    <w:p w14:paraId="781FD7D9" w14:textId="77777777" w:rsidR="00600C64" w:rsidRDefault="00A267F2">
      <w:pPr>
        <w:rPr>
          <w:rFonts w:ascii="Arial" w:hAnsi="Arial"/>
        </w:rPr>
      </w:pPr>
      <w:r>
        <w:rPr>
          <w:rFonts w:ascii="Arial" w:hAnsi="Arial"/>
        </w:rPr>
        <w:t>Š.g. 14. februārī stājās spēkā saistošie noteikumi par Sociālajiem pakalpojumiem Limbažu novadā.</w:t>
      </w:r>
    </w:p>
    <w:p w14:paraId="781FD7DA" w14:textId="77777777" w:rsidR="00600C64" w:rsidRDefault="00600C64">
      <w:pPr>
        <w:rPr>
          <w:rFonts w:ascii="Arial" w:hAnsi="Arial"/>
        </w:rPr>
      </w:pPr>
    </w:p>
    <w:p w14:paraId="781FD7DB" w14:textId="77777777" w:rsidR="00600C64" w:rsidRDefault="00600C64"/>
    <w:p w14:paraId="781FD7DC" w14:textId="77777777" w:rsidR="00600C64" w:rsidRDefault="00A267F2">
      <w:pPr>
        <w:jc w:val="left"/>
        <w:rPr>
          <w:rFonts w:ascii="Arial" w:eastAsiaTheme="majorEastAsia" w:hAnsi="Arial" w:cs="Arial"/>
          <w:b/>
          <w:bCs/>
          <w:caps/>
          <w:sz w:val="28"/>
          <w:szCs w:val="28"/>
        </w:rPr>
      </w:pPr>
      <w:r>
        <w:br w:type="page"/>
      </w:r>
    </w:p>
    <w:p w14:paraId="781FD7DD" w14:textId="77777777" w:rsidR="00600C64" w:rsidRDefault="00A267F2">
      <w:pPr>
        <w:pStyle w:val="Virsraksts1"/>
      </w:pPr>
      <w:bookmarkStart w:id="18" w:name="_Toc161992914"/>
      <w:r>
        <w:lastRenderedPageBreak/>
        <w:t>Limbažu apvienības pārvalde</w:t>
      </w:r>
      <w:bookmarkEnd w:id="18"/>
    </w:p>
    <w:p w14:paraId="781FD7DE" w14:textId="77777777" w:rsidR="00600C64" w:rsidRDefault="00600C64"/>
    <w:p w14:paraId="781FD7DF" w14:textId="77777777" w:rsidR="00600C64" w:rsidRDefault="00A267F2">
      <w:pPr>
        <w:numPr>
          <w:ilvl w:val="0"/>
          <w:numId w:val="4"/>
        </w:numPr>
        <w:tabs>
          <w:tab w:val="left" w:pos="720"/>
        </w:tabs>
        <w:rPr>
          <w:rFonts w:ascii="Arial" w:hAnsi="Arial"/>
        </w:rPr>
      </w:pPr>
      <w:r>
        <w:rPr>
          <w:rFonts w:ascii="Arial" w:hAnsi="Arial"/>
        </w:rPr>
        <w:t xml:space="preserve">Sagatavoti un parakstīti rīkojumi (17) personāla jautājumos </w:t>
      </w:r>
    </w:p>
    <w:p w14:paraId="781FD7E0" w14:textId="77777777" w:rsidR="00600C64" w:rsidRDefault="00A267F2">
      <w:pPr>
        <w:numPr>
          <w:ilvl w:val="0"/>
          <w:numId w:val="4"/>
        </w:numPr>
        <w:tabs>
          <w:tab w:val="left" w:pos="720"/>
        </w:tabs>
        <w:rPr>
          <w:rFonts w:ascii="Arial" w:hAnsi="Arial"/>
        </w:rPr>
      </w:pPr>
      <w:r>
        <w:rPr>
          <w:rFonts w:ascii="Arial" w:hAnsi="Arial"/>
        </w:rPr>
        <w:t>Sagatavoti un parakstīti rīkojumi (3) par atvaļinājumiem</w:t>
      </w:r>
    </w:p>
    <w:p w14:paraId="781FD7E1" w14:textId="77777777" w:rsidR="00600C64" w:rsidRDefault="00A267F2">
      <w:pPr>
        <w:numPr>
          <w:ilvl w:val="0"/>
          <w:numId w:val="4"/>
        </w:numPr>
        <w:tabs>
          <w:tab w:val="left" w:pos="720"/>
        </w:tabs>
        <w:rPr>
          <w:rFonts w:ascii="Arial" w:hAnsi="Arial"/>
        </w:rPr>
      </w:pPr>
      <w:r>
        <w:rPr>
          <w:rFonts w:ascii="Arial" w:hAnsi="Arial"/>
        </w:rPr>
        <w:t>Sagatavoti un parakstīti (6) amatu apraksti</w:t>
      </w:r>
    </w:p>
    <w:p w14:paraId="781FD7E2" w14:textId="77777777" w:rsidR="00600C64" w:rsidRDefault="00A267F2">
      <w:pPr>
        <w:numPr>
          <w:ilvl w:val="0"/>
          <w:numId w:val="4"/>
        </w:numPr>
        <w:tabs>
          <w:tab w:val="left" w:pos="720"/>
        </w:tabs>
        <w:rPr>
          <w:rFonts w:ascii="Arial" w:hAnsi="Arial"/>
        </w:rPr>
      </w:pPr>
      <w:r>
        <w:rPr>
          <w:rFonts w:ascii="Arial" w:hAnsi="Arial"/>
        </w:rPr>
        <w:t>Sagatavoti un parakstīti (26) rīkojumi par autotransporta izmantošanu</w:t>
      </w:r>
    </w:p>
    <w:p w14:paraId="781FD7E3" w14:textId="77777777" w:rsidR="00600C64" w:rsidRDefault="00A267F2">
      <w:pPr>
        <w:numPr>
          <w:ilvl w:val="0"/>
          <w:numId w:val="4"/>
        </w:numPr>
        <w:tabs>
          <w:tab w:val="left" w:pos="720"/>
        </w:tabs>
        <w:rPr>
          <w:rFonts w:ascii="Arial" w:hAnsi="Arial"/>
        </w:rPr>
      </w:pPr>
      <w:r>
        <w:rPr>
          <w:rFonts w:ascii="Arial" w:hAnsi="Arial"/>
        </w:rPr>
        <w:t>Sagatavoti un parakstīti (134) akti par preču norakstīšanu vai pakalpojuma saņemšanu</w:t>
      </w:r>
    </w:p>
    <w:p w14:paraId="781FD7E4" w14:textId="77777777" w:rsidR="00600C64" w:rsidRDefault="00A267F2">
      <w:pPr>
        <w:numPr>
          <w:ilvl w:val="0"/>
          <w:numId w:val="4"/>
        </w:numPr>
        <w:tabs>
          <w:tab w:val="left" w:pos="720"/>
        </w:tabs>
        <w:rPr>
          <w:rFonts w:ascii="Arial" w:hAnsi="Arial"/>
        </w:rPr>
      </w:pPr>
      <w:r>
        <w:rPr>
          <w:rFonts w:ascii="Arial" w:hAnsi="Arial"/>
        </w:rPr>
        <w:t xml:space="preserve">Aktuālo apvienības būvprojektu un remontdarbu uzraudzība. </w:t>
      </w:r>
    </w:p>
    <w:p w14:paraId="781FD7E5" w14:textId="77777777" w:rsidR="00600C64" w:rsidRDefault="00A267F2">
      <w:pPr>
        <w:numPr>
          <w:ilvl w:val="0"/>
          <w:numId w:val="4"/>
        </w:numPr>
        <w:tabs>
          <w:tab w:val="left" w:pos="720"/>
        </w:tabs>
        <w:rPr>
          <w:rFonts w:ascii="Arial" w:hAnsi="Arial"/>
        </w:rPr>
      </w:pPr>
      <w:r>
        <w:rPr>
          <w:rFonts w:ascii="Arial" w:hAnsi="Arial"/>
        </w:rPr>
        <w:t>Tikšanās ar iedzīvotājiem pakalpojumu sniegšanas centrā.</w:t>
      </w:r>
    </w:p>
    <w:p w14:paraId="781FD7E6" w14:textId="77777777" w:rsidR="00600C64" w:rsidRDefault="00A267F2">
      <w:pPr>
        <w:numPr>
          <w:ilvl w:val="0"/>
          <w:numId w:val="4"/>
        </w:numPr>
        <w:tabs>
          <w:tab w:val="left" w:pos="720"/>
        </w:tabs>
        <w:rPr>
          <w:rFonts w:ascii="Arial" w:hAnsi="Arial"/>
        </w:rPr>
      </w:pPr>
      <w:r>
        <w:rPr>
          <w:rFonts w:ascii="Arial" w:hAnsi="Arial"/>
        </w:rPr>
        <w:t xml:space="preserve">Iedzīvotāju iesniegumu izskatīšana un </w:t>
      </w:r>
      <w:r>
        <w:rPr>
          <w:rFonts w:ascii="Arial" w:hAnsi="Arial"/>
        </w:rPr>
        <w:t>atbilžu gatavošana.</w:t>
      </w:r>
    </w:p>
    <w:p w14:paraId="781FD7E7" w14:textId="77777777" w:rsidR="00600C64" w:rsidRDefault="00A267F2">
      <w:pPr>
        <w:numPr>
          <w:ilvl w:val="0"/>
          <w:numId w:val="4"/>
        </w:numPr>
        <w:tabs>
          <w:tab w:val="left" w:pos="720"/>
        </w:tabs>
        <w:rPr>
          <w:rFonts w:ascii="Arial" w:hAnsi="Arial"/>
        </w:rPr>
      </w:pPr>
      <w:r>
        <w:rPr>
          <w:rFonts w:ascii="Arial" w:hAnsi="Arial"/>
        </w:rPr>
        <w:t>Darbs pašvaldības budžeta darba grupā. Pārvaldes bāzes, ārpusbāzes un  prioritāro pieprasījumu  aizstāvēšana.</w:t>
      </w:r>
    </w:p>
    <w:p w14:paraId="781FD7E8" w14:textId="77777777" w:rsidR="00600C64" w:rsidRDefault="00A267F2">
      <w:pPr>
        <w:numPr>
          <w:ilvl w:val="0"/>
          <w:numId w:val="4"/>
        </w:numPr>
        <w:tabs>
          <w:tab w:val="left" w:pos="720"/>
        </w:tabs>
        <w:rPr>
          <w:rFonts w:ascii="Arial" w:hAnsi="Arial"/>
        </w:rPr>
      </w:pPr>
      <w:r>
        <w:rPr>
          <w:rFonts w:ascii="Arial" w:hAnsi="Arial"/>
        </w:rPr>
        <w:t>Topogrāfiju saskaņošana darbu veikšanai apvienības teritorijā.</w:t>
      </w:r>
    </w:p>
    <w:p w14:paraId="781FD7E9" w14:textId="77777777" w:rsidR="00600C64" w:rsidRDefault="00A267F2">
      <w:pPr>
        <w:numPr>
          <w:ilvl w:val="0"/>
          <w:numId w:val="4"/>
        </w:numPr>
        <w:tabs>
          <w:tab w:val="left" w:pos="720"/>
        </w:tabs>
        <w:rPr>
          <w:rFonts w:ascii="Arial" w:hAnsi="Arial"/>
        </w:rPr>
      </w:pPr>
      <w:r>
        <w:rPr>
          <w:rFonts w:ascii="Arial" w:hAnsi="Arial"/>
        </w:rPr>
        <w:t>Koku ciršanas atļauju reģistrācija, saskaņošana, izsniegšana.</w:t>
      </w:r>
    </w:p>
    <w:p w14:paraId="781FD7EA" w14:textId="77777777" w:rsidR="00600C64" w:rsidRDefault="00A267F2">
      <w:pPr>
        <w:numPr>
          <w:ilvl w:val="0"/>
          <w:numId w:val="4"/>
        </w:numPr>
        <w:tabs>
          <w:tab w:val="left" w:pos="720"/>
        </w:tabs>
        <w:rPr>
          <w:rFonts w:ascii="Arial" w:hAnsi="Arial"/>
        </w:rPr>
      </w:pPr>
      <w:r>
        <w:rPr>
          <w:rFonts w:ascii="Arial" w:hAnsi="Arial"/>
        </w:rPr>
        <w:t>Ielu tirdzniecības iesniegumu saņemšana un atļauju izsniegšana.</w:t>
      </w:r>
    </w:p>
    <w:p w14:paraId="781FD7EB" w14:textId="77777777" w:rsidR="00600C64" w:rsidRDefault="00A267F2">
      <w:pPr>
        <w:numPr>
          <w:ilvl w:val="0"/>
          <w:numId w:val="4"/>
        </w:numPr>
        <w:tabs>
          <w:tab w:val="left" w:pos="720"/>
        </w:tabs>
        <w:rPr>
          <w:rFonts w:ascii="Arial" w:hAnsi="Arial"/>
        </w:rPr>
      </w:pPr>
      <w:r>
        <w:rPr>
          <w:rFonts w:ascii="Arial" w:hAnsi="Arial"/>
        </w:rPr>
        <w:t>Autoceļu uzturēšanas 3 gadu plāna aktualizācija.</w:t>
      </w:r>
    </w:p>
    <w:p w14:paraId="781FD7EC" w14:textId="77777777" w:rsidR="00600C64" w:rsidRDefault="00A267F2">
      <w:pPr>
        <w:numPr>
          <w:ilvl w:val="0"/>
          <w:numId w:val="4"/>
        </w:numPr>
        <w:tabs>
          <w:tab w:val="left" w:pos="720"/>
        </w:tabs>
        <w:rPr>
          <w:rFonts w:ascii="Arial" w:hAnsi="Arial"/>
        </w:rPr>
      </w:pPr>
      <w:r>
        <w:rPr>
          <w:rFonts w:ascii="Arial" w:hAnsi="Arial"/>
        </w:rPr>
        <w:t xml:space="preserve">Tehnisko specifikāciju un iepirkumu dokumentācijas sagatavošana </w:t>
      </w:r>
    </w:p>
    <w:p w14:paraId="781FD7ED" w14:textId="77777777" w:rsidR="00600C64" w:rsidRDefault="00A267F2">
      <w:pPr>
        <w:numPr>
          <w:ilvl w:val="0"/>
          <w:numId w:val="4"/>
        </w:numPr>
        <w:tabs>
          <w:tab w:val="left" w:pos="720"/>
        </w:tabs>
        <w:rPr>
          <w:rFonts w:ascii="Arial" w:hAnsi="Arial"/>
        </w:rPr>
      </w:pPr>
      <w:r>
        <w:rPr>
          <w:rFonts w:ascii="Arial" w:hAnsi="Arial"/>
        </w:rPr>
        <w:t>Iepirkumu plāna iesniegšana</w:t>
      </w:r>
    </w:p>
    <w:p w14:paraId="781FD7EE" w14:textId="77777777" w:rsidR="00600C64" w:rsidRDefault="00A267F2">
      <w:pPr>
        <w:numPr>
          <w:ilvl w:val="0"/>
          <w:numId w:val="4"/>
        </w:numPr>
        <w:tabs>
          <w:tab w:val="left" w:pos="720"/>
        </w:tabs>
        <w:rPr>
          <w:rFonts w:ascii="Arial" w:hAnsi="Arial"/>
        </w:rPr>
      </w:pPr>
      <w:r>
        <w:rPr>
          <w:rFonts w:ascii="Arial" w:hAnsi="Arial"/>
        </w:rPr>
        <w:t>Informācijas sagatavošana ikgadējam pārskatam par attīstības programmas īstenošanu.</w:t>
      </w:r>
    </w:p>
    <w:p w14:paraId="781FD7EF" w14:textId="77777777" w:rsidR="00600C64" w:rsidRDefault="00A267F2">
      <w:pPr>
        <w:numPr>
          <w:ilvl w:val="0"/>
          <w:numId w:val="4"/>
        </w:numPr>
        <w:tabs>
          <w:tab w:val="left" w:pos="720"/>
        </w:tabs>
        <w:rPr>
          <w:rFonts w:ascii="Arial" w:hAnsi="Arial"/>
        </w:rPr>
      </w:pPr>
      <w:r>
        <w:rPr>
          <w:rFonts w:ascii="Arial" w:hAnsi="Arial"/>
        </w:rPr>
        <w:t>Katru otrdienu piedalīšanās Limbažu novada pašvaldības nodaļu vadītāju sanāksmēs.</w:t>
      </w:r>
    </w:p>
    <w:p w14:paraId="781FD7F0" w14:textId="77777777" w:rsidR="00600C64" w:rsidRDefault="00A267F2">
      <w:pPr>
        <w:numPr>
          <w:ilvl w:val="0"/>
          <w:numId w:val="4"/>
        </w:numPr>
        <w:tabs>
          <w:tab w:val="left" w:pos="720"/>
        </w:tabs>
        <w:rPr>
          <w:rFonts w:ascii="Arial" w:hAnsi="Arial"/>
        </w:rPr>
      </w:pPr>
      <w:r>
        <w:rPr>
          <w:rFonts w:ascii="Arial" w:hAnsi="Arial"/>
        </w:rPr>
        <w:t>Piedalīšanās domes komitejās un domes sēdē.</w:t>
      </w:r>
    </w:p>
    <w:p w14:paraId="781FD7F1" w14:textId="77777777" w:rsidR="00600C64" w:rsidRDefault="00A267F2">
      <w:pPr>
        <w:numPr>
          <w:ilvl w:val="0"/>
          <w:numId w:val="4"/>
        </w:numPr>
        <w:tabs>
          <w:tab w:val="left" w:pos="720"/>
        </w:tabs>
        <w:rPr>
          <w:rFonts w:ascii="Arial" w:hAnsi="Arial"/>
        </w:rPr>
      </w:pPr>
      <w:r>
        <w:rPr>
          <w:rFonts w:ascii="Arial" w:hAnsi="Arial"/>
        </w:rPr>
        <w:t xml:space="preserve">Sastādīta darba laika uzskaites tabele par Limbažu apvienības pārvaldes darbiniekiem ievietota “Namejā”. </w:t>
      </w:r>
    </w:p>
    <w:p w14:paraId="781FD7F2" w14:textId="77777777" w:rsidR="00600C64" w:rsidRDefault="00A267F2">
      <w:pPr>
        <w:numPr>
          <w:ilvl w:val="0"/>
          <w:numId w:val="4"/>
        </w:numPr>
        <w:tabs>
          <w:tab w:val="left" w:pos="720"/>
        </w:tabs>
        <w:rPr>
          <w:rFonts w:ascii="Arial" w:hAnsi="Arial"/>
        </w:rPr>
      </w:pPr>
      <w:r>
        <w:rPr>
          <w:rFonts w:ascii="Arial" w:hAnsi="Arial"/>
        </w:rPr>
        <w:t>Dažādu atskaišu sagatavošana un apkopošana.</w:t>
      </w:r>
    </w:p>
    <w:p w14:paraId="781FD7F3" w14:textId="77777777" w:rsidR="00600C64" w:rsidRDefault="00A267F2">
      <w:pPr>
        <w:numPr>
          <w:ilvl w:val="0"/>
          <w:numId w:val="4"/>
        </w:numPr>
        <w:tabs>
          <w:tab w:val="left" w:pos="720"/>
        </w:tabs>
        <w:spacing w:line="252" w:lineRule="auto"/>
        <w:rPr>
          <w:rFonts w:ascii="Arial" w:hAnsi="Arial"/>
        </w:rPr>
      </w:pPr>
      <w:r>
        <w:rPr>
          <w:rFonts w:ascii="Arial" w:hAnsi="Arial"/>
        </w:rPr>
        <w:t>Transporta ceļazīmju sagatavošana, saskaņošana un iesniegšana.</w:t>
      </w:r>
    </w:p>
    <w:p w14:paraId="781FD7F4" w14:textId="77777777" w:rsidR="00600C64" w:rsidRDefault="00A267F2">
      <w:pPr>
        <w:numPr>
          <w:ilvl w:val="0"/>
          <w:numId w:val="4"/>
        </w:numPr>
        <w:tabs>
          <w:tab w:val="left" w:pos="720"/>
        </w:tabs>
        <w:rPr>
          <w:rFonts w:ascii="Arial" w:hAnsi="Arial"/>
        </w:rPr>
      </w:pPr>
      <w:r>
        <w:rPr>
          <w:rFonts w:ascii="Arial" w:hAnsi="Arial"/>
        </w:rPr>
        <w:t xml:space="preserve">Atvaļinājuma grafiku sastādīšana un apkopošana arī par struktūrvienībām. </w:t>
      </w:r>
    </w:p>
    <w:p w14:paraId="781FD7F5" w14:textId="77777777" w:rsidR="00600C64" w:rsidRDefault="00A267F2">
      <w:pPr>
        <w:numPr>
          <w:ilvl w:val="0"/>
          <w:numId w:val="4"/>
        </w:numPr>
        <w:tabs>
          <w:tab w:val="left" w:pos="720"/>
        </w:tabs>
        <w:rPr>
          <w:rFonts w:ascii="Arial" w:hAnsi="Arial"/>
        </w:rPr>
      </w:pPr>
      <w:r>
        <w:rPr>
          <w:rFonts w:ascii="Arial" w:hAnsi="Arial"/>
        </w:rPr>
        <w:t>Ielu apgaismojuma bojājumu novēršanas organizēšana.</w:t>
      </w:r>
    </w:p>
    <w:p w14:paraId="781FD7F6" w14:textId="77777777" w:rsidR="00600C64" w:rsidRDefault="00A267F2">
      <w:pPr>
        <w:numPr>
          <w:ilvl w:val="0"/>
          <w:numId w:val="4"/>
        </w:numPr>
        <w:tabs>
          <w:tab w:val="left" w:pos="720"/>
        </w:tabs>
        <w:spacing w:line="252" w:lineRule="auto"/>
        <w:rPr>
          <w:rFonts w:ascii="Arial" w:hAnsi="Arial"/>
        </w:rPr>
      </w:pPr>
      <w:r>
        <w:rPr>
          <w:rFonts w:ascii="Arial" w:hAnsi="Arial"/>
        </w:rPr>
        <w:t>Piedalīšanās domes komiteju sēdēs un domes sēdē.</w:t>
      </w:r>
    </w:p>
    <w:p w14:paraId="781FD7F7" w14:textId="77777777" w:rsidR="00600C64" w:rsidRDefault="00A267F2">
      <w:pPr>
        <w:numPr>
          <w:ilvl w:val="0"/>
          <w:numId w:val="4"/>
        </w:numPr>
        <w:tabs>
          <w:tab w:val="left" w:pos="720"/>
        </w:tabs>
        <w:rPr>
          <w:rFonts w:ascii="Arial" w:hAnsi="Arial"/>
        </w:rPr>
      </w:pPr>
      <w:r>
        <w:rPr>
          <w:rFonts w:ascii="Arial" w:hAnsi="Arial"/>
        </w:rPr>
        <w:t>Ceļu, ielu un teritorijas tīrīšanas un uzkopšanas darbu organizēšana un koordinēšana</w:t>
      </w:r>
    </w:p>
    <w:p w14:paraId="781FD7F8" w14:textId="77777777" w:rsidR="00600C64" w:rsidRDefault="00A267F2">
      <w:pPr>
        <w:numPr>
          <w:ilvl w:val="0"/>
          <w:numId w:val="4"/>
        </w:numPr>
        <w:tabs>
          <w:tab w:val="left" w:pos="720"/>
        </w:tabs>
        <w:rPr>
          <w:rFonts w:ascii="Arial" w:hAnsi="Arial"/>
        </w:rPr>
      </w:pPr>
      <w:r>
        <w:rPr>
          <w:rFonts w:ascii="Arial" w:hAnsi="Arial"/>
          <w:szCs w:val="24"/>
        </w:rPr>
        <w:t xml:space="preserve">Lielās talkas plānošanas darbi (potenciālās </w:t>
      </w:r>
      <w:proofErr w:type="spellStart"/>
      <w:r>
        <w:rPr>
          <w:rFonts w:ascii="Arial" w:hAnsi="Arial"/>
          <w:szCs w:val="24"/>
        </w:rPr>
        <w:t>talkošanas</w:t>
      </w:r>
      <w:proofErr w:type="spellEnd"/>
      <w:r>
        <w:rPr>
          <w:rFonts w:ascii="Arial" w:hAnsi="Arial"/>
          <w:szCs w:val="24"/>
        </w:rPr>
        <w:t xml:space="preserve"> vietas, kādi darbi veicami pilsētas teritorijā)</w:t>
      </w:r>
    </w:p>
    <w:p w14:paraId="781FD7F9" w14:textId="77777777" w:rsidR="00600C64" w:rsidRDefault="00A267F2">
      <w:pPr>
        <w:numPr>
          <w:ilvl w:val="0"/>
          <w:numId w:val="4"/>
        </w:numPr>
        <w:tabs>
          <w:tab w:val="left" w:pos="720"/>
        </w:tabs>
        <w:rPr>
          <w:rFonts w:ascii="Arial" w:hAnsi="Arial"/>
        </w:rPr>
      </w:pPr>
      <w:bookmarkStart w:id="19" w:name="__DdeLink__4317_597216704"/>
      <w:r>
        <w:rPr>
          <w:rFonts w:ascii="Arial" w:hAnsi="Arial"/>
          <w:szCs w:val="24"/>
        </w:rPr>
        <w:t xml:space="preserve">Pavasara sezonas darbu </w:t>
      </w:r>
      <w:r>
        <w:rPr>
          <w:rFonts w:ascii="Arial" w:hAnsi="Arial"/>
          <w:szCs w:val="24"/>
        </w:rPr>
        <w:t>plānošana pilsētvidē</w:t>
      </w:r>
      <w:bookmarkEnd w:id="19"/>
    </w:p>
    <w:p w14:paraId="781FD7FA" w14:textId="77777777" w:rsidR="00600C64" w:rsidRDefault="00A267F2">
      <w:pPr>
        <w:numPr>
          <w:ilvl w:val="0"/>
          <w:numId w:val="4"/>
        </w:numPr>
        <w:tabs>
          <w:tab w:val="left" w:pos="720"/>
        </w:tabs>
        <w:rPr>
          <w:rFonts w:ascii="Arial" w:hAnsi="Arial"/>
        </w:rPr>
      </w:pPr>
      <w:r>
        <w:rPr>
          <w:rFonts w:ascii="Arial" w:hAnsi="Arial"/>
          <w:szCs w:val="24"/>
        </w:rPr>
        <w:t>Pilsētas teritorijā esošo bīstamo/nokaltušo koku apsekošana un uzskaitīšana</w:t>
      </w:r>
    </w:p>
    <w:p w14:paraId="781FD7FB" w14:textId="77777777" w:rsidR="00600C64" w:rsidRDefault="00A267F2">
      <w:pPr>
        <w:numPr>
          <w:ilvl w:val="0"/>
          <w:numId w:val="6"/>
        </w:numPr>
        <w:tabs>
          <w:tab w:val="left" w:pos="720"/>
        </w:tabs>
        <w:spacing w:line="252" w:lineRule="auto"/>
        <w:rPr>
          <w:rFonts w:ascii="Arial" w:hAnsi="Arial"/>
        </w:rPr>
      </w:pPr>
      <w:r>
        <w:rPr>
          <w:rFonts w:ascii="Arial" w:hAnsi="Arial"/>
          <w:szCs w:val="24"/>
        </w:rPr>
        <w:t>Saņemti 59  iesniegumi  dzīvokļu jautājumu risināšanā.</w:t>
      </w:r>
    </w:p>
    <w:p w14:paraId="781FD7FC" w14:textId="77777777" w:rsidR="00600C64" w:rsidRDefault="00A267F2">
      <w:pPr>
        <w:numPr>
          <w:ilvl w:val="0"/>
          <w:numId w:val="6"/>
        </w:numPr>
        <w:tabs>
          <w:tab w:val="left" w:pos="720"/>
        </w:tabs>
        <w:spacing w:line="252" w:lineRule="auto"/>
        <w:rPr>
          <w:rFonts w:ascii="Arial" w:hAnsi="Arial"/>
        </w:rPr>
      </w:pPr>
      <w:r>
        <w:rPr>
          <w:rFonts w:ascii="Arial" w:hAnsi="Arial"/>
          <w:szCs w:val="24"/>
        </w:rPr>
        <w:t>Iedzīvotāju pieņemšana un konsultēšana par dzīvokļu jautājumiem</w:t>
      </w:r>
    </w:p>
    <w:p w14:paraId="781FD7FD" w14:textId="77777777" w:rsidR="00600C64" w:rsidRDefault="00A267F2">
      <w:pPr>
        <w:numPr>
          <w:ilvl w:val="0"/>
          <w:numId w:val="6"/>
        </w:numPr>
        <w:tabs>
          <w:tab w:val="left" w:pos="720"/>
        </w:tabs>
        <w:spacing w:line="252" w:lineRule="auto"/>
        <w:rPr>
          <w:rFonts w:ascii="Arial" w:hAnsi="Arial"/>
        </w:rPr>
      </w:pPr>
      <w:r>
        <w:rPr>
          <w:rFonts w:ascii="Arial" w:hAnsi="Arial"/>
          <w:szCs w:val="24"/>
        </w:rPr>
        <w:t xml:space="preserve">Iedzīvotāju iesniegumu </w:t>
      </w:r>
      <w:r>
        <w:rPr>
          <w:rFonts w:ascii="Arial" w:hAnsi="Arial"/>
          <w:szCs w:val="24"/>
        </w:rPr>
        <w:t>izskatīšana un atbilžu gatavošana. Nosūtīti 76 izejošie dokumenti.</w:t>
      </w:r>
    </w:p>
    <w:p w14:paraId="781FD7FE" w14:textId="77777777" w:rsidR="00600C64" w:rsidRDefault="00A267F2">
      <w:pPr>
        <w:numPr>
          <w:ilvl w:val="0"/>
          <w:numId w:val="6"/>
        </w:numPr>
        <w:tabs>
          <w:tab w:val="left" w:pos="720"/>
        </w:tabs>
        <w:spacing w:line="252" w:lineRule="auto"/>
        <w:rPr>
          <w:rFonts w:ascii="Arial" w:hAnsi="Arial"/>
        </w:rPr>
      </w:pPr>
      <w:r>
        <w:rPr>
          <w:rFonts w:ascii="Arial" w:hAnsi="Arial"/>
          <w:szCs w:val="24"/>
        </w:rPr>
        <w:t>Sagatavotai izejošie dokumenti pēc Limbažu apvienības pārvaldes vadītāja norādījumiem</w:t>
      </w:r>
    </w:p>
    <w:p w14:paraId="781FD7FF" w14:textId="77777777" w:rsidR="00600C64" w:rsidRDefault="00A267F2">
      <w:pPr>
        <w:numPr>
          <w:ilvl w:val="0"/>
          <w:numId w:val="6"/>
        </w:numPr>
        <w:tabs>
          <w:tab w:val="left" w:pos="720"/>
        </w:tabs>
        <w:spacing w:line="252" w:lineRule="auto"/>
        <w:rPr>
          <w:rFonts w:ascii="Arial" w:hAnsi="Arial"/>
        </w:rPr>
      </w:pPr>
      <w:r>
        <w:rPr>
          <w:rFonts w:ascii="Arial" w:hAnsi="Arial"/>
          <w:szCs w:val="24"/>
        </w:rPr>
        <w:t>Darbs D</w:t>
      </w:r>
      <w:bookmarkStart w:id="20" w:name="__DdeLink__1118_3985514007"/>
      <w:r>
        <w:rPr>
          <w:rFonts w:ascii="Arial" w:hAnsi="Arial"/>
          <w:szCs w:val="24"/>
        </w:rPr>
        <w:t>eklarētās dzīvesvietas anulēšanas un dzīvokļu jautājumu risināšanas</w:t>
      </w:r>
      <w:bookmarkEnd w:id="20"/>
      <w:r>
        <w:rPr>
          <w:rFonts w:ascii="Arial" w:hAnsi="Arial"/>
          <w:szCs w:val="24"/>
        </w:rPr>
        <w:t xml:space="preserve"> komisijā.</w:t>
      </w:r>
    </w:p>
    <w:p w14:paraId="781FD800" w14:textId="77777777" w:rsidR="00600C64" w:rsidRDefault="00A267F2">
      <w:pPr>
        <w:numPr>
          <w:ilvl w:val="0"/>
          <w:numId w:val="6"/>
        </w:numPr>
        <w:tabs>
          <w:tab w:val="left" w:pos="720"/>
        </w:tabs>
        <w:spacing w:line="252" w:lineRule="auto"/>
        <w:rPr>
          <w:rFonts w:ascii="Arial" w:hAnsi="Arial"/>
        </w:rPr>
      </w:pPr>
      <w:r>
        <w:rPr>
          <w:rFonts w:ascii="Arial" w:hAnsi="Arial"/>
          <w:szCs w:val="24"/>
        </w:rPr>
        <w:t xml:space="preserve">organizētas/ sagatavotas Dzīvokļu komisijas sēdes. </w:t>
      </w:r>
    </w:p>
    <w:p w14:paraId="781FD801" w14:textId="77777777" w:rsidR="00600C64" w:rsidRDefault="00A267F2">
      <w:pPr>
        <w:numPr>
          <w:ilvl w:val="0"/>
          <w:numId w:val="6"/>
        </w:numPr>
        <w:tabs>
          <w:tab w:val="left" w:pos="720"/>
        </w:tabs>
        <w:spacing w:line="252" w:lineRule="auto"/>
        <w:rPr>
          <w:rFonts w:ascii="Arial" w:hAnsi="Arial"/>
        </w:rPr>
      </w:pPr>
      <w:r>
        <w:rPr>
          <w:rFonts w:ascii="Arial" w:hAnsi="Arial"/>
        </w:rPr>
        <w:t>D</w:t>
      </w:r>
      <w:r>
        <w:rPr>
          <w:rFonts w:ascii="Arial" w:hAnsi="Arial"/>
          <w:szCs w:val="24"/>
        </w:rPr>
        <w:t>eklarētās dzīvesvietas anulēšanas un dzīvokļu jautājumu risināšanas komisijas sēdēs izskatīti 29 iesniegumi.</w:t>
      </w:r>
    </w:p>
    <w:p w14:paraId="781FD802" w14:textId="77777777" w:rsidR="00600C64" w:rsidRDefault="00A267F2">
      <w:pPr>
        <w:numPr>
          <w:ilvl w:val="0"/>
          <w:numId w:val="6"/>
        </w:numPr>
        <w:tabs>
          <w:tab w:val="left" w:pos="720"/>
        </w:tabs>
        <w:spacing w:line="252" w:lineRule="auto"/>
        <w:rPr>
          <w:rFonts w:ascii="Arial" w:hAnsi="Arial"/>
        </w:rPr>
      </w:pPr>
      <w:r>
        <w:rPr>
          <w:rFonts w:ascii="Arial" w:hAnsi="Arial"/>
          <w:szCs w:val="24"/>
        </w:rPr>
        <w:t>lēmumprojektu  sagatavošana un informēšana  Sociālo jautājumu komitejā.</w:t>
      </w:r>
    </w:p>
    <w:p w14:paraId="781FD803" w14:textId="77777777" w:rsidR="00600C64" w:rsidRDefault="00A267F2">
      <w:pPr>
        <w:numPr>
          <w:ilvl w:val="0"/>
          <w:numId w:val="6"/>
        </w:numPr>
        <w:tabs>
          <w:tab w:val="left" w:pos="720"/>
        </w:tabs>
        <w:spacing w:line="252" w:lineRule="auto"/>
        <w:rPr>
          <w:rFonts w:ascii="Arial" w:hAnsi="Arial"/>
        </w:rPr>
      </w:pPr>
      <w:r>
        <w:rPr>
          <w:rFonts w:ascii="Arial" w:hAnsi="Arial"/>
          <w:szCs w:val="24"/>
        </w:rPr>
        <w:t>Piedalīšanās komiteju sēdē un domes sēdē.</w:t>
      </w:r>
    </w:p>
    <w:p w14:paraId="781FD804" w14:textId="77777777" w:rsidR="00600C64" w:rsidRDefault="00A267F2">
      <w:pPr>
        <w:numPr>
          <w:ilvl w:val="0"/>
          <w:numId w:val="6"/>
        </w:numPr>
        <w:tabs>
          <w:tab w:val="left" w:pos="720"/>
        </w:tabs>
        <w:spacing w:line="252" w:lineRule="auto"/>
        <w:rPr>
          <w:rFonts w:ascii="Arial" w:hAnsi="Arial"/>
        </w:rPr>
      </w:pPr>
      <w:r>
        <w:rPr>
          <w:rFonts w:ascii="Arial" w:hAnsi="Arial"/>
          <w:szCs w:val="24"/>
        </w:rPr>
        <w:t>Sastādīta darba laika uzskaites tabele par Deklarētās dzīvesvietas anulēšanas un dzīvokļu jautājumu risināšanas komisijas darbu.</w:t>
      </w:r>
    </w:p>
    <w:p w14:paraId="781FD805" w14:textId="77777777" w:rsidR="00600C64" w:rsidRDefault="00A267F2">
      <w:pPr>
        <w:pStyle w:val="Sarakstarindkopa"/>
        <w:numPr>
          <w:ilvl w:val="0"/>
          <w:numId w:val="6"/>
        </w:numPr>
        <w:tabs>
          <w:tab w:val="left" w:pos="720"/>
        </w:tabs>
        <w:spacing w:line="252" w:lineRule="auto"/>
        <w:rPr>
          <w:rFonts w:ascii="Arial" w:hAnsi="Arial"/>
        </w:rPr>
      </w:pPr>
      <w:r>
        <w:rPr>
          <w:rFonts w:ascii="Arial" w:hAnsi="Arial"/>
          <w:szCs w:val="24"/>
        </w:rPr>
        <w:lastRenderedPageBreak/>
        <w:t>Pašvaldības palīdzības reģistru sistēmā BRIDZIS aktualizēts reģistrā iekļauto personu kārtas numuri, pamatojoties uz dokumentiem, kas apliecina personas tiesības būt iekļautām reģistrā.</w:t>
      </w:r>
    </w:p>
    <w:p w14:paraId="781FD806" w14:textId="77777777" w:rsidR="00600C64" w:rsidRDefault="00600C64">
      <w:pPr>
        <w:tabs>
          <w:tab w:val="left" w:pos="720"/>
        </w:tabs>
      </w:pPr>
    </w:p>
    <w:p w14:paraId="781FD807" w14:textId="77777777" w:rsidR="00600C64" w:rsidRDefault="00A267F2">
      <w:pPr>
        <w:rPr>
          <w:rFonts w:ascii="Arial" w:hAnsi="Arial"/>
        </w:rPr>
      </w:pPr>
      <w:r>
        <w:rPr>
          <w:rFonts w:ascii="Arial" w:hAnsi="Arial"/>
          <w:b/>
          <w:bCs/>
        </w:rPr>
        <w:t>Limbažu pagasts</w:t>
      </w:r>
    </w:p>
    <w:p w14:paraId="781FD808" w14:textId="77777777" w:rsidR="00600C64" w:rsidRDefault="00600C64">
      <w:pPr>
        <w:rPr>
          <w:rFonts w:ascii="Arial" w:hAnsi="Arial"/>
        </w:rPr>
      </w:pPr>
    </w:p>
    <w:p w14:paraId="781FD809" w14:textId="77777777" w:rsidR="00600C64" w:rsidRDefault="00A267F2">
      <w:pPr>
        <w:numPr>
          <w:ilvl w:val="0"/>
          <w:numId w:val="4"/>
        </w:numPr>
        <w:tabs>
          <w:tab w:val="left" w:pos="720"/>
        </w:tabs>
        <w:rPr>
          <w:rFonts w:ascii="Arial" w:hAnsi="Arial"/>
        </w:rPr>
      </w:pPr>
      <w:r>
        <w:rPr>
          <w:rFonts w:ascii="Arial" w:hAnsi="Arial"/>
        </w:rPr>
        <w:t>Sastādītas darba tabulas  Limbažu pagasta pakalpojuma  sniegšanas centra  darbiniekiem</w:t>
      </w:r>
    </w:p>
    <w:p w14:paraId="781FD80A" w14:textId="77777777" w:rsidR="00600C64" w:rsidRDefault="00A267F2">
      <w:pPr>
        <w:numPr>
          <w:ilvl w:val="0"/>
          <w:numId w:val="4"/>
        </w:numPr>
        <w:tabs>
          <w:tab w:val="left" w:pos="720"/>
        </w:tabs>
        <w:rPr>
          <w:rFonts w:ascii="Arial" w:hAnsi="Arial"/>
        </w:rPr>
      </w:pPr>
      <w:r>
        <w:rPr>
          <w:rFonts w:ascii="Arial" w:hAnsi="Arial"/>
        </w:rPr>
        <w:t>Kurināmā pasūtīšana</w:t>
      </w:r>
    </w:p>
    <w:p w14:paraId="781FD80B" w14:textId="77777777" w:rsidR="00600C64" w:rsidRDefault="00A267F2">
      <w:pPr>
        <w:numPr>
          <w:ilvl w:val="0"/>
          <w:numId w:val="4"/>
        </w:numPr>
        <w:tabs>
          <w:tab w:val="left" w:pos="720"/>
        </w:tabs>
        <w:rPr>
          <w:rFonts w:ascii="Arial" w:hAnsi="Arial"/>
        </w:rPr>
      </w:pPr>
      <w:r>
        <w:rPr>
          <w:rFonts w:ascii="Arial" w:hAnsi="Arial"/>
        </w:rPr>
        <w:t>Limbažu pagasta autoceļu apsekošana</w:t>
      </w:r>
    </w:p>
    <w:p w14:paraId="781FD80C" w14:textId="77777777" w:rsidR="00600C64" w:rsidRDefault="00A267F2">
      <w:pPr>
        <w:numPr>
          <w:ilvl w:val="0"/>
          <w:numId w:val="4"/>
        </w:numPr>
        <w:tabs>
          <w:tab w:val="left" w:pos="720"/>
        </w:tabs>
        <w:rPr>
          <w:rFonts w:ascii="Arial" w:hAnsi="Arial"/>
        </w:rPr>
      </w:pPr>
      <w:r>
        <w:rPr>
          <w:rFonts w:ascii="Arial" w:hAnsi="Arial"/>
        </w:rPr>
        <w:t>Ielu apgaismojumu bojājumu novēršanas organizēšana Ozolainē, Lādē, Lādezerā</w:t>
      </w:r>
    </w:p>
    <w:p w14:paraId="781FD80D" w14:textId="77777777" w:rsidR="00600C64" w:rsidRDefault="00A267F2">
      <w:pPr>
        <w:numPr>
          <w:ilvl w:val="0"/>
          <w:numId w:val="4"/>
        </w:numPr>
        <w:tabs>
          <w:tab w:val="left" w:pos="720"/>
        </w:tabs>
        <w:rPr>
          <w:rFonts w:ascii="Arial" w:hAnsi="Arial"/>
        </w:rPr>
      </w:pPr>
      <w:r>
        <w:rPr>
          <w:rFonts w:ascii="Arial" w:hAnsi="Arial"/>
        </w:rPr>
        <w:t>Pašvaldībai piederošā dzīvokļa apsekošana “Lādes Vītoli”, Limbažu pagasts</w:t>
      </w:r>
    </w:p>
    <w:p w14:paraId="781FD80E" w14:textId="77777777" w:rsidR="00600C64" w:rsidRDefault="00A267F2">
      <w:pPr>
        <w:numPr>
          <w:ilvl w:val="0"/>
          <w:numId w:val="4"/>
        </w:numPr>
        <w:tabs>
          <w:tab w:val="left" w:pos="720"/>
        </w:tabs>
        <w:spacing w:line="252" w:lineRule="auto"/>
        <w:rPr>
          <w:rFonts w:ascii="Arial" w:hAnsi="Arial"/>
        </w:rPr>
      </w:pPr>
      <w:r>
        <w:rPr>
          <w:rFonts w:ascii="Arial" w:hAnsi="Arial"/>
        </w:rPr>
        <w:t>Transporta ceļazīmju sagatavošana, saskaņošana un iesniegšana.</w:t>
      </w:r>
    </w:p>
    <w:p w14:paraId="781FD80F" w14:textId="77777777" w:rsidR="00600C64" w:rsidRDefault="00A267F2">
      <w:pPr>
        <w:numPr>
          <w:ilvl w:val="0"/>
          <w:numId w:val="4"/>
        </w:numPr>
        <w:tabs>
          <w:tab w:val="left" w:pos="720"/>
        </w:tabs>
        <w:spacing w:line="252" w:lineRule="auto"/>
        <w:rPr>
          <w:rFonts w:ascii="Arial" w:hAnsi="Arial"/>
        </w:rPr>
      </w:pPr>
      <w:r>
        <w:rPr>
          <w:rFonts w:ascii="Arial" w:hAnsi="Arial"/>
        </w:rPr>
        <w:t xml:space="preserve">Dažādas informācijas apkopošana un iesniegšana apvienības pārvaldes un domes darbiniekiem. </w:t>
      </w:r>
    </w:p>
    <w:p w14:paraId="781FD810" w14:textId="77777777" w:rsidR="00600C64" w:rsidRDefault="00A267F2">
      <w:pPr>
        <w:numPr>
          <w:ilvl w:val="0"/>
          <w:numId w:val="4"/>
        </w:numPr>
        <w:tabs>
          <w:tab w:val="left" w:pos="720"/>
        </w:tabs>
        <w:spacing w:line="252" w:lineRule="auto"/>
        <w:rPr>
          <w:rFonts w:ascii="Arial" w:hAnsi="Arial"/>
        </w:rPr>
      </w:pPr>
      <w:r>
        <w:rPr>
          <w:rFonts w:ascii="Arial" w:hAnsi="Arial"/>
        </w:rPr>
        <w:t>Ceļu, ielu un teritorijas tīrīšanas un uzkopšanas darbu organizēšana un koordinēšana.</w:t>
      </w:r>
    </w:p>
    <w:p w14:paraId="781FD811" w14:textId="77777777" w:rsidR="00600C64" w:rsidRDefault="00A267F2">
      <w:pPr>
        <w:numPr>
          <w:ilvl w:val="0"/>
          <w:numId w:val="4"/>
        </w:numPr>
        <w:tabs>
          <w:tab w:val="left" w:pos="720"/>
        </w:tabs>
        <w:spacing w:line="252" w:lineRule="auto"/>
        <w:rPr>
          <w:rFonts w:ascii="Arial" w:hAnsi="Arial"/>
        </w:rPr>
      </w:pPr>
      <w:r>
        <w:rPr>
          <w:rFonts w:ascii="Arial" w:hAnsi="Arial"/>
        </w:rPr>
        <w:t>Piedalīšanās domes komiteju sēdēs un domes sēdē.</w:t>
      </w:r>
    </w:p>
    <w:p w14:paraId="781FD812" w14:textId="77777777" w:rsidR="00600C64" w:rsidRDefault="00600C64">
      <w:pPr>
        <w:spacing w:line="252" w:lineRule="auto"/>
        <w:ind w:left="720"/>
        <w:rPr>
          <w:rFonts w:ascii="Arial" w:hAnsi="Arial" w:cs="Arial"/>
          <w:b/>
          <w:szCs w:val="24"/>
          <w:u w:val="single"/>
        </w:rPr>
      </w:pPr>
    </w:p>
    <w:p w14:paraId="781FD813" w14:textId="77777777" w:rsidR="00600C64" w:rsidRDefault="00A267F2">
      <w:pPr>
        <w:rPr>
          <w:rFonts w:ascii="Arial" w:hAnsi="Arial" w:cs="Arial"/>
          <w:szCs w:val="24"/>
        </w:rPr>
      </w:pPr>
      <w:r>
        <w:rPr>
          <w:rFonts w:ascii="Arial" w:hAnsi="Arial" w:cs="Arial"/>
          <w:b/>
          <w:szCs w:val="24"/>
        </w:rPr>
        <w:t>Skultes un Vidrižu pagastu pakalpojumu sniegšanas centrs</w:t>
      </w:r>
    </w:p>
    <w:p w14:paraId="781FD814" w14:textId="77777777" w:rsidR="00600C64" w:rsidRDefault="00A267F2">
      <w:pPr>
        <w:pStyle w:val="Paraststmeklis"/>
        <w:numPr>
          <w:ilvl w:val="0"/>
          <w:numId w:val="22"/>
        </w:numPr>
        <w:tabs>
          <w:tab w:val="left" w:pos="720"/>
        </w:tabs>
        <w:spacing w:before="280" w:line="278" w:lineRule="atLeast"/>
        <w:rPr>
          <w:rFonts w:ascii="Arial" w:hAnsi="Arial"/>
        </w:rPr>
      </w:pPr>
      <w:r>
        <w:rPr>
          <w:rFonts w:ascii="Arial" w:hAnsi="Arial" w:cs="Arial"/>
          <w:color w:val="000000"/>
        </w:rPr>
        <w:t>Sadarb</w:t>
      </w:r>
      <w:r>
        <w:rPr>
          <w:rFonts w:ascii="Arial" w:hAnsi="Arial"/>
          <w:color w:val="000000"/>
        </w:rPr>
        <w:t xml:space="preserve">ība ar citām Limbažu novada </w:t>
      </w:r>
      <w:r>
        <w:rPr>
          <w:rFonts w:ascii="Arial" w:hAnsi="Arial"/>
          <w:color w:val="000000"/>
        </w:rPr>
        <w:t>pašvaldības iestādēm un struktūrvienībām.</w:t>
      </w:r>
    </w:p>
    <w:p w14:paraId="781FD815" w14:textId="77777777" w:rsidR="00600C64" w:rsidRDefault="00A267F2">
      <w:pPr>
        <w:pStyle w:val="western"/>
        <w:numPr>
          <w:ilvl w:val="0"/>
          <w:numId w:val="22"/>
        </w:numPr>
        <w:tabs>
          <w:tab w:val="left" w:pos="720"/>
        </w:tabs>
        <w:spacing w:before="280" w:after="0" w:line="252" w:lineRule="auto"/>
        <w:rPr>
          <w:rFonts w:ascii="Arial" w:hAnsi="Arial"/>
        </w:rPr>
      </w:pPr>
      <w:r>
        <w:rPr>
          <w:rFonts w:ascii="Arial" w:hAnsi="Arial"/>
        </w:rPr>
        <w:t xml:space="preserve">Sadarbība ar Valsts Probācijas dienestu. Dienesta klientu darba drošības instruktāžas, dokumentu parakstīšanas, darba organizācija. </w:t>
      </w:r>
    </w:p>
    <w:p w14:paraId="781FD816" w14:textId="77777777" w:rsidR="00600C64" w:rsidRDefault="00A267F2">
      <w:pPr>
        <w:pStyle w:val="Paraststmeklis"/>
        <w:numPr>
          <w:ilvl w:val="0"/>
          <w:numId w:val="22"/>
        </w:numPr>
        <w:tabs>
          <w:tab w:val="left" w:pos="720"/>
        </w:tabs>
        <w:spacing w:before="280" w:line="278" w:lineRule="atLeast"/>
        <w:rPr>
          <w:rFonts w:ascii="Arial" w:hAnsi="Arial"/>
        </w:rPr>
      </w:pPr>
      <w:r>
        <w:rPr>
          <w:rFonts w:ascii="Arial" w:hAnsi="Arial"/>
          <w:color w:val="000000"/>
        </w:rPr>
        <w:t>Pavasara sezonas darbu plānošana, organizēšana un darbinieku norīkošana.</w:t>
      </w:r>
    </w:p>
    <w:p w14:paraId="781FD817" w14:textId="77777777" w:rsidR="00600C64" w:rsidRDefault="00A267F2">
      <w:pPr>
        <w:pStyle w:val="western"/>
        <w:numPr>
          <w:ilvl w:val="0"/>
          <w:numId w:val="22"/>
        </w:numPr>
        <w:tabs>
          <w:tab w:val="left" w:pos="720"/>
        </w:tabs>
        <w:spacing w:before="280" w:after="0" w:line="252" w:lineRule="auto"/>
        <w:rPr>
          <w:rFonts w:ascii="Arial" w:hAnsi="Arial"/>
        </w:rPr>
      </w:pPr>
      <w:r>
        <w:rPr>
          <w:rFonts w:ascii="Arial" w:hAnsi="Arial"/>
        </w:rPr>
        <w:t>Maksājumu iekasēšana skaidrā naudā vai izmantojot bankas norēķinu karšu (POS) terminālu, saņemto maksājumu ievadīšana programmā "HORIZON" sagatavojot orderus, nekustamo īpašumu maksājumu ievadīšana nodokļu administrēšanas sistēmā "NINO".</w:t>
      </w:r>
    </w:p>
    <w:p w14:paraId="781FD818" w14:textId="77777777" w:rsidR="00600C64" w:rsidRDefault="00A267F2">
      <w:pPr>
        <w:pStyle w:val="Paraststmeklis"/>
        <w:numPr>
          <w:ilvl w:val="0"/>
          <w:numId w:val="22"/>
        </w:numPr>
        <w:tabs>
          <w:tab w:val="left" w:pos="720"/>
        </w:tabs>
        <w:spacing w:before="280" w:line="252" w:lineRule="auto"/>
        <w:rPr>
          <w:rFonts w:ascii="Arial" w:hAnsi="Arial"/>
        </w:rPr>
      </w:pPr>
      <w:r>
        <w:rPr>
          <w:rFonts w:ascii="Arial" w:hAnsi="Arial"/>
          <w:color w:val="000000"/>
        </w:rPr>
        <w:t>Ikmēneša jubilāru sveikšana nozīmīgajā dzīves jubilejā.</w:t>
      </w:r>
    </w:p>
    <w:p w14:paraId="781FD819" w14:textId="77777777" w:rsidR="00600C64" w:rsidRDefault="00A267F2">
      <w:pPr>
        <w:pStyle w:val="Paraststmeklis"/>
        <w:numPr>
          <w:ilvl w:val="0"/>
          <w:numId w:val="22"/>
        </w:numPr>
        <w:tabs>
          <w:tab w:val="left" w:pos="720"/>
        </w:tabs>
        <w:spacing w:line="252" w:lineRule="auto"/>
        <w:rPr>
          <w:rFonts w:ascii="Arial" w:hAnsi="Arial"/>
        </w:rPr>
      </w:pPr>
      <w:r>
        <w:rPr>
          <w:rFonts w:ascii="Arial" w:hAnsi="Arial"/>
          <w:color w:val="000000"/>
        </w:rPr>
        <w:t>Atskaišu sagatavošana un nodošana Finanšu un ekonomikas nodaļai, iekasētās skaidrās naudas iemaksāšana Limbažu novada pašvaldības kasē.</w:t>
      </w:r>
    </w:p>
    <w:p w14:paraId="781FD81A" w14:textId="77777777" w:rsidR="00600C64" w:rsidRDefault="00A267F2">
      <w:pPr>
        <w:pStyle w:val="Paraststmeklis"/>
        <w:numPr>
          <w:ilvl w:val="0"/>
          <w:numId w:val="22"/>
        </w:numPr>
        <w:tabs>
          <w:tab w:val="left" w:pos="720"/>
        </w:tabs>
        <w:spacing w:line="278" w:lineRule="atLeast"/>
        <w:rPr>
          <w:rFonts w:ascii="Arial" w:hAnsi="Arial"/>
        </w:rPr>
      </w:pPr>
      <w:r>
        <w:rPr>
          <w:rFonts w:ascii="Arial" w:hAnsi="Arial"/>
          <w:color w:val="000000"/>
        </w:rPr>
        <w:t>Telefoniskas konsultācijas.</w:t>
      </w:r>
    </w:p>
    <w:p w14:paraId="781FD81B" w14:textId="77777777" w:rsidR="00600C64" w:rsidRDefault="00A267F2">
      <w:pPr>
        <w:pStyle w:val="Paraststmeklis"/>
        <w:numPr>
          <w:ilvl w:val="0"/>
          <w:numId w:val="22"/>
        </w:numPr>
        <w:tabs>
          <w:tab w:val="left" w:pos="720"/>
        </w:tabs>
        <w:spacing w:line="252" w:lineRule="auto"/>
        <w:rPr>
          <w:rFonts w:ascii="Arial" w:hAnsi="Arial"/>
        </w:rPr>
      </w:pPr>
      <w:r>
        <w:rPr>
          <w:rFonts w:ascii="Arial" w:hAnsi="Arial"/>
          <w:color w:val="000000"/>
        </w:rPr>
        <w:t xml:space="preserve">Klātienes konsultācijas, tikšanās ar </w:t>
      </w:r>
      <w:r>
        <w:rPr>
          <w:rFonts w:ascii="Arial" w:hAnsi="Arial"/>
          <w:color w:val="000000"/>
        </w:rPr>
        <w:t>iedzīvotājiem.</w:t>
      </w:r>
    </w:p>
    <w:p w14:paraId="781FD81C" w14:textId="77777777" w:rsidR="00600C64" w:rsidRDefault="00A267F2">
      <w:pPr>
        <w:pStyle w:val="Paraststmeklis"/>
        <w:numPr>
          <w:ilvl w:val="0"/>
          <w:numId w:val="22"/>
        </w:numPr>
        <w:tabs>
          <w:tab w:val="left" w:pos="720"/>
        </w:tabs>
        <w:spacing w:line="252" w:lineRule="auto"/>
        <w:rPr>
          <w:rFonts w:ascii="Arial" w:hAnsi="Arial"/>
        </w:rPr>
      </w:pPr>
      <w:r>
        <w:rPr>
          <w:rFonts w:ascii="Arial" w:hAnsi="Arial"/>
          <w:color w:val="000000"/>
        </w:rPr>
        <w:t>Iedzīvotāju iesniegumu izskatīšana un atbilžu gatavošana.</w:t>
      </w:r>
    </w:p>
    <w:p w14:paraId="781FD81D" w14:textId="77777777" w:rsidR="00600C64" w:rsidRDefault="00A267F2">
      <w:pPr>
        <w:numPr>
          <w:ilvl w:val="0"/>
          <w:numId w:val="22"/>
        </w:numPr>
        <w:tabs>
          <w:tab w:val="left" w:pos="720"/>
        </w:tabs>
        <w:spacing w:line="252" w:lineRule="auto"/>
        <w:rPr>
          <w:rFonts w:ascii="Arial" w:hAnsi="Arial"/>
        </w:rPr>
      </w:pPr>
      <w:r>
        <w:rPr>
          <w:rFonts w:ascii="Arial" w:hAnsi="Arial"/>
          <w:szCs w:val="24"/>
        </w:rPr>
        <w:t>Konsultācijas ar apvienības pārvaldi par darba dokumentu apriti un reģistrāciju, ņemot vērā izmaiņas iestāžu struktūrā.</w:t>
      </w:r>
    </w:p>
    <w:p w14:paraId="781FD81E" w14:textId="77777777" w:rsidR="00600C64" w:rsidRDefault="00A267F2">
      <w:pPr>
        <w:numPr>
          <w:ilvl w:val="0"/>
          <w:numId w:val="22"/>
        </w:numPr>
        <w:tabs>
          <w:tab w:val="left" w:pos="720"/>
        </w:tabs>
        <w:spacing w:line="252" w:lineRule="auto"/>
        <w:rPr>
          <w:rFonts w:ascii="Arial" w:hAnsi="Arial"/>
        </w:rPr>
      </w:pPr>
      <w:r>
        <w:rPr>
          <w:rFonts w:ascii="Arial" w:hAnsi="Arial"/>
          <w:szCs w:val="24"/>
        </w:rPr>
        <w:t>Sagatavotas un iesniegtas Skultes un Vidrižu pagastu darbinieku darba laika uzskaites tabulas</w:t>
      </w:r>
    </w:p>
    <w:p w14:paraId="781FD81F" w14:textId="77777777" w:rsidR="00600C64" w:rsidRDefault="00A267F2">
      <w:pPr>
        <w:numPr>
          <w:ilvl w:val="0"/>
          <w:numId w:val="22"/>
        </w:numPr>
        <w:tabs>
          <w:tab w:val="left" w:pos="720"/>
        </w:tabs>
        <w:spacing w:line="252" w:lineRule="auto"/>
        <w:rPr>
          <w:rFonts w:ascii="Arial" w:hAnsi="Arial"/>
        </w:rPr>
      </w:pPr>
      <w:r>
        <w:rPr>
          <w:rFonts w:ascii="Arial" w:hAnsi="Arial"/>
          <w:szCs w:val="24"/>
        </w:rPr>
        <w:t>Tikšanās ar Skultes pagasta pakalpojumu sniegšanas centra un Vidrižu pagasta iestāžu darbiniekiem.</w:t>
      </w:r>
    </w:p>
    <w:p w14:paraId="781FD820" w14:textId="77777777" w:rsidR="00600C64" w:rsidRDefault="00A267F2">
      <w:pPr>
        <w:numPr>
          <w:ilvl w:val="0"/>
          <w:numId w:val="22"/>
        </w:numPr>
        <w:tabs>
          <w:tab w:val="left" w:pos="720"/>
        </w:tabs>
        <w:spacing w:line="252" w:lineRule="auto"/>
        <w:rPr>
          <w:rFonts w:ascii="Arial" w:hAnsi="Arial"/>
        </w:rPr>
      </w:pPr>
      <w:r>
        <w:rPr>
          <w:rFonts w:ascii="Arial" w:hAnsi="Arial"/>
          <w:szCs w:val="24"/>
        </w:rPr>
        <w:t>Iedzīvotāju iesniegumu izskatīšana un atbilžu gatavošana. Aktu un rēķinu saskaņošana Namejā un apstiprināšana HOP.</w:t>
      </w:r>
    </w:p>
    <w:p w14:paraId="781FD821" w14:textId="77777777" w:rsidR="00600C64" w:rsidRDefault="00A267F2">
      <w:pPr>
        <w:numPr>
          <w:ilvl w:val="0"/>
          <w:numId w:val="22"/>
        </w:numPr>
        <w:tabs>
          <w:tab w:val="left" w:pos="720"/>
        </w:tabs>
        <w:spacing w:line="252" w:lineRule="auto"/>
        <w:rPr>
          <w:rFonts w:ascii="Arial" w:hAnsi="Arial"/>
        </w:rPr>
      </w:pPr>
      <w:r>
        <w:rPr>
          <w:rFonts w:ascii="Arial" w:hAnsi="Arial"/>
          <w:szCs w:val="24"/>
        </w:rPr>
        <w:t xml:space="preserve">Sastādīta </w:t>
      </w:r>
      <w:r>
        <w:rPr>
          <w:rFonts w:ascii="Arial" w:hAnsi="Arial"/>
          <w:bCs/>
          <w:szCs w:val="24"/>
        </w:rPr>
        <w:t>darba laika uzskaites tabele</w:t>
      </w:r>
      <w:r>
        <w:rPr>
          <w:rFonts w:ascii="Arial" w:hAnsi="Arial"/>
          <w:szCs w:val="24"/>
        </w:rPr>
        <w:t xml:space="preserve"> par Skultes un Vidrižu pagasta centra darbiniekiem ievietota “Namejā”. </w:t>
      </w:r>
    </w:p>
    <w:p w14:paraId="781FD822" w14:textId="77777777" w:rsidR="00600C64" w:rsidRDefault="00A267F2">
      <w:pPr>
        <w:numPr>
          <w:ilvl w:val="0"/>
          <w:numId w:val="22"/>
        </w:numPr>
        <w:tabs>
          <w:tab w:val="left" w:pos="720"/>
        </w:tabs>
        <w:spacing w:line="252" w:lineRule="auto"/>
        <w:rPr>
          <w:rFonts w:ascii="Arial" w:hAnsi="Arial"/>
        </w:rPr>
      </w:pPr>
      <w:r>
        <w:rPr>
          <w:rFonts w:ascii="Arial" w:hAnsi="Arial"/>
          <w:szCs w:val="24"/>
        </w:rPr>
        <w:t>Transporta ceļazīmju sagatavošana, saskaņošana un iesniegšana.</w:t>
      </w:r>
    </w:p>
    <w:p w14:paraId="781FD823" w14:textId="77777777" w:rsidR="00600C64" w:rsidRDefault="00A267F2">
      <w:pPr>
        <w:numPr>
          <w:ilvl w:val="0"/>
          <w:numId w:val="22"/>
        </w:numPr>
        <w:tabs>
          <w:tab w:val="left" w:pos="720"/>
        </w:tabs>
        <w:spacing w:line="252" w:lineRule="auto"/>
        <w:rPr>
          <w:rFonts w:ascii="Arial" w:hAnsi="Arial"/>
        </w:rPr>
      </w:pPr>
      <w:r>
        <w:rPr>
          <w:rFonts w:ascii="Arial" w:hAnsi="Arial"/>
          <w:szCs w:val="24"/>
        </w:rPr>
        <w:t>Komunikācija ar ēkas un teritorijas pārzini Skultes un Vidrižu pagastā, veicamo darbu saskaņošana.</w:t>
      </w:r>
    </w:p>
    <w:p w14:paraId="781FD824" w14:textId="77777777" w:rsidR="00600C64" w:rsidRDefault="00A267F2">
      <w:pPr>
        <w:numPr>
          <w:ilvl w:val="0"/>
          <w:numId w:val="22"/>
        </w:numPr>
        <w:tabs>
          <w:tab w:val="left" w:pos="720"/>
        </w:tabs>
        <w:spacing w:line="252" w:lineRule="auto"/>
        <w:rPr>
          <w:rFonts w:ascii="Arial" w:hAnsi="Arial"/>
        </w:rPr>
      </w:pPr>
      <w:r>
        <w:rPr>
          <w:rFonts w:ascii="Arial" w:hAnsi="Arial"/>
          <w:szCs w:val="24"/>
        </w:rPr>
        <w:lastRenderedPageBreak/>
        <w:t xml:space="preserve">Ceļu atļauju saskaņošana un apstiprināšana. Ceļu apsekošana pirms mežistrādes veikšanas. “Cīņa” ar mežizstrādātājiem, kas nav sasakņojuši pārvietošanos un kravu izvešanu pa pašvaldības ceļu. </w:t>
      </w:r>
    </w:p>
    <w:p w14:paraId="781FD825" w14:textId="77777777" w:rsidR="00600C64" w:rsidRDefault="00A267F2">
      <w:pPr>
        <w:numPr>
          <w:ilvl w:val="0"/>
          <w:numId w:val="22"/>
        </w:numPr>
        <w:tabs>
          <w:tab w:val="left" w:pos="720"/>
        </w:tabs>
        <w:spacing w:line="252" w:lineRule="auto"/>
        <w:rPr>
          <w:rFonts w:ascii="Arial" w:hAnsi="Arial"/>
        </w:rPr>
      </w:pPr>
      <w:r>
        <w:rPr>
          <w:rFonts w:ascii="Arial" w:hAnsi="Arial"/>
          <w:szCs w:val="24"/>
        </w:rPr>
        <w:t xml:space="preserve">Komunikācija ar sociālo dienestu Vidrižu un Skultes </w:t>
      </w:r>
      <w:r>
        <w:rPr>
          <w:rFonts w:ascii="Arial" w:hAnsi="Arial"/>
          <w:szCs w:val="24"/>
        </w:rPr>
        <w:t>pagastā.</w:t>
      </w:r>
    </w:p>
    <w:p w14:paraId="781FD826" w14:textId="77777777" w:rsidR="00600C64" w:rsidRDefault="00A267F2">
      <w:pPr>
        <w:numPr>
          <w:ilvl w:val="0"/>
          <w:numId w:val="22"/>
        </w:numPr>
        <w:tabs>
          <w:tab w:val="left" w:pos="720"/>
        </w:tabs>
        <w:rPr>
          <w:rFonts w:ascii="Arial" w:hAnsi="Arial"/>
        </w:rPr>
      </w:pPr>
      <w:r>
        <w:rPr>
          <w:rFonts w:ascii="Arial" w:hAnsi="Arial"/>
          <w:szCs w:val="24"/>
        </w:rPr>
        <w:t>Koku ciršanas atļauju ārpus meža zemes sagatavošana, koku platību apsekošana dabā Skultes un Vidrižu pagastos.</w:t>
      </w:r>
    </w:p>
    <w:p w14:paraId="781FD827" w14:textId="77777777" w:rsidR="00600C64" w:rsidRDefault="00A267F2">
      <w:pPr>
        <w:numPr>
          <w:ilvl w:val="0"/>
          <w:numId w:val="22"/>
        </w:numPr>
        <w:tabs>
          <w:tab w:val="left" w:pos="720"/>
        </w:tabs>
        <w:rPr>
          <w:rFonts w:ascii="Arial" w:hAnsi="Arial"/>
        </w:rPr>
      </w:pPr>
      <w:r>
        <w:rPr>
          <w:rFonts w:ascii="Arial" w:hAnsi="Arial"/>
          <w:szCs w:val="24"/>
        </w:rPr>
        <w:t>Ceļu, ielu un teritorijas sniega tīrīšanas darbu organizēšana un koordinēšana Vidrižu un Skultes pagastos.</w:t>
      </w:r>
    </w:p>
    <w:p w14:paraId="781FD828" w14:textId="77777777" w:rsidR="00600C64" w:rsidRDefault="00A267F2">
      <w:pPr>
        <w:numPr>
          <w:ilvl w:val="0"/>
          <w:numId w:val="22"/>
        </w:numPr>
        <w:tabs>
          <w:tab w:val="left" w:pos="720"/>
        </w:tabs>
        <w:rPr>
          <w:rFonts w:ascii="Arial" w:hAnsi="Arial"/>
        </w:rPr>
      </w:pPr>
      <w:r>
        <w:rPr>
          <w:rFonts w:ascii="Arial" w:hAnsi="Arial"/>
          <w:szCs w:val="24"/>
        </w:rPr>
        <w:t xml:space="preserve">Ceļu, ielu un teritorijas kaisīšanas ar </w:t>
      </w:r>
      <w:proofErr w:type="spellStart"/>
      <w:r>
        <w:rPr>
          <w:rFonts w:ascii="Arial" w:hAnsi="Arial"/>
          <w:szCs w:val="24"/>
        </w:rPr>
        <w:t>pretslīdes</w:t>
      </w:r>
      <w:proofErr w:type="spellEnd"/>
      <w:r>
        <w:rPr>
          <w:rFonts w:ascii="Arial" w:hAnsi="Arial"/>
          <w:szCs w:val="24"/>
        </w:rPr>
        <w:t xml:space="preserve"> materiālu darbu organizēšana un koordinēšana.</w:t>
      </w:r>
    </w:p>
    <w:p w14:paraId="781FD829" w14:textId="77777777" w:rsidR="00600C64" w:rsidRDefault="00A267F2">
      <w:pPr>
        <w:numPr>
          <w:ilvl w:val="0"/>
          <w:numId w:val="22"/>
        </w:numPr>
        <w:tabs>
          <w:tab w:val="left" w:pos="720"/>
        </w:tabs>
        <w:rPr>
          <w:rFonts w:ascii="Arial" w:hAnsi="Arial"/>
        </w:rPr>
      </w:pPr>
      <w:r>
        <w:rPr>
          <w:rFonts w:ascii="Arial" w:hAnsi="Arial"/>
          <w:szCs w:val="24"/>
        </w:rPr>
        <w:t>Ceļu apsekošanas un darbu pieņemšanas un nodošanas žurnālu papildināšana ar informāciju.</w:t>
      </w:r>
    </w:p>
    <w:p w14:paraId="781FD82A" w14:textId="77777777" w:rsidR="00600C64" w:rsidRDefault="00A267F2">
      <w:pPr>
        <w:pStyle w:val="Paraststmeklis"/>
        <w:numPr>
          <w:ilvl w:val="0"/>
          <w:numId w:val="23"/>
        </w:numPr>
        <w:tabs>
          <w:tab w:val="left" w:pos="720"/>
        </w:tabs>
        <w:spacing w:beforeAutospacing="0" w:afterAutospacing="0"/>
        <w:ind w:left="714" w:hanging="357"/>
        <w:rPr>
          <w:rFonts w:ascii="Arial" w:hAnsi="Arial"/>
        </w:rPr>
      </w:pPr>
      <w:r>
        <w:rPr>
          <w:rFonts w:ascii="Arial" w:hAnsi="Arial"/>
          <w:color w:val="000000"/>
        </w:rPr>
        <w:t>Ceļu uzturēšana – darba organizēšana, apsekošana.</w:t>
      </w:r>
    </w:p>
    <w:p w14:paraId="781FD82B" w14:textId="77777777" w:rsidR="00600C64" w:rsidRDefault="00A267F2">
      <w:pPr>
        <w:pStyle w:val="western"/>
        <w:numPr>
          <w:ilvl w:val="0"/>
          <w:numId w:val="24"/>
        </w:numPr>
        <w:tabs>
          <w:tab w:val="left" w:pos="720"/>
        </w:tabs>
        <w:spacing w:beforeAutospacing="0" w:after="0" w:line="240" w:lineRule="auto"/>
        <w:ind w:left="714" w:hanging="357"/>
        <w:rPr>
          <w:rFonts w:ascii="Arial" w:hAnsi="Arial"/>
        </w:rPr>
      </w:pPr>
      <w:r>
        <w:rPr>
          <w:rFonts w:ascii="Arial" w:hAnsi="Arial"/>
        </w:rPr>
        <w:t>Piedalīšanās domes komitejās un domes sēdē.</w:t>
      </w:r>
    </w:p>
    <w:p w14:paraId="781FD82C" w14:textId="77777777" w:rsidR="00600C64" w:rsidRDefault="00A267F2">
      <w:pPr>
        <w:pStyle w:val="western"/>
        <w:numPr>
          <w:ilvl w:val="0"/>
          <w:numId w:val="24"/>
        </w:numPr>
        <w:tabs>
          <w:tab w:val="left" w:pos="720"/>
        </w:tabs>
        <w:spacing w:after="0" w:line="252" w:lineRule="auto"/>
        <w:rPr>
          <w:rFonts w:ascii="Arial" w:hAnsi="Arial"/>
        </w:rPr>
      </w:pPr>
      <w:r>
        <w:rPr>
          <w:rFonts w:ascii="Arial" w:hAnsi="Arial"/>
        </w:rPr>
        <w:t>Piedalīšanās izpilddirektora organizētajā sanāksmē.</w:t>
      </w:r>
    </w:p>
    <w:p w14:paraId="781FD82D" w14:textId="77777777" w:rsidR="00600C64" w:rsidRDefault="00A267F2">
      <w:pPr>
        <w:pStyle w:val="Paraststmeklis"/>
        <w:numPr>
          <w:ilvl w:val="0"/>
          <w:numId w:val="24"/>
        </w:numPr>
        <w:tabs>
          <w:tab w:val="left" w:pos="720"/>
        </w:tabs>
        <w:spacing w:before="280" w:line="252" w:lineRule="auto"/>
        <w:rPr>
          <w:rFonts w:ascii="Arial" w:hAnsi="Arial"/>
        </w:rPr>
      </w:pPr>
      <w:r>
        <w:rPr>
          <w:rFonts w:ascii="Arial" w:hAnsi="Arial"/>
          <w:color w:val="000000"/>
        </w:rPr>
        <w:t>Iepazīšanās ar dažādiem spēkā esošiem normatīvajiem aktiem (domes lēmumi, MK noteikumi, Likumi u.c.).</w:t>
      </w:r>
    </w:p>
    <w:p w14:paraId="781FD82E" w14:textId="77777777" w:rsidR="00600C64" w:rsidRDefault="00A267F2">
      <w:pPr>
        <w:pStyle w:val="western"/>
        <w:numPr>
          <w:ilvl w:val="0"/>
          <w:numId w:val="24"/>
        </w:numPr>
        <w:tabs>
          <w:tab w:val="left" w:pos="720"/>
        </w:tabs>
        <w:spacing w:before="280" w:after="0" w:line="252" w:lineRule="auto"/>
        <w:rPr>
          <w:rFonts w:ascii="Arial" w:hAnsi="Arial"/>
        </w:rPr>
      </w:pPr>
      <w:r>
        <w:rPr>
          <w:rFonts w:ascii="Arial" w:hAnsi="Arial"/>
        </w:rPr>
        <w:t>Dažādu atskaišu sagatavošana un apkopošana.</w:t>
      </w:r>
    </w:p>
    <w:p w14:paraId="781FD82F" w14:textId="77777777" w:rsidR="00600C64" w:rsidRDefault="00A267F2">
      <w:pPr>
        <w:pStyle w:val="western"/>
        <w:numPr>
          <w:ilvl w:val="0"/>
          <w:numId w:val="24"/>
        </w:numPr>
        <w:tabs>
          <w:tab w:val="left" w:pos="720"/>
        </w:tabs>
        <w:spacing w:after="0" w:line="252" w:lineRule="auto"/>
        <w:rPr>
          <w:rFonts w:ascii="Arial" w:hAnsi="Arial"/>
        </w:rPr>
      </w:pPr>
      <w:r>
        <w:rPr>
          <w:rFonts w:ascii="Arial" w:hAnsi="Arial"/>
        </w:rPr>
        <w:t xml:space="preserve">Datu vākšana un apkopošana </w:t>
      </w:r>
      <w:proofErr w:type="spellStart"/>
      <w:r>
        <w:rPr>
          <w:rFonts w:ascii="Arial" w:hAnsi="Arial"/>
        </w:rPr>
        <w:t>energopārvaldības</w:t>
      </w:r>
      <w:proofErr w:type="spellEnd"/>
      <w:r>
        <w:rPr>
          <w:rFonts w:ascii="Arial" w:hAnsi="Arial"/>
        </w:rPr>
        <w:t xml:space="preserve"> sistēmai;</w:t>
      </w:r>
    </w:p>
    <w:p w14:paraId="781FD830" w14:textId="77777777" w:rsidR="00600C64" w:rsidRDefault="00A267F2">
      <w:pPr>
        <w:pStyle w:val="western"/>
        <w:numPr>
          <w:ilvl w:val="0"/>
          <w:numId w:val="24"/>
        </w:numPr>
        <w:tabs>
          <w:tab w:val="left" w:pos="720"/>
        </w:tabs>
        <w:spacing w:after="0" w:line="252" w:lineRule="auto"/>
        <w:rPr>
          <w:rFonts w:ascii="Arial" w:hAnsi="Arial"/>
        </w:rPr>
      </w:pPr>
      <w:r>
        <w:rPr>
          <w:rFonts w:ascii="Arial" w:hAnsi="Arial"/>
        </w:rPr>
        <w:t>Kurināmā pasūtīšana, atskaišu sagatavošana un kravu pieņemšana katlu mājā .</w:t>
      </w:r>
    </w:p>
    <w:p w14:paraId="781FD831" w14:textId="77777777" w:rsidR="00600C64" w:rsidRDefault="00A267F2">
      <w:pPr>
        <w:pStyle w:val="western"/>
        <w:numPr>
          <w:ilvl w:val="0"/>
          <w:numId w:val="24"/>
        </w:numPr>
        <w:tabs>
          <w:tab w:val="left" w:pos="720"/>
        </w:tabs>
        <w:spacing w:after="0" w:line="252" w:lineRule="auto"/>
        <w:rPr>
          <w:rFonts w:ascii="Arial" w:hAnsi="Arial"/>
        </w:rPr>
      </w:pPr>
      <w:r>
        <w:rPr>
          <w:rFonts w:ascii="Arial" w:hAnsi="Arial"/>
        </w:rPr>
        <w:t>Remontmateriālu un saimniecības preču iegāde.</w:t>
      </w:r>
    </w:p>
    <w:p w14:paraId="781FD832" w14:textId="77777777" w:rsidR="00600C64" w:rsidRDefault="00A267F2">
      <w:pPr>
        <w:pStyle w:val="Paraststmeklis"/>
        <w:numPr>
          <w:ilvl w:val="0"/>
          <w:numId w:val="24"/>
        </w:numPr>
        <w:tabs>
          <w:tab w:val="left" w:pos="720"/>
        </w:tabs>
        <w:spacing w:beforeAutospacing="0" w:afterAutospacing="0"/>
        <w:ind w:left="714" w:hanging="357"/>
        <w:rPr>
          <w:rFonts w:ascii="Arial" w:hAnsi="Arial"/>
        </w:rPr>
      </w:pPr>
      <w:r>
        <w:rPr>
          <w:rFonts w:ascii="Arial" w:hAnsi="Arial"/>
          <w:color w:val="000000"/>
        </w:rPr>
        <w:t>Aktu par preču norakstīšanu vai pakalpojumu saņemšanu sagatavošana, reģistrēšana un rēķinu saskaņošana Namejā un ievadīšana, apstiprināšana “HOP”.</w:t>
      </w:r>
    </w:p>
    <w:p w14:paraId="781FD833" w14:textId="77777777" w:rsidR="00600C64" w:rsidRDefault="00A267F2">
      <w:pPr>
        <w:pStyle w:val="Paraststmeklis"/>
        <w:numPr>
          <w:ilvl w:val="0"/>
          <w:numId w:val="25"/>
        </w:numPr>
        <w:tabs>
          <w:tab w:val="left" w:pos="720"/>
        </w:tabs>
        <w:spacing w:beforeAutospacing="0" w:afterAutospacing="0"/>
        <w:ind w:left="714" w:hanging="357"/>
        <w:rPr>
          <w:rFonts w:ascii="Arial" w:hAnsi="Arial"/>
        </w:rPr>
      </w:pPr>
      <w:r>
        <w:rPr>
          <w:rFonts w:ascii="Arial" w:hAnsi="Arial"/>
          <w:color w:val="000000"/>
        </w:rPr>
        <w:t>Darbs ar citām sistēmām.</w:t>
      </w:r>
    </w:p>
    <w:p w14:paraId="781FD834" w14:textId="77777777" w:rsidR="00600C64" w:rsidRDefault="00A267F2">
      <w:pPr>
        <w:pStyle w:val="western"/>
        <w:numPr>
          <w:ilvl w:val="0"/>
          <w:numId w:val="25"/>
        </w:numPr>
        <w:tabs>
          <w:tab w:val="left" w:pos="720"/>
        </w:tabs>
        <w:spacing w:before="280" w:after="0" w:line="252" w:lineRule="auto"/>
        <w:rPr>
          <w:rFonts w:ascii="Arial" w:hAnsi="Arial"/>
        </w:rPr>
      </w:pPr>
      <w:r>
        <w:rPr>
          <w:rFonts w:ascii="Arial" w:hAnsi="Arial"/>
        </w:rPr>
        <w:t>Nosūtīti iesniegumi LVC par ceļa reģistrāciju.</w:t>
      </w:r>
    </w:p>
    <w:p w14:paraId="781FD835" w14:textId="77777777" w:rsidR="00600C64" w:rsidRDefault="00600C64">
      <w:pPr>
        <w:rPr>
          <w:rFonts w:ascii="Arial" w:hAnsi="Arial" w:cs="Arial"/>
          <w:b/>
          <w:szCs w:val="24"/>
        </w:rPr>
      </w:pPr>
    </w:p>
    <w:p w14:paraId="781FD836" w14:textId="77777777" w:rsidR="00600C64" w:rsidRDefault="00A267F2">
      <w:pPr>
        <w:rPr>
          <w:rFonts w:ascii="Arial" w:hAnsi="Arial" w:cs="Arial"/>
          <w:szCs w:val="24"/>
        </w:rPr>
      </w:pPr>
      <w:r>
        <w:rPr>
          <w:rFonts w:ascii="Arial" w:hAnsi="Arial" w:cs="Arial"/>
          <w:b/>
          <w:szCs w:val="24"/>
        </w:rPr>
        <w:t xml:space="preserve">Katvaru un Umurgas pagastu pakalpojumu sniegšanas centrs </w:t>
      </w:r>
      <w:bookmarkStart w:id="21" w:name="__DdeLink__1635_2469330087_Copy_1_Copy_1"/>
    </w:p>
    <w:p w14:paraId="781FD837" w14:textId="77777777" w:rsidR="00600C64" w:rsidRDefault="00A267F2">
      <w:pPr>
        <w:pStyle w:val="Paraststmeklis"/>
        <w:numPr>
          <w:ilvl w:val="0"/>
          <w:numId w:val="17"/>
        </w:numPr>
        <w:tabs>
          <w:tab w:val="left" w:pos="720"/>
        </w:tabs>
        <w:spacing w:before="280" w:line="278" w:lineRule="atLeast"/>
        <w:rPr>
          <w:rFonts w:ascii="Arial" w:hAnsi="Arial"/>
        </w:rPr>
      </w:pPr>
      <w:r>
        <w:rPr>
          <w:rFonts w:ascii="Arial" w:hAnsi="Arial"/>
          <w:bCs/>
          <w:color w:val="000000"/>
        </w:rPr>
        <w:t>Sadarbība</w:t>
      </w:r>
      <w:r>
        <w:rPr>
          <w:rFonts w:ascii="Arial" w:hAnsi="Arial"/>
          <w:color w:val="000000"/>
        </w:rPr>
        <w:t xml:space="preserve"> ar citām Limbažu novada pašvaldības iestādēm un struktūrvienībām.</w:t>
      </w:r>
    </w:p>
    <w:p w14:paraId="781FD838" w14:textId="77777777" w:rsidR="00600C64" w:rsidRDefault="00A267F2">
      <w:pPr>
        <w:numPr>
          <w:ilvl w:val="0"/>
          <w:numId w:val="17"/>
        </w:numPr>
        <w:tabs>
          <w:tab w:val="left" w:pos="720"/>
        </w:tabs>
        <w:spacing w:line="252" w:lineRule="auto"/>
        <w:rPr>
          <w:rFonts w:ascii="Arial" w:hAnsi="Arial"/>
        </w:rPr>
      </w:pPr>
      <w:r>
        <w:rPr>
          <w:rFonts w:ascii="Arial" w:hAnsi="Arial"/>
          <w:bCs/>
          <w:szCs w:val="24"/>
        </w:rPr>
        <w:t>Sadarbība ar Valsts Probācijas dienestu</w:t>
      </w:r>
      <w:r>
        <w:rPr>
          <w:rFonts w:ascii="Arial" w:hAnsi="Arial"/>
          <w:szCs w:val="24"/>
        </w:rPr>
        <w:t xml:space="preserve">. Dienesta klientu darba drošības instruktāžas, dokumentu parakstīšanas, darba organizācija. </w:t>
      </w:r>
    </w:p>
    <w:p w14:paraId="781FD839" w14:textId="77777777" w:rsidR="00600C64" w:rsidRDefault="00A267F2">
      <w:pPr>
        <w:pStyle w:val="western"/>
        <w:numPr>
          <w:ilvl w:val="0"/>
          <w:numId w:val="17"/>
        </w:numPr>
        <w:tabs>
          <w:tab w:val="left" w:pos="720"/>
        </w:tabs>
        <w:spacing w:before="280" w:after="0"/>
        <w:rPr>
          <w:rFonts w:ascii="Arial" w:hAnsi="Arial"/>
        </w:rPr>
      </w:pPr>
      <w:r>
        <w:rPr>
          <w:rFonts w:ascii="Arial" w:hAnsi="Arial"/>
          <w:bCs/>
        </w:rPr>
        <w:t>Pavasara sezonas darbu plānošana</w:t>
      </w:r>
      <w:r>
        <w:rPr>
          <w:rFonts w:ascii="Arial" w:hAnsi="Arial"/>
        </w:rPr>
        <w:t>, organizēšana un darbinieku norīkošana.</w:t>
      </w:r>
    </w:p>
    <w:p w14:paraId="781FD83A" w14:textId="77777777" w:rsidR="00600C64" w:rsidRDefault="00A267F2">
      <w:pPr>
        <w:pStyle w:val="Paraststmeklis"/>
        <w:numPr>
          <w:ilvl w:val="0"/>
          <w:numId w:val="17"/>
        </w:numPr>
        <w:tabs>
          <w:tab w:val="left" w:pos="720"/>
        </w:tabs>
        <w:spacing w:before="280" w:line="278" w:lineRule="atLeast"/>
        <w:rPr>
          <w:rFonts w:ascii="Arial" w:hAnsi="Arial"/>
        </w:rPr>
      </w:pPr>
      <w:r>
        <w:rPr>
          <w:rFonts w:ascii="Arial" w:hAnsi="Arial"/>
          <w:bCs/>
          <w:color w:val="000000"/>
        </w:rPr>
        <w:t>Ūdens, kanalizācijas, elektrības un apkures skaitītāju rādījumu uzņemšana</w:t>
      </w:r>
      <w:r>
        <w:rPr>
          <w:rFonts w:ascii="Arial" w:hAnsi="Arial"/>
          <w:color w:val="000000"/>
        </w:rPr>
        <w:t xml:space="preserve"> un apkopošana.</w:t>
      </w:r>
    </w:p>
    <w:p w14:paraId="781FD83B" w14:textId="77777777" w:rsidR="00600C64" w:rsidRDefault="00A267F2">
      <w:pPr>
        <w:numPr>
          <w:ilvl w:val="0"/>
          <w:numId w:val="17"/>
        </w:numPr>
        <w:tabs>
          <w:tab w:val="left" w:pos="720"/>
        </w:tabs>
        <w:spacing w:line="252" w:lineRule="auto"/>
        <w:rPr>
          <w:rFonts w:ascii="Arial" w:hAnsi="Arial"/>
        </w:rPr>
      </w:pPr>
      <w:r>
        <w:rPr>
          <w:rFonts w:ascii="Arial" w:hAnsi="Arial"/>
          <w:szCs w:val="24"/>
        </w:rPr>
        <w:t>Pašvaldības dzīvojamo telpu apsekošana, īres līgumu noslēgšana.</w:t>
      </w:r>
    </w:p>
    <w:p w14:paraId="781FD83C" w14:textId="77777777" w:rsidR="00600C64" w:rsidRDefault="00A267F2">
      <w:pPr>
        <w:numPr>
          <w:ilvl w:val="0"/>
          <w:numId w:val="17"/>
        </w:numPr>
        <w:tabs>
          <w:tab w:val="left" w:pos="720"/>
        </w:tabs>
        <w:spacing w:line="252" w:lineRule="auto"/>
        <w:rPr>
          <w:rFonts w:ascii="Arial" w:hAnsi="Arial"/>
        </w:rPr>
      </w:pPr>
      <w:r>
        <w:rPr>
          <w:rFonts w:ascii="Arial" w:hAnsi="Arial"/>
          <w:szCs w:val="24"/>
        </w:rPr>
        <w:t xml:space="preserve">Rēķinu izrakstīšana un izsūtīšana par izīrētajām pašvaldības dzīvojamām telpām un </w:t>
      </w:r>
      <w:r>
        <w:rPr>
          <w:rFonts w:ascii="Arial" w:hAnsi="Arial"/>
          <w:szCs w:val="24"/>
        </w:rPr>
        <w:t>apkuri.</w:t>
      </w:r>
    </w:p>
    <w:p w14:paraId="781FD83D" w14:textId="77777777" w:rsidR="00600C64" w:rsidRDefault="00A267F2">
      <w:pPr>
        <w:numPr>
          <w:ilvl w:val="0"/>
          <w:numId w:val="17"/>
        </w:numPr>
        <w:tabs>
          <w:tab w:val="left" w:pos="720"/>
        </w:tabs>
        <w:spacing w:line="252" w:lineRule="auto"/>
        <w:rPr>
          <w:rFonts w:ascii="Arial" w:hAnsi="Arial"/>
        </w:rPr>
      </w:pPr>
      <w:r>
        <w:rPr>
          <w:rFonts w:ascii="Arial" w:hAnsi="Arial"/>
          <w:szCs w:val="24"/>
        </w:rPr>
        <w:t>Atgādinājumu sagatavošana un izsūtīšana  par rēķinu apmaksu, līgumsaistību izpildi.</w:t>
      </w:r>
    </w:p>
    <w:p w14:paraId="781FD83E" w14:textId="77777777" w:rsidR="00600C64" w:rsidRDefault="00A267F2">
      <w:pPr>
        <w:numPr>
          <w:ilvl w:val="0"/>
          <w:numId w:val="17"/>
        </w:numPr>
        <w:tabs>
          <w:tab w:val="left" w:pos="720"/>
        </w:tabs>
        <w:spacing w:line="252" w:lineRule="auto"/>
        <w:rPr>
          <w:rFonts w:ascii="Arial" w:hAnsi="Arial"/>
        </w:rPr>
      </w:pPr>
      <w:r>
        <w:rPr>
          <w:rFonts w:ascii="Arial" w:hAnsi="Arial"/>
          <w:szCs w:val="24"/>
        </w:rPr>
        <w:t>Maksājumu iekasēšana skaidrā naudā vai izmantojot bankas norēķinu karšu (POS) terminālu, saņemto maksājumu ievadīšana programmā "HORIZON" sagatavojot orderus, nekustamo īpašumu maksājumu ievadīšana nodokļu administrēšanas sistēmā "NINO".</w:t>
      </w:r>
    </w:p>
    <w:p w14:paraId="781FD83F" w14:textId="77777777" w:rsidR="00600C64" w:rsidRDefault="00A267F2">
      <w:pPr>
        <w:numPr>
          <w:ilvl w:val="0"/>
          <w:numId w:val="17"/>
        </w:numPr>
        <w:tabs>
          <w:tab w:val="left" w:pos="720"/>
        </w:tabs>
        <w:spacing w:line="252" w:lineRule="auto"/>
        <w:rPr>
          <w:rFonts w:ascii="Arial" w:hAnsi="Arial"/>
        </w:rPr>
      </w:pPr>
      <w:r>
        <w:rPr>
          <w:rFonts w:ascii="Arial" w:hAnsi="Arial"/>
          <w:szCs w:val="24"/>
        </w:rPr>
        <w:t>SAC “Pērle” iemītnieku un sociālā dienesta klientu pabalstu izmaksāšana.</w:t>
      </w:r>
    </w:p>
    <w:p w14:paraId="781FD840" w14:textId="77777777" w:rsidR="00600C64" w:rsidRDefault="00A267F2">
      <w:pPr>
        <w:pStyle w:val="western"/>
        <w:numPr>
          <w:ilvl w:val="0"/>
          <w:numId w:val="17"/>
        </w:numPr>
        <w:tabs>
          <w:tab w:val="left" w:pos="720"/>
        </w:tabs>
        <w:spacing w:before="280" w:after="0" w:line="252" w:lineRule="auto"/>
        <w:rPr>
          <w:rFonts w:ascii="Arial" w:hAnsi="Arial"/>
        </w:rPr>
      </w:pPr>
      <w:r>
        <w:rPr>
          <w:rFonts w:ascii="Arial" w:hAnsi="Arial"/>
        </w:rPr>
        <w:t>Ikmēneša jubilāru sveikšana nozīmīgajā dzīves jubilejā.</w:t>
      </w:r>
    </w:p>
    <w:p w14:paraId="781FD841" w14:textId="77777777" w:rsidR="00600C64" w:rsidRDefault="00A267F2">
      <w:pPr>
        <w:pStyle w:val="Sarakstarindkopa"/>
        <w:numPr>
          <w:ilvl w:val="0"/>
          <w:numId w:val="17"/>
        </w:numPr>
        <w:tabs>
          <w:tab w:val="left" w:pos="720"/>
        </w:tabs>
        <w:spacing w:line="252" w:lineRule="auto"/>
        <w:rPr>
          <w:rFonts w:ascii="Arial" w:hAnsi="Arial"/>
        </w:rPr>
      </w:pPr>
      <w:r>
        <w:rPr>
          <w:rFonts w:ascii="Arial" w:hAnsi="Arial"/>
          <w:color w:val="000000"/>
          <w:szCs w:val="24"/>
          <w:lang w:eastAsia="lv-LV"/>
        </w:rPr>
        <w:t>Atskaišu sagatavošana un nodošana Finanšu un ekonomikas nodaļai, iekasētās skaidrās naudas iemaksāšana Limbažu novada pašvaldības kasē.</w:t>
      </w:r>
    </w:p>
    <w:p w14:paraId="781FD842" w14:textId="77777777" w:rsidR="00600C64" w:rsidRDefault="00A267F2">
      <w:pPr>
        <w:pStyle w:val="Paraststmeklis"/>
        <w:numPr>
          <w:ilvl w:val="0"/>
          <w:numId w:val="17"/>
        </w:numPr>
        <w:tabs>
          <w:tab w:val="left" w:pos="720"/>
        </w:tabs>
        <w:spacing w:before="280" w:line="278" w:lineRule="atLeast"/>
        <w:rPr>
          <w:rFonts w:ascii="Arial" w:hAnsi="Arial"/>
        </w:rPr>
      </w:pPr>
      <w:r>
        <w:rPr>
          <w:rFonts w:ascii="Arial" w:hAnsi="Arial"/>
          <w:bCs/>
          <w:color w:val="000000"/>
        </w:rPr>
        <w:t>Telefoniskas konsultācijas</w:t>
      </w:r>
      <w:r>
        <w:rPr>
          <w:rFonts w:ascii="Arial" w:hAnsi="Arial"/>
          <w:color w:val="000000"/>
        </w:rPr>
        <w:t>.</w:t>
      </w:r>
    </w:p>
    <w:p w14:paraId="781FD843" w14:textId="77777777" w:rsidR="00600C64" w:rsidRDefault="00A267F2">
      <w:pPr>
        <w:pStyle w:val="Paraststmeklis"/>
        <w:numPr>
          <w:ilvl w:val="0"/>
          <w:numId w:val="17"/>
        </w:numPr>
        <w:tabs>
          <w:tab w:val="left" w:pos="720"/>
        </w:tabs>
        <w:spacing w:line="252" w:lineRule="auto"/>
        <w:rPr>
          <w:rFonts w:ascii="Arial" w:hAnsi="Arial"/>
        </w:rPr>
      </w:pPr>
      <w:r>
        <w:rPr>
          <w:rFonts w:ascii="Arial" w:hAnsi="Arial"/>
          <w:bCs/>
          <w:color w:val="000000"/>
        </w:rPr>
        <w:t>Klātienes konsultācijas, tikšanās ar iedzīvotājiem</w:t>
      </w:r>
      <w:r>
        <w:rPr>
          <w:rFonts w:ascii="Arial" w:hAnsi="Arial"/>
          <w:color w:val="000000"/>
        </w:rPr>
        <w:t>.</w:t>
      </w:r>
    </w:p>
    <w:p w14:paraId="781FD844" w14:textId="77777777" w:rsidR="00600C64" w:rsidRDefault="00A267F2">
      <w:pPr>
        <w:pStyle w:val="Paraststmeklis"/>
        <w:numPr>
          <w:ilvl w:val="0"/>
          <w:numId w:val="17"/>
        </w:numPr>
        <w:tabs>
          <w:tab w:val="left" w:pos="720"/>
        </w:tabs>
        <w:spacing w:line="252" w:lineRule="auto"/>
        <w:rPr>
          <w:rFonts w:ascii="Arial" w:hAnsi="Arial"/>
        </w:rPr>
      </w:pPr>
      <w:r>
        <w:rPr>
          <w:rFonts w:ascii="Arial" w:hAnsi="Arial"/>
          <w:color w:val="000000"/>
        </w:rPr>
        <w:t>I</w:t>
      </w:r>
      <w:r>
        <w:rPr>
          <w:rFonts w:ascii="Arial" w:hAnsi="Arial"/>
          <w:bCs/>
          <w:color w:val="000000"/>
        </w:rPr>
        <w:t>edzīvotāju iesniegumu izskatīšana un atbilžu gatavošana</w:t>
      </w:r>
      <w:r>
        <w:rPr>
          <w:rFonts w:ascii="Arial" w:hAnsi="Arial"/>
          <w:color w:val="000000"/>
        </w:rPr>
        <w:t>.</w:t>
      </w:r>
    </w:p>
    <w:p w14:paraId="781FD845" w14:textId="77777777" w:rsidR="00600C64" w:rsidRDefault="00A267F2">
      <w:pPr>
        <w:numPr>
          <w:ilvl w:val="0"/>
          <w:numId w:val="17"/>
        </w:numPr>
        <w:tabs>
          <w:tab w:val="left" w:pos="720"/>
        </w:tabs>
        <w:spacing w:line="252" w:lineRule="auto"/>
        <w:rPr>
          <w:rFonts w:ascii="Arial" w:hAnsi="Arial"/>
        </w:rPr>
      </w:pPr>
      <w:r>
        <w:rPr>
          <w:rFonts w:ascii="Arial" w:hAnsi="Arial"/>
          <w:bCs/>
          <w:szCs w:val="24"/>
        </w:rPr>
        <w:lastRenderedPageBreak/>
        <w:t xml:space="preserve">Iesniegumu par pašvaldības autoceļu izmantošanu kokmateriālu vešanai </w:t>
      </w:r>
      <w:r>
        <w:rPr>
          <w:rFonts w:ascii="Arial" w:hAnsi="Arial"/>
          <w:szCs w:val="24"/>
        </w:rPr>
        <w:t xml:space="preserve">saņemšana, ceļu apsekošana ar </w:t>
      </w:r>
      <w:proofErr w:type="spellStart"/>
      <w:r>
        <w:rPr>
          <w:rFonts w:ascii="Arial" w:hAnsi="Arial"/>
          <w:szCs w:val="24"/>
        </w:rPr>
        <w:t>fotofiksāciju</w:t>
      </w:r>
      <w:proofErr w:type="spellEnd"/>
      <w:r>
        <w:rPr>
          <w:rFonts w:ascii="Arial" w:hAnsi="Arial"/>
          <w:szCs w:val="24"/>
        </w:rPr>
        <w:t xml:space="preserve"> un līgumu -atļauju sagatavošana, izsniegšana.</w:t>
      </w:r>
    </w:p>
    <w:p w14:paraId="781FD846" w14:textId="77777777" w:rsidR="00600C64" w:rsidRDefault="00A267F2">
      <w:pPr>
        <w:pStyle w:val="Paraststmeklis"/>
        <w:numPr>
          <w:ilvl w:val="0"/>
          <w:numId w:val="18"/>
        </w:numPr>
        <w:tabs>
          <w:tab w:val="left" w:pos="720"/>
        </w:tabs>
        <w:spacing w:beforeAutospacing="0" w:afterAutospacing="0" w:line="278" w:lineRule="atLeast"/>
        <w:ind w:left="714" w:hanging="357"/>
        <w:rPr>
          <w:rFonts w:ascii="Arial" w:hAnsi="Arial"/>
        </w:rPr>
      </w:pPr>
      <w:r>
        <w:rPr>
          <w:rFonts w:ascii="Arial" w:hAnsi="Arial"/>
          <w:bCs/>
          <w:color w:val="000000"/>
        </w:rPr>
        <w:t>Ceļu uzturēšana</w:t>
      </w:r>
      <w:r>
        <w:rPr>
          <w:rFonts w:ascii="Arial" w:hAnsi="Arial"/>
          <w:color w:val="000000"/>
        </w:rPr>
        <w:t xml:space="preserve"> – darba organizēšana, </w:t>
      </w:r>
      <w:r>
        <w:rPr>
          <w:rFonts w:ascii="Arial" w:hAnsi="Arial"/>
          <w:bCs/>
          <w:color w:val="000000"/>
        </w:rPr>
        <w:t>apsekošana.</w:t>
      </w:r>
    </w:p>
    <w:p w14:paraId="781FD847" w14:textId="77777777" w:rsidR="00600C64" w:rsidRDefault="00A267F2">
      <w:pPr>
        <w:numPr>
          <w:ilvl w:val="0"/>
          <w:numId w:val="17"/>
        </w:numPr>
        <w:tabs>
          <w:tab w:val="left" w:pos="720"/>
        </w:tabs>
        <w:spacing w:line="252" w:lineRule="auto"/>
        <w:rPr>
          <w:rFonts w:ascii="Arial" w:hAnsi="Arial"/>
        </w:rPr>
      </w:pPr>
      <w:r>
        <w:rPr>
          <w:rFonts w:ascii="Arial" w:hAnsi="Arial"/>
          <w:bCs/>
          <w:szCs w:val="24"/>
        </w:rPr>
        <w:t>Piedalīšanās domes komitejās un domes sēdē</w:t>
      </w:r>
      <w:r>
        <w:rPr>
          <w:rFonts w:ascii="Arial" w:hAnsi="Arial"/>
          <w:szCs w:val="24"/>
        </w:rPr>
        <w:t>.</w:t>
      </w:r>
    </w:p>
    <w:p w14:paraId="781FD848" w14:textId="77777777" w:rsidR="00600C64" w:rsidRDefault="00A267F2">
      <w:pPr>
        <w:numPr>
          <w:ilvl w:val="0"/>
          <w:numId w:val="17"/>
        </w:numPr>
        <w:tabs>
          <w:tab w:val="left" w:pos="720"/>
        </w:tabs>
        <w:spacing w:line="252" w:lineRule="auto"/>
        <w:rPr>
          <w:rFonts w:ascii="Arial" w:hAnsi="Arial"/>
        </w:rPr>
      </w:pPr>
      <w:r>
        <w:rPr>
          <w:rFonts w:ascii="Arial" w:hAnsi="Arial"/>
          <w:bCs/>
          <w:szCs w:val="24"/>
        </w:rPr>
        <w:t>Piedalīšanās</w:t>
      </w:r>
      <w:r>
        <w:rPr>
          <w:rFonts w:ascii="Arial" w:hAnsi="Arial"/>
          <w:szCs w:val="24"/>
        </w:rPr>
        <w:t xml:space="preserve"> izpilddirektora organizētajā sanāksmē.</w:t>
      </w:r>
    </w:p>
    <w:p w14:paraId="781FD849" w14:textId="77777777" w:rsidR="00600C64" w:rsidRDefault="00A267F2">
      <w:pPr>
        <w:numPr>
          <w:ilvl w:val="0"/>
          <w:numId w:val="17"/>
        </w:numPr>
        <w:tabs>
          <w:tab w:val="left" w:pos="720"/>
        </w:tabs>
        <w:spacing w:line="252" w:lineRule="auto"/>
        <w:rPr>
          <w:rFonts w:ascii="Arial" w:hAnsi="Arial"/>
        </w:rPr>
      </w:pPr>
      <w:r>
        <w:rPr>
          <w:rFonts w:ascii="Arial" w:hAnsi="Arial"/>
          <w:bCs/>
          <w:szCs w:val="24"/>
        </w:rPr>
        <w:t xml:space="preserve">Darba laika uzskaišu tabeļu sagatavošana </w:t>
      </w:r>
      <w:r>
        <w:rPr>
          <w:rFonts w:ascii="Arial" w:hAnsi="Arial"/>
          <w:szCs w:val="24"/>
        </w:rPr>
        <w:t xml:space="preserve"> par Katvaru pagasta un Umurgas pagasta centra darbiniekiem, ievietošana  “Namejā”. </w:t>
      </w:r>
    </w:p>
    <w:p w14:paraId="781FD84A" w14:textId="77777777" w:rsidR="00600C64" w:rsidRDefault="00A267F2">
      <w:pPr>
        <w:pStyle w:val="western"/>
        <w:numPr>
          <w:ilvl w:val="0"/>
          <w:numId w:val="17"/>
        </w:numPr>
        <w:tabs>
          <w:tab w:val="left" w:pos="720"/>
        </w:tabs>
        <w:spacing w:before="280" w:after="0" w:line="252" w:lineRule="auto"/>
        <w:rPr>
          <w:rFonts w:ascii="Arial" w:hAnsi="Arial"/>
        </w:rPr>
      </w:pPr>
      <w:r>
        <w:rPr>
          <w:rFonts w:ascii="Arial" w:hAnsi="Arial"/>
          <w:bCs/>
        </w:rPr>
        <w:t>Iepazīšanās ar dažādiem spēkā esošiem normatīvajiem aktiem</w:t>
      </w:r>
      <w:r>
        <w:rPr>
          <w:rFonts w:ascii="Arial" w:hAnsi="Arial"/>
        </w:rPr>
        <w:t xml:space="preserve"> (domes lēmumi, MK noteikumi, Likumi u.c.).</w:t>
      </w:r>
    </w:p>
    <w:p w14:paraId="781FD84B" w14:textId="77777777" w:rsidR="00600C64" w:rsidRDefault="00A267F2">
      <w:pPr>
        <w:numPr>
          <w:ilvl w:val="0"/>
          <w:numId w:val="17"/>
        </w:numPr>
        <w:tabs>
          <w:tab w:val="left" w:pos="720"/>
        </w:tabs>
        <w:spacing w:line="252" w:lineRule="auto"/>
        <w:rPr>
          <w:rFonts w:ascii="Arial" w:hAnsi="Arial"/>
        </w:rPr>
      </w:pPr>
      <w:r>
        <w:rPr>
          <w:rFonts w:ascii="Arial" w:hAnsi="Arial"/>
          <w:szCs w:val="24"/>
        </w:rPr>
        <w:t xml:space="preserve">Dažādu </w:t>
      </w:r>
      <w:r>
        <w:rPr>
          <w:rFonts w:ascii="Arial" w:hAnsi="Arial"/>
          <w:bCs/>
          <w:szCs w:val="24"/>
        </w:rPr>
        <w:t xml:space="preserve">atskaišu sagatavošana </w:t>
      </w:r>
      <w:r>
        <w:rPr>
          <w:rFonts w:ascii="Arial" w:hAnsi="Arial"/>
          <w:szCs w:val="24"/>
        </w:rPr>
        <w:t>un apkopošana.</w:t>
      </w:r>
    </w:p>
    <w:p w14:paraId="781FD84C" w14:textId="77777777" w:rsidR="00600C64" w:rsidRDefault="00A267F2">
      <w:pPr>
        <w:numPr>
          <w:ilvl w:val="0"/>
          <w:numId w:val="17"/>
        </w:numPr>
        <w:tabs>
          <w:tab w:val="left" w:pos="720"/>
        </w:tabs>
        <w:spacing w:line="252" w:lineRule="auto"/>
        <w:rPr>
          <w:rFonts w:ascii="Arial" w:hAnsi="Arial"/>
        </w:rPr>
      </w:pPr>
      <w:r>
        <w:rPr>
          <w:rFonts w:ascii="Arial" w:hAnsi="Arial"/>
          <w:bCs/>
          <w:szCs w:val="24"/>
        </w:rPr>
        <w:t>Datu vākšana un apkopošana</w:t>
      </w:r>
      <w:r>
        <w:rPr>
          <w:rFonts w:ascii="Arial" w:hAnsi="Arial"/>
          <w:szCs w:val="24"/>
        </w:rPr>
        <w:t xml:space="preserve"> </w:t>
      </w:r>
      <w:proofErr w:type="spellStart"/>
      <w:r>
        <w:rPr>
          <w:rFonts w:ascii="Arial" w:hAnsi="Arial"/>
          <w:szCs w:val="24"/>
        </w:rPr>
        <w:t>energopārvaldības</w:t>
      </w:r>
      <w:proofErr w:type="spellEnd"/>
      <w:r>
        <w:rPr>
          <w:rFonts w:ascii="Arial" w:hAnsi="Arial"/>
          <w:szCs w:val="24"/>
        </w:rPr>
        <w:t xml:space="preserve"> sistēmai;</w:t>
      </w:r>
    </w:p>
    <w:p w14:paraId="781FD84D" w14:textId="77777777" w:rsidR="00600C64" w:rsidRDefault="00A267F2">
      <w:pPr>
        <w:numPr>
          <w:ilvl w:val="0"/>
          <w:numId w:val="17"/>
        </w:numPr>
        <w:tabs>
          <w:tab w:val="left" w:pos="720"/>
        </w:tabs>
        <w:spacing w:line="252" w:lineRule="auto"/>
        <w:rPr>
          <w:rFonts w:ascii="Arial" w:hAnsi="Arial"/>
        </w:rPr>
      </w:pPr>
      <w:r>
        <w:rPr>
          <w:rFonts w:ascii="Arial" w:hAnsi="Arial"/>
          <w:bCs/>
          <w:szCs w:val="24"/>
        </w:rPr>
        <w:t>Kurināmā pasūtīšana, atskaišu sagatavošana un kravu pieņemšana</w:t>
      </w:r>
      <w:r>
        <w:rPr>
          <w:rFonts w:ascii="Arial" w:hAnsi="Arial"/>
          <w:szCs w:val="24"/>
        </w:rPr>
        <w:t xml:space="preserve"> katlu mājā .</w:t>
      </w:r>
    </w:p>
    <w:p w14:paraId="781FD84E" w14:textId="77777777" w:rsidR="00600C64" w:rsidRDefault="00A267F2">
      <w:pPr>
        <w:numPr>
          <w:ilvl w:val="0"/>
          <w:numId w:val="17"/>
        </w:numPr>
        <w:tabs>
          <w:tab w:val="left" w:pos="720"/>
        </w:tabs>
        <w:spacing w:line="252" w:lineRule="auto"/>
        <w:rPr>
          <w:rFonts w:ascii="Arial" w:hAnsi="Arial"/>
        </w:rPr>
      </w:pPr>
      <w:r>
        <w:rPr>
          <w:rFonts w:ascii="Arial" w:hAnsi="Arial"/>
          <w:color w:val="000000"/>
          <w:szCs w:val="24"/>
          <w:lang w:eastAsia="lv-LV"/>
        </w:rPr>
        <w:t>Remontmateriālu un saimniecības preču iegāde.</w:t>
      </w:r>
    </w:p>
    <w:p w14:paraId="781FD84F" w14:textId="77777777" w:rsidR="00600C64" w:rsidRDefault="00A267F2">
      <w:pPr>
        <w:pStyle w:val="western"/>
        <w:numPr>
          <w:ilvl w:val="0"/>
          <w:numId w:val="17"/>
        </w:numPr>
        <w:tabs>
          <w:tab w:val="left" w:pos="720"/>
        </w:tabs>
        <w:spacing w:before="280" w:after="0" w:line="252" w:lineRule="auto"/>
        <w:rPr>
          <w:rFonts w:ascii="Arial" w:hAnsi="Arial"/>
        </w:rPr>
      </w:pPr>
      <w:r>
        <w:rPr>
          <w:rFonts w:ascii="Arial" w:hAnsi="Arial"/>
        </w:rPr>
        <w:t>Aktu par preču norakstīšanu vai pakalpojumu saņemšanu sagatavošana, reģistrēšana un rēķinu saskaņošana Namejā un ievadīšana, apstiprināšana “HOP”.</w:t>
      </w:r>
    </w:p>
    <w:p w14:paraId="781FD850" w14:textId="77777777" w:rsidR="00600C64" w:rsidRDefault="00A267F2">
      <w:pPr>
        <w:pStyle w:val="Paraststmeklis"/>
        <w:numPr>
          <w:ilvl w:val="0"/>
          <w:numId w:val="18"/>
        </w:numPr>
        <w:tabs>
          <w:tab w:val="left" w:pos="720"/>
        </w:tabs>
        <w:spacing w:beforeAutospacing="0" w:afterAutospacing="0" w:line="278" w:lineRule="atLeast"/>
        <w:ind w:left="714" w:hanging="357"/>
        <w:rPr>
          <w:rFonts w:ascii="Arial" w:hAnsi="Arial"/>
        </w:rPr>
      </w:pPr>
      <w:r>
        <w:rPr>
          <w:rFonts w:ascii="Arial" w:hAnsi="Arial"/>
          <w:color w:val="000000"/>
        </w:rPr>
        <w:t xml:space="preserve">Dienesta vajadzībām izmantoto </w:t>
      </w:r>
      <w:r>
        <w:rPr>
          <w:rFonts w:ascii="Arial" w:hAnsi="Arial"/>
          <w:bCs/>
          <w:color w:val="000000"/>
        </w:rPr>
        <w:t>autotransporta ceļa zīmju ikdienas aizpildīšana</w:t>
      </w:r>
      <w:r>
        <w:rPr>
          <w:rFonts w:ascii="Arial" w:hAnsi="Arial"/>
          <w:color w:val="000000"/>
        </w:rPr>
        <w:t>, reģistrēšana.</w:t>
      </w:r>
    </w:p>
    <w:p w14:paraId="781FD851" w14:textId="77777777" w:rsidR="00600C64" w:rsidRDefault="00A267F2">
      <w:pPr>
        <w:pStyle w:val="Paraststmeklis"/>
        <w:numPr>
          <w:ilvl w:val="0"/>
          <w:numId w:val="18"/>
        </w:numPr>
        <w:tabs>
          <w:tab w:val="left" w:pos="720"/>
        </w:tabs>
        <w:spacing w:line="278" w:lineRule="atLeast"/>
        <w:rPr>
          <w:rFonts w:ascii="Arial" w:hAnsi="Arial"/>
        </w:rPr>
      </w:pPr>
      <w:r>
        <w:rPr>
          <w:rFonts w:ascii="Arial" w:hAnsi="Arial"/>
          <w:color w:val="000000"/>
        </w:rPr>
        <w:t>Darbs ar citām sistēmām.</w:t>
      </w:r>
    </w:p>
    <w:p w14:paraId="781FD852" w14:textId="77777777" w:rsidR="00600C64" w:rsidRDefault="00A267F2">
      <w:pPr>
        <w:numPr>
          <w:ilvl w:val="0"/>
          <w:numId w:val="18"/>
        </w:numPr>
        <w:tabs>
          <w:tab w:val="left" w:pos="720"/>
        </w:tabs>
        <w:spacing w:line="252" w:lineRule="auto"/>
        <w:rPr>
          <w:rFonts w:ascii="Arial" w:hAnsi="Arial"/>
        </w:rPr>
      </w:pPr>
      <w:r>
        <w:rPr>
          <w:rFonts w:ascii="Arial" w:hAnsi="Arial"/>
          <w:bCs/>
          <w:szCs w:val="24"/>
        </w:rPr>
        <w:t>Darbs darba aizsardzības jomā</w:t>
      </w:r>
      <w:r>
        <w:rPr>
          <w:rFonts w:ascii="Arial" w:hAnsi="Arial"/>
          <w:szCs w:val="24"/>
        </w:rPr>
        <w:t xml:space="preserve"> sadarbojoties ar SIA “</w:t>
      </w:r>
      <w:proofErr w:type="spellStart"/>
      <w:r>
        <w:rPr>
          <w:rFonts w:ascii="Arial" w:hAnsi="Arial"/>
          <w:szCs w:val="24"/>
        </w:rPr>
        <w:t>Sunstar</w:t>
      </w:r>
      <w:proofErr w:type="spellEnd"/>
      <w:r>
        <w:rPr>
          <w:rFonts w:ascii="Arial" w:hAnsi="Arial"/>
          <w:szCs w:val="24"/>
        </w:rPr>
        <w:t xml:space="preserve"> </w:t>
      </w:r>
      <w:proofErr w:type="spellStart"/>
      <w:r>
        <w:rPr>
          <w:rFonts w:ascii="Arial" w:hAnsi="Arial"/>
          <w:szCs w:val="24"/>
        </w:rPr>
        <w:t>group</w:t>
      </w:r>
      <w:proofErr w:type="spellEnd"/>
      <w:r>
        <w:rPr>
          <w:rFonts w:ascii="Arial" w:hAnsi="Arial"/>
          <w:szCs w:val="24"/>
        </w:rPr>
        <w:t xml:space="preserve">”. </w:t>
      </w:r>
    </w:p>
    <w:p w14:paraId="781FD853" w14:textId="77777777" w:rsidR="00600C64" w:rsidRDefault="00A267F2">
      <w:pPr>
        <w:numPr>
          <w:ilvl w:val="0"/>
          <w:numId w:val="18"/>
        </w:numPr>
        <w:tabs>
          <w:tab w:val="left" w:pos="720"/>
        </w:tabs>
        <w:spacing w:line="252" w:lineRule="auto"/>
        <w:rPr>
          <w:rFonts w:ascii="Arial" w:hAnsi="Arial"/>
        </w:rPr>
      </w:pPr>
      <w:r>
        <w:rPr>
          <w:rFonts w:ascii="Arial" w:hAnsi="Arial"/>
          <w:bCs/>
          <w:szCs w:val="24"/>
        </w:rPr>
        <w:t>Nosūtīti iesniegumi  LVC par ceļa reģistrāciju.</w:t>
      </w:r>
    </w:p>
    <w:p w14:paraId="781FD854" w14:textId="77777777" w:rsidR="00600C64" w:rsidRDefault="00A267F2">
      <w:pPr>
        <w:numPr>
          <w:ilvl w:val="0"/>
          <w:numId w:val="18"/>
        </w:numPr>
        <w:tabs>
          <w:tab w:val="left" w:pos="720"/>
        </w:tabs>
        <w:spacing w:line="252" w:lineRule="auto"/>
        <w:rPr>
          <w:rFonts w:ascii="Arial" w:hAnsi="Arial"/>
        </w:rPr>
      </w:pPr>
      <w:r>
        <w:rPr>
          <w:rFonts w:ascii="Arial" w:hAnsi="Arial"/>
          <w:color w:val="000000"/>
          <w:szCs w:val="24"/>
          <w:lang w:eastAsia="lv-LV"/>
        </w:rPr>
        <w:t>Piedalīšanās Pociema kultūras nama rīkotajos pasākumos.</w:t>
      </w:r>
    </w:p>
    <w:p w14:paraId="781FD855" w14:textId="77777777" w:rsidR="00600C64" w:rsidRDefault="00600C64">
      <w:pPr>
        <w:rPr>
          <w:rFonts w:ascii="Arial" w:hAnsi="Arial" w:cs="Arial"/>
          <w:szCs w:val="24"/>
        </w:rPr>
      </w:pPr>
    </w:p>
    <w:p w14:paraId="781FD856" w14:textId="77777777" w:rsidR="00600C64" w:rsidRDefault="00A267F2">
      <w:pPr>
        <w:rPr>
          <w:rFonts w:ascii="Arial" w:hAnsi="Arial"/>
        </w:rPr>
      </w:pPr>
      <w:r>
        <w:rPr>
          <w:rFonts w:ascii="Arial" w:hAnsi="Arial" w:cs="Arial"/>
          <w:b/>
          <w:szCs w:val="24"/>
        </w:rPr>
        <w:t>Pāles un Viļķenes pagastu pakalpojumu sniegšanas centrs</w:t>
      </w:r>
    </w:p>
    <w:p w14:paraId="781FD857" w14:textId="77777777" w:rsidR="00600C64" w:rsidRDefault="00600C64">
      <w:pPr>
        <w:rPr>
          <w:rFonts w:cs="Arial"/>
          <w:b/>
          <w:szCs w:val="24"/>
        </w:rPr>
      </w:pPr>
    </w:p>
    <w:p w14:paraId="781FD858" w14:textId="77777777" w:rsidR="00600C64" w:rsidRDefault="00A267F2">
      <w:pPr>
        <w:numPr>
          <w:ilvl w:val="0"/>
          <w:numId w:val="9"/>
        </w:numPr>
        <w:tabs>
          <w:tab w:val="left" w:pos="720"/>
        </w:tabs>
        <w:spacing w:line="252" w:lineRule="auto"/>
        <w:rPr>
          <w:rFonts w:ascii="Arial" w:hAnsi="Arial"/>
        </w:rPr>
      </w:pPr>
      <w:r>
        <w:rPr>
          <w:rFonts w:ascii="Arial" w:hAnsi="Arial"/>
          <w:szCs w:val="24"/>
        </w:rPr>
        <w:t xml:space="preserve">Tikšanās ar </w:t>
      </w:r>
      <w:bookmarkStart w:id="22" w:name="_Hlk160524666"/>
      <w:r>
        <w:rPr>
          <w:rFonts w:ascii="Arial" w:hAnsi="Arial"/>
          <w:szCs w:val="24"/>
        </w:rPr>
        <w:t xml:space="preserve">Baumaņu Kārļa Viļķenes pamatskolas direktori, pedagogiem, darbiniekiem par skolu tīkla reformu.               </w:t>
      </w:r>
    </w:p>
    <w:p w14:paraId="781FD859" w14:textId="77777777" w:rsidR="00600C64" w:rsidRDefault="00A267F2">
      <w:pPr>
        <w:numPr>
          <w:ilvl w:val="0"/>
          <w:numId w:val="9"/>
        </w:numPr>
        <w:tabs>
          <w:tab w:val="left" w:pos="720"/>
        </w:tabs>
        <w:spacing w:line="252" w:lineRule="auto"/>
        <w:rPr>
          <w:rFonts w:ascii="Arial" w:hAnsi="Arial"/>
        </w:rPr>
      </w:pPr>
      <w:r>
        <w:rPr>
          <w:rFonts w:ascii="Arial" w:hAnsi="Arial"/>
          <w:szCs w:val="24"/>
        </w:rPr>
        <w:t>Sanāksme par skolu tīkla reformu Baumaņu Kārļa Viļķenes pamatskolā kopā ar pašvaldības vadību, izglītības pārvaldi, skolēnu vecākiem.</w:t>
      </w:r>
    </w:p>
    <w:p w14:paraId="781FD85A" w14:textId="77777777" w:rsidR="00600C64" w:rsidRDefault="00A267F2">
      <w:pPr>
        <w:numPr>
          <w:ilvl w:val="0"/>
          <w:numId w:val="9"/>
        </w:numPr>
        <w:tabs>
          <w:tab w:val="left" w:pos="720"/>
        </w:tabs>
        <w:spacing w:line="252" w:lineRule="auto"/>
        <w:rPr>
          <w:rFonts w:ascii="Arial" w:hAnsi="Arial"/>
        </w:rPr>
      </w:pPr>
      <w:r>
        <w:rPr>
          <w:rFonts w:ascii="Arial" w:hAnsi="Arial"/>
          <w:szCs w:val="24"/>
        </w:rPr>
        <w:t>Skolēnu pārvadājumu maršruta izpēte un sagatavošana Viļķenes pagastā, lai skolēnus nogādātu uz tuvākajām mācību iestādēm.</w:t>
      </w:r>
    </w:p>
    <w:p w14:paraId="781FD85B" w14:textId="77777777" w:rsidR="00600C64" w:rsidRDefault="00A267F2">
      <w:pPr>
        <w:numPr>
          <w:ilvl w:val="0"/>
          <w:numId w:val="9"/>
        </w:numPr>
        <w:tabs>
          <w:tab w:val="left" w:pos="720"/>
        </w:tabs>
        <w:spacing w:line="252" w:lineRule="auto"/>
        <w:rPr>
          <w:rFonts w:ascii="Arial" w:hAnsi="Arial"/>
        </w:rPr>
      </w:pPr>
      <w:r>
        <w:rPr>
          <w:rFonts w:ascii="Arial" w:hAnsi="Arial"/>
          <w:szCs w:val="24"/>
        </w:rPr>
        <w:t>Pašvaldības tukšo dzīvokļu apsekošana Viļķenes pagastā.</w:t>
      </w:r>
    </w:p>
    <w:p w14:paraId="781FD85C" w14:textId="77777777" w:rsidR="00600C64" w:rsidRDefault="00A267F2">
      <w:pPr>
        <w:numPr>
          <w:ilvl w:val="0"/>
          <w:numId w:val="9"/>
        </w:numPr>
        <w:tabs>
          <w:tab w:val="left" w:pos="720"/>
        </w:tabs>
        <w:spacing w:line="252" w:lineRule="auto"/>
        <w:rPr>
          <w:rFonts w:ascii="Arial" w:hAnsi="Arial"/>
        </w:rPr>
      </w:pPr>
      <w:r>
        <w:rPr>
          <w:rFonts w:ascii="Arial" w:hAnsi="Arial"/>
          <w:szCs w:val="24"/>
        </w:rPr>
        <w:t>Sagatavotas un iesniegtas Pāles pagasta un Viļķenes pagasta darbinieku darba laika uzskaites tabulas.</w:t>
      </w:r>
    </w:p>
    <w:p w14:paraId="781FD85D" w14:textId="77777777" w:rsidR="00600C64" w:rsidRDefault="00A267F2">
      <w:pPr>
        <w:numPr>
          <w:ilvl w:val="0"/>
          <w:numId w:val="9"/>
        </w:numPr>
        <w:tabs>
          <w:tab w:val="left" w:pos="720"/>
        </w:tabs>
        <w:spacing w:line="252" w:lineRule="auto"/>
        <w:rPr>
          <w:rFonts w:ascii="Arial" w:hAnsi="Arial"/>
        </w:rPr>
      </w:pPr>
      <w:r>
        <w:rPr>
          <w:rFonts w:ascii="Arial" w:hAnsi="Arial"/>
          <w:szCs w:val="24"/>
        </w:rPr>
        <w:t>Sadarbība ar Valsts Probācijas dienestu. Dienesta klientu nodarbināšana, darbu ierādīšana.</w:t>
      </w:r>
    </w:p>
    <w:p w14:paraId="781FD85E" w14:textId="77777777" w:rsidR="00600C64" w:rsidRDefault="00A267F2">
      <w:pPr>
        <w:numPr>
          <w:ilvl w:val="0"/>
          <w:numId w:val="9"/>
        </w:numPr>
        <w:tabs>
          <w:tab w:val="left" w:pos="720"/>
        </w:tabs>
        <w:spacing w:line="252" w:lineRule="auto"/>
        <w:rPr>
          <w:rFonts w:ascii="Arial" w:hAnsi="Arial"/>
        </w:rPr>
      </w:pPr>
      <w:r>
        <w:rPr>
          <w:rFonts w:ascii="Arial" w:hAnsi="Arial"/>
          <w:szCs w:val="24"/>
        </w:rPr>
        <w:t>Sadarbība ar NVA. APSD strādnieka nodarbināšana.</w:t>
      </w:r>
    </w:p>
    <w:p w14:paraId="781FD85F" w14:textId="77777777" w:rsidR="00600C64" w:rsidRDefault="00A267F2">
      <w:pPr>
        <w:numPr>
          <w:ilvl w:val="0"/>
          <w:numId w:val="9"/>
        </w:numPr>
        <w:tabs>
          <w:tab w:val="left" w:pos="720"/>
        </w:tabs>
        <w:spacing w:line="252" w:lineRule="auto"/>
        <w:rPr>
          <w:rFonts w:ascii="Arial" w:hAnsi="Arial"/>
        </w:rPr>
      </w:pPr>
      <w:r>
        <w:rPr>
          <w:rFonts w:ascii="Arial" w:hAnsi="Arial"/>
          <w:szCs w:val="24"/>
        </w:rPr>
        <w:t>Aktuālo remontdarbu un saimniecisko darbu uzraudzība Pāles un Viļķenes pagastos.</w:t>
      </w:r>
    </w:p>
    <w:p w14:paraId="781FD860" w14:textId="77777777" w:rsidR="00600C64" w:rsidRDefault="00A267F2">
      <w:pPr>
        <w:numPr>
          <w:ilvl w:val="0"/>
          <w:numId w:val="9"/>
        </w:numPr>
        <w:tabs>
          <w:tab w:val="left" w:pos="720"/>
        </w:tabs>
        <w:spacing w:line="252" w:lineRule="auto"/>
        <w:rPr>
          <w:rFonts w:ascii="Arial" w:hAnsi="Arial"/>
        </w:rPr>
      </w:pPr>
      <w:r>
        <w:rPr>
          <w:rFonts w:ascii="Arial" w:hAnsi="Arial"/>
          <w:szCs w:val="24"/>
        </w:rPr>
        <w:t>Remontmateriālu un saimniecības preču iegāde Pāles un Viļķenes pagastu pakalpojumu sniegšanas centru vajadzībām.</w:t>
      </w:r>
    </w:p>
    <w:p w14:paraId="781FD861" w14:textId="77777777" w:rsidR="00600C64" w:rsidRDefault="00A267F2">
      <w:pPr>
        <w:numPr>
          <w:ilvl w:val="0"/>
          <w:numId w:val="9"/>
        </w:numPr>
        <w:tabs>
          <w:tab w:val="left" w:pos="720"/>
        </w:tabs>
        <w:spacing w:line="252" w:lineRule="auto"/>
        <w:rPr>
          <w:rFonts w:ascii="Arial" w:hAnsi="Arial"/>
        </w:rPr>
      </w:pPr>
      <w:r>
        <w:rPr>
          <w:rFonts w:ascii="Arial" w:hAnsi="Arial"/>
          <w:szCs w:val="24"/>
        </w:rPr>
        <w:t>Tikšanās ar iedzīvotājiem pakalpojumu sniegšanas centros Pālē un Viļķenē.</w:t>
      </w:r>
    </w:p>
    <w:p w14:paraId="781FD862" w14:textId="77777777" w:rsidR="00600C64" w:rsidRDefault="00A267F2">
      <w:pPr>
        <w:numPr>
          <w:ilvl w:val="0"/>
          <w:numId w:val="9"/>
        </w:numPr>
        <w:tabs>
          <w:tab w:val="left" w:pos="720"/>
        </w:tabs>
        <w:spacing w:line="252" w:lineRule="auto"/>
        <w:rPr>
          <w:rFonts w:ascii="Arial" w:hAnsi="Arial"/>
        </w:rPr>
      </w:pPr>
      <w:r>
        <w:rPr>
          <w:rFonts w:ascii="Arial" w:hAnsi="Arial"/>
          <w:szCs w:val="24"/>
        </w:rPr>
        <w:t>Iedzīvotāju iesniegumu izskatīšana un atbilžu gatavošana. Aktu un rēķinu saskaņošana Namejā un apstiprināšana HOP.</w:t>
      </w:r>
    </w:p>
    <w:p w14:paraId="781FD863" w14:textId="77777777" w:rsidR="00600C64" w:rsidRDefault="00A267F2">
      <w:pPr>
        <w:numPr>
          <w:ilvl w:val="0"/>
          <w:numId w:val="9"/>
        </w:numPr>
        <w:tabs>
          <w:tab w:val="left" w:pos="720"/>
        </w:tabs>
        <w:spacing w:line="252" w:lineRule="auto"/>
        <w:rPr>
          <w:rFonts w:ascii="Arial" w:hAnsi="Arial"/>
        </w:rPr>
      </w:pPr>
      <w:r>
        <w:rPr>
          <w:rFonts w:ascii="Arial" w:hAnsi="Arial"/>
          <w:szCs w:val="24"/>
        </w:rPr>
        <w:t>Pārtikas paku izņemšana un nogādāšana trūcīgajiem un maznodrošinātajiem iedzīvotājiem Pāles un Viļķenes pagastos.</w:t>
      </w:r>
    </w:p>
    <w:p w14:paraId="781FD864" w14:textId="77777777" w:rsidR="00600C64" w:rsidRDefault="00A267F2">
      <w:pPr>
        <w:numPr>
          <w:ilvl w:val="0"/>
          <w:numId w:val="9"/>
        </w:numPr>
        <w:tabs>
          <w:tab w:val="left" w:pos="720"/>
        </w:tabs>
        <w:spacing w:line="252" w:lineRule="auto"/>
        <w:rPr>
          <w:rFonts w:ascii="Arial" w:hAnsi="Arial"/>
        </w:rPr>
      </w:pPr>
      <w:r>
        <w:rPr>
          <w:rFonts w:ascii="Arial" w:hAnsi="Arial"/>
          <w:szCs w:val="24"/>
        </w:rPr>
        <w:t>Transporta ceļazīmju sagatavošana, saskaņošana un iesniegšana.</w:t>
      </w:r>
    </w:p>
    <w:p w14:paraId="781FD865" w14:textId="77777777" w:rsidR="00600C64" w:rsidRDefault="00A267F2">
      <w:pPr>
        <w:numPr>
          <w:ilvl w:val="0"/>
          <w:numId w:val="9"/>
        </w:numPr>
        <w:tabs>
          <w:tab w:val="left" w:pos="720"/>
        </w:tabs>
        <w:spacing w:line="252" w:lineRule="auto"/>
        <w:rPr>
          <w:rFonts w:ascii="Arial" w:hAnsi="Arial"/>
        </w:rPr>
      </w:pPr>
      <w:r>
        <w:rPr>
          <w:rFonts w:ascii="Arial" w:hAnsi="Arial"/>
          <w:szCs w:val="24"/>
        </w:rPr>
        <w:lastRenderedPageBreak/>
        <w:t>Komunikācija ar sezonas strādnieku Pāles pagastā un ēkas un teritorijas pārzini Viļķenes pagastā, ikdienas veicamo darbu organizēšana un saskaņošana.</w:t>
      </w:r>
    </w:p>
    <w:p w14:paraId="781FD866" w14:textId="77777777" w:rsidR="00600C64" w:rsidRDefault="00A267F2">
      <w:pPr>
        <w:numPr>
          <w:ilvl w:val="0"/>
          <w:numId w:val="9"/>
        </w:numPr>
        <w:tabs>
          <w:tab w:val="left" w:pos="720"/>
        </w:tabs>
        <w:spacing w:line="252" w:lineRule="auto"/>
        <w:rPr>
          <w:rFonts w:ascii="Arial" w:hAnsi="Arial"/>
        </w:rPr>
      </w:pPr>
      <w:r>
        <w:rPr>
          <w:rFonts w:ascii="Arial" w:hAnsi="Arial"/>
          <w:szCs w:val="24"/>
        </w:rPr>
        <w:t xml:space="preserve">Ceļu aizsardzības līgumu sagatavošana, slēgšana un reģistrēšana. Ceļu apsekošana pirms mežistrādes veikšanas. “Cīņa” ar mežizstrādātājiem, kas nav sasakņojuši pārvietošanos un kravu izvešanu pa pašvaldības ceļiem. </w:t>
      </w:r>
    </w:p>
    <w:p w14:paraId="781FD867" w14:textId="77777777" w:rsidR="00600C64" w:rsidRDefault="00A267F2">
      <w:pPr>
        <w:numPr>
          <w:ilvl w:val="0"/>
          <w:numId w:val="9"/>
        </w:numPr>
        <w:tabs>
          <w:tab w:val="left" w:pos="720"/>
        </w:tabs>
        <w:spacing w:line="252" w:lineRule="auto"/>
        <w:rPr>
          <w:rFonts w:ascii="Arial" w:hAnsi="Arial"/>
        </w:rPr>
      </w:pPr>
      <w:r>
        <w:rPr>
          <w:rFonts w:ascii="Arial" w:hAnsi="Arial"/>
          <w:szCs w:val="24"/>
        </w:rPr>
        <w:t xml:space="preserve">Ceļu, ielu un teritorijas kaisīšanas ar </w:t>
      </w:r>
      <w:proofErr w:type="spellStart"/>
      <w:r>
        <w:rPr>
          <w:rFonts w:ascii="Arial" w:hAnsi="Arial"/>
          <w:szCs w:val="24"/>
        </w:rPr>
        <w:t>pretslīdes</w:t>
      </w:r>
      <w:proofErr w:type="spellEnd"/>
      <w:r>
        <w:rPr>
          <w:rFonts w:ascii="Arial" w:hAnsi="Arial"/>
          <w:szCs w:val="24"/>
        </w:rPr>
        <w:t xml:space="preserve"> materiālu darbu organizēšana un koordinēšana.</w:t>
      </w:r>
    </w:p>
    <w:p w14:paraId="781FD868" w14:textId="77777777" w:rsidR="00600C64" w:rsidRDefault="00A267F2">
      <w:pPr>
        <w:numPr>
          <w:ilvl w:val="0"/>
          <w:numId w:val="9"/>
        </w:numPr>
        <w:tabs>
          <w:tab w:val="left" w:pos="720"/>
        </w:tabs>
        <w:spacing w:line="252" w:lineRule="auto"/>
        <w:rPr>
          <w:rFonts w:ascii="Arial" w:hAnsi="Arial"/>
        </w:rPr>
      </w:pPr>
      <w:r>
        <w:rPr>
          <w:rFonts w:ascii="Arial" w:hAnsi="Arial"/>
          <w:szCs w:val="24"/>
        </w:rPr>
        <w:t>Komunikācija ar sociālo dienestu, GMI pabalsta saņēmēju nodarbināšana Pāles pagastā.</w:t>
      </w:r>
    </w:p>
    <w:p w14:paraId="781FD869" w14:textId="77777777" w:rsidR="00600C64" w:rsidRDefault="00A267F2">
      <w:pPr>
        <w:numPr>
          <w:ilvl w:val="0"/>
          <w:numId w:val="9"/>
        </w:numPr>
        <w:tabs>
          <w:tab w:val="left" w:pos="720"/>
        </w:tabs>
        <w:spacing w:line="252" w:lineRule="auto"/>
        <w:rPr>
          <w:rFonts w:ascii="Arial" w:hAnsi="Arial"/>
        </w:rPr>
      </w:pPr>
      <w:r>
        <w:rPr>
          <w:rFonts w:ascii="Arial" w:hAnsi="Arial"/>
          <w:szCs w:val="24"/>
        </w:rPr>
        <w:t>Koku ciršanas atļauju ārpus meža zemes sagatavošana, koku platību apsekošana dabā Pāles un Viļķenes pagastos.</w:t>
      </w:r>
    </w:p>
    <w:p w14:paraId="781FD86A" w14:textId="77777777" w:rsidR="00600C64" w:rsidRDefault="00A267F2">
      <w:pPr>
        <w:numPr>
          <w:ilvl w:val="0"/>
          <w:numId w:val="9"/>
        </w:numPr>
        <w:tabs>
          <w:tab w:val="left" w:pos="720"/>
        </w:tabs>
        <w:spacing w:line="252" w:lineRule="auto"/>
        <w:rPr>
          <w:rFonts w:ascii="Arial" w:hAnsi="Arial"/>
        </w:rPr>
      </w:pPr>
      <w:r>
        <w:rPr>
          <w:rFonts w:ascii="Arial" w:hAnsi="Arial"/>
          <w:szCs w:val="24"/>
        </w:rPr>
        <w:t>Ceļu apsekošanas un darbu pieņemšanas un nodošanas žurnālu papildināšana ar informāciju.</w:t>
      </w:r>
    </w:p>
    <w:p w14:paraId="781FD86B" w14:textId="77777777" w:rsidR="00600C64" w:rsidRDefault="00A267F2">
      <w:pPr>
        <w:numPr>
          <w:ilvl w:val="0"/>
          <w:numId w:val="9"/>
        </w:numPr>
        <w:tabs>
          <w:tab w:val="left" w:pos="720"/>
        </w:tabs>
        <w:spacing w:line="252" w:lineRule="auto"/>
        <w:rPr>
          <w:rFonts w:ascii="Arial" w:hAnsi="Arial"/>
        </w:rPr>
      </w:pPr>
      <w:r>
        <w:rPr>
          <w:rFonts w:ascii="Arial" w:hAnsi="Arial"/>
          <w:szCs w:val="24"/>
        </w:rPr>
        <w:t>Ikmēneša jubilāru sveikšana Pāles un Viļķenes pagastos.</w:t>
      </w:r>
    </w:p>
    <w:p w14:paraId="781FD86C" w14:textId="77777777" w:rsidR="00600C64" w:rsidRDefault="00A267F2">
      <w:pPr>
        <w:numPr>
          <w:ilvl w:val="0"/>
          <w:numId w:val="9"/>
        </w:numPr>
        <w:tabs>
          <w:tab w:val="left" w:pos="720"/>
        </w:tabs>
        <w:spacing w:line="252" w:lineRule="auto"/>
        <w:rPr>
          <w:rFonts w:ascii="Arial" w:hAnsi="Arial"/>
        </w:rPr>
      </w:pPr>
      <w:r>
        <w:rPr>
          <w:rFonts w:ascii="Arial" w:hAnsi="Arial"/>
          <w:szCs w:val="24"/>
        </w:rPr>
        <w:t>Ceļu apsekošana Viļķenes un Pāles pagastos.</w:t>
      </w:r>
    </w:p>
    <w:p w14:paraId="781FD86D" w14:textId="77777777" w:rsidR="00600C64" w:rsidRDefault="00A267F2">
      <w:pPr>
        <w:numPr>
          <w:ilvl w:val="0"/>
          <w:numId w:val="9"/>
        </w:numPr>
        <w:tabs>
          <w:tab w:val="left" w:pos="720"/>
        </w:tabs>
        <w:spacing w:line="252" w:lineRule="auto"/>
        <w:rPr>
          <w:rFonts w:ascii="Arial" w:hAnsi="Arial"/>
        </w:rPr>
      </w:pPr>
      <w:r>
        <w:rPr>
          <w:rFonts w:ascii="Arial" w:hAnsi="Arial"/>
          <w:szCs w:val="24"/>
        </w:rPr>
        <w:t>Ceļu satiksmes intensitātes iesniegšana par Pāles un Viļķenes pagastiem Limbažu apvienības pārvaldei.</w:t>
      </w:r>
    </w:p>
    <w:p w14:paraId="781FD86E" w14:textId="77777777" w:rsidR="00600C64" w:rsidRDefault="00A267F2">
      <w:pPr>
        <w:numPr>
          <w:ilvl w:val="0"/>
          <w:numId w:val="9"/>
        </w:numPr>
        <w:tabs>
          <w:tab w:val="left" w:pos="720"/>
        </w:tabs>
        <w:spacing w:line="252" w:lineRule="auto"/>
        <w:rPr>
          <w:rFonts w:ascii="Arial" w:hAnsi="Arial"/>
        </w:rPr>
      </w:pPr>
      <w:r>
        <w:rPr>
          <w:rFonts w:ascii="Arial" w:hAnsi="Arial"/>
          <w:szCs w:val="24"/>
        </w:rPr>
        <w:t>Piedalīšanās daudzdzīvokļu mājas apsaimniekošanas biedrības “Kalmes” valdes un iedzīvotāju sanāksmēs.</w:t>
      </w:r>
    </w:p>
    <w:p w14:paraId="781FD86F" w14:textId="77777777" w:rsidR="00600C64" w:rsidRDefault="00A267F2">
      <w:pPr>
        <w:numPr>
          <w:ilvl w:val="0"/>
          <w:numId w:val="9"/>
        </w:numPr>
        <w:tabs>
          <w:tab w:val="left" w:pos="720"/>
        </w:tabs>
        <w:spacing w:line="252" w:lineRule="auto"/>
        <w:rPr>
          <w:rFonts w:ascii="Arial" w:hAnsi="Arial"/>
        </w:rPr>
      </w:pPr>
      <w:r>
        <w:rPr>
          <w:rFonts w:ascii="Arial" w:hAnsi="Arial"/>
          <w:szCs w:val="24"/>
        </w:rPr>
        <w:t>Piedalīšanās izpilddirektora, izpilddirektora vietnieka un apvienības pārvalžu un pakalpojumu sniegšanas centru vadītāju sanāksmē.</w:t>
      </w:r>
    </w:p>
    <w:p w14:paraId="781FD870" w14:textId="77777777" w:rsidR="00600C64" w:rsidRDefault="00A267F2">
      <w:pPr>
        <w:numPr>
          <w:ilvl w:val="0"/>
          <w:numId w:val="9"/>
        </w:numPr>
        <w:tabs>
          <w:tab w:val="left" w:pos="720"/>
        </w:tabs>
        <w:spacing w:line="252" w:lineRule="auto"/>
        <w:rPr>
          <w:rFonts w:ascii="Arial" w:hAnsi="Arial"/>
        </w:rPr>
      </w:pPr>
      <w:r>
        <w:rPr>
          <w:rFonts w:ascii="Arial" w:hAnsi="Arial"/>
          <w:szCs w:val="24"/>
        </w:rPr>
        <w:t>Piedalīšanās domes komiteju sēdēs un domes sēdē.</w:t>
      </w:r>
    </w:p>
    <w:p w14:paraId="781FD871" w14:textId="77777777" w:rsidR="00600C64" w:rsidRDefault="00A267F2">
      <w:pPr>
        <w:numPr>
          <w:ilvl w:val="0"/>
          <w:numId w:val="9"/>
        </w:numPr>
        <w:tabs>
          <w:tab w:val="left" w:pos="720"/>
        </w:tabs>
        <w:spacing w:line="252" w:lineRule="auto"/>
        <w:rPr>
          <w:rFonts w:ascii="Arial" w:hAnsi="Arial"/>
        </w:rPr>
      </w:pPr>
      <w:bookmarkStart w:id="23" w:name="__DdeLink__1258_2806012897"/>
      <w:r>
        <w:rPr>
          <w:rFonts w:ascii="Arial" w:hAnsi="Arial"/>
          <w:szCs w:val="24"/>
        </w:rPr>
        <w:t>Piedalīšanās Viļķenes sporta zāles un Viļķenes kultūras nama rīkotajos pasākumos Volejbola turnīrā un sacensību uzvarētāju apbalvošanā Lielajā ballē.</w:t>
      </w:r>
      <w:bookmarkEnd w:id="23"/>
    </w:p>
    <w:p w14:paraId="781FD872" w14:textId="77777777" w:rsidR="00600C64" w:rsidRDefault="00A267F2">
      <w:pPr>
        <w:numPr>
          <w:ilvl w:val="0"/>
          <w:numId w:val="9"/>
        </w:numPr>
        <w:tabs>
          <w:tab w:val="left" w:pos="720"/>
        </w:tabs>
        <w:spacing w:line="252" w:lineRule="auto"/>
        <w:rPr>
          <w:rFonts w:ascii="Arial" w:hAnsi="Arial"/>
        </w:rPr>
      </w:pPr>
      <w:r>
        <w:rPr>
          <w:rFonts w:ascii="Arial" w:hAnsi="Arial"/>
          <w:szCs w:val="24"/>
        </w:rPr>
        <w:t xml:space="preserve">Dažādas informācijas apkopošana un iesniegšana apvienības pārvaldes un domes darbiniekiem. </w:t>
      </w:r>
    </w:p>
    <w:p w14:paraId="781FD873" w14:textId="77777777" w:rsidR="00600C64" w:rsidRDefault="00A267F2">
      <w:pPr>
        <w:numPr>
          <w:ilvl w:val="0"/>
          <w:numId w:val="9"/>
        </w:numPr>
        <w:tabs>
          <w:tab w:val="left" w:pos="720"/>
        </w:tabs>
        <w:spacing w:line="252" w:lineRule="auto"/>
        <w:rPr>
          <w:rFonts w:ascii="Arial" w:hAnsi="Arial"/>
        </w:rPr>
      </w:pPr>
      <w:r>
        <w:rPr>
          <w:rFonts w:ascii="Arial" w:hAnsi="Arial"/>
          <w:szCs w:val="24"/>
        </w:rPr>
        <w:t xml:space="preserve">Piedalīšanās pirmdienu sanāksmēs par </w:t>
      </w:r>
      <w:proofErr w:type="spellStart"/>
      <w:r>
        <w:rPr>
          <w:rFonts w:ascii="Arial" w:hAnsi="Arial"/>
          <w:szCs w:val="24"/>
        </w:rPr>
        <w:t>energopārvaldības</w:t>
      </w:r>
      <w:proofErr w:type="spellEnd"/>
      <w:r>
        <w:rPr>
          <w:rFonts w:ascii="Arial" w:hAnsi="Arial"/>
          <w:szCs w:val="24"/>
        </w:rPr>
        <w:t xml:space="preserve"> sistēmas ieviešanu.</w:t>
      </w:r>
    </w:p>
    <w:p w14:paraId="781FD874" w14:textId="77777777" w:rsidR="00600C64" w:rsidRDefault="00600C64">
      <w:pPr>
        <w:rPr>
          <w:rFonts w:ascii="Arial" w:hAnsi="Arial" w:cs="Arial"/>
          <w:szCs w:val="24"/>
        </w:rPr>
      </w:pPr>
    </w:p>
    <w:p w14:paraId="781FD875" w14:textId="77777777" w:rsidR="00600C64" w:rsidRDefault="00A267F2">
      <w:pPr>
        <w:jc w:val="left"/>
        <w:rPr>
          <w:rFonts w:ascii="Arial" w:eastAsiaTheme="majorEastAsia" w:hAnsi="Arial" w:cs="Arial"/>
          <w:b/>
          <w:bCs/>
          <w:caps/>
          <w:sz w:val="28"/>
          <w:szCs w:val="28"/>
        </w:rPr>
      </w:pPr>
      <w:r>
        <w:br w:type="page"/>
      </w:r>
    </w:p>
    <w:p w14:paraId="781FD876" w14:textId="77777777" w:rsidR="00600C64" w:rsidRDefault="00A267F2">
      <w:pPr>
        <w:pStyle w:val="Virsraksts1"/>
      </w:pPr>
      <w:bookmarkStart w:id="24" w:name="_Toc161992915"/>
      <w:r>
        <w:lastRenderedPageBreak/>
        <w:t>Salacgrīvas apvienības pārvalde</w:t>
      </w:r>
      <w:bookmarkEnd w:id="24"/>
    </w:p>
    <w:p w14:paraId="781FD877" w14:textId="77777777" w:rsidR="00600C64" w:rsidRDefault="00600C64"/>
    <w:p w14:paraId="781FD878" w14:textId="77777777" w:rsidR="00600C64" w:rsidRDefault="00A267F2">
      <w:pPr>
        <w:pStyle w:val="Sarakstarindkopa"/>
        <w:numPr>
          <w:ilvl w:val="0"/>
          <w:numId w:val="7"/>
        </w:numPr>
        <w:rPr>
          <w:rFonts w:ascii="Arial" w:hAnsi="Arial"/>
        </w:rPr>
      </w:pPr>
      <w:r>
        <w:rPr>
          <w:rFonts w:ascii="Arial" w:hAnsi="Arial"/>
        </w:rPr>
        <w:t>Tikšanās Korģenes sabiedriskajā centrā ar pretendentu telpu nomai.</w:t>
      </w:r>
    </w:p>
    <w:p w14:paraId="781FD879" w14:textId="77777777" w:rsidR="00600C64" w:rsidRDefault="00A267F2">
      <w:pPr>
        <w:pStyle w:val="Sarakstarindkopa"/>
        <w:numPr>
          <w:ilvl w:val="0"/>
          <w:numId w:val="7"/>
        </w:numPr>
        <w:rPr>
          <w:rFonts w:ascii="Arial" w:hAnsi="Arial"/>
        </w:rPr>
      </w:pPr>
      <w:r>
        <w:rPr>
          <w:rFonts w:ascii="Arial" w:hAnsi="Arial"/>
        </w:rPr>
        <w:t xml:space="preserve">Prezentācijas sagatavošana </w:t>
      </w:r>
      <w:proofErr w:type="spellStart"/>
      <w:r>
        <w:rPr>
          <w:rFonts w:ascii="Arial" w:hAnsi="Arial"/>
        </w:rPr>
        <w:t>Jūrkantes</w:t>
      </w:r>
      <w:proofErr w:type="spellEnd"/>
      <w:r>
        <w:rPr>
          <w:rFonts w:ascii="Arial" w:hAnsi="Arial"/>
        </w:rPr>
        <w:t xml:space="preserve"> projektam un tā prezentācija PUK sanāksmē.</w:t>
      </w:r>
    </w:p>
    <w:p w14:paraId="781FD87A" w14:textId="77777777" w:rsidR="00600C64" w:rsidRDefault="00A267F2">
      <w:pPr>
        <w:pStyle w:val="Sarakstarindkopa"/>
        <w:numPr>
          <w:ilvl w:val="0"/>
          <w:numId w:val="7"/>
        </w:numPr>
        <w:rPr>
          <w:rFonts w:ascii="Arial" w:hAnsi="Arial"/>
        </w:rPr>
      </w:pPr>
      <w:r>
        <w:rPr>
          <w:rFonts w:ascii="Arial" w:hAnsi="Arial"/>
        </w:rPr>
        <w:t>Gatavošanās un piedalīšanās sanāksmē par SECAP un EPS.</w:t>
      </w:r>
    </w:p>
    <w:p w14:paraId="781FD87B" w14:textId="77777777" w:rsidR="00600C64" w:rsidRDefault="00A267F2">
      <w:pPr>
        <w:pStyle w:val="Sarakstarindkopa"/>
        <w:numPr>
          <w:ilvl w:val="0"/>
          <w:numId w:val="7"/>
        </w:numPr>
        <w:rPr>
          <w:rFonts w:ascii="Arial" w:hAnsi="Arial"/>
        </w:rPr>
      </w:pPr>
      <w:r>
        <w:rPr>
          <w:rFonts w:ascii="Arial" w:hAnsi="Arial"/>
        </w:rPr>
        <w:t xml:space="preserve">Priekšlikum sagatavošana un iesniegšana </w:t>
      </w:r>
      <w:r>
        <w:rPr>
          <w:rFonts w:ascii="Arial" w:hAnsi="Arial"/>
        </w:rPr>
        <w:t>izvērtēšanai projektam Pielāgošanās klimata pārmaiņām.</w:t>
      </w:r>
    </w:p>
    <w:p w14:paraId="781FD87C" w14:textId="77777777" w:rsidR="00600C64" w:rsidRDefault="00A267F2">
      <w:pPr>
        <w:pStyle w:val="Sarakstarindkopa"/>
        <w:numPr>
          <w:ilvl w:val="0"/>
          <w:numId w:val="7"/>
        </w:numPr>
        <w:rPr>
          <w:rFonts w:ascii="Arial" w:hAnsi="Arial"/>
        </w:rPr>
      </w:pPr>
      <w:r>
        <w:rPr>
          <w:rFonts w:ascii="Arial" w:hAnsi="Arial"/>
        </w:rPr>
        <w:t>Tikšanās ar Salacgrīvas tirgus apsaimniekotāju, tirgus apsekošana.</w:t>
      </w:r>
    </w:p>
    <w:p w14:paraId="781FD87D" w14:textId="77777777" w:rsidR="00600C64" w:rsidRDefault="00A267F2">
      <w:pPr>
        <w:pStyle w:val="Sarakstarindkopa"/>
        <w:numPr>
          <w:ilvl w:val="0"/>
          <w:numId w:val="7"/>
        </w:numPr>
        <w:rPr>
          <w:rFonts w:ascii="Arial" w:hAnsi="Arial"/>
        </w:rPr>
      </w:pPr>
      <w:proofErr w:type="spellStart"/>
      <w:r>
        <w:rPr>
          <w:rFonts w:ascii="Arial" w:hAnsi="Arial"/>
        </w:rPr>
        <w:t>Bolderinga</w:t>
      </w:r>
      <w:proofErr w:type="spellEnd"/>
      <w:r>
        <w:rPr>
          <w:rFonts w:ascii="Arial" w:hAnsi="Arial"/>
        </w:rPr>
        <w:t xml:space="preserve"> zāles kosmētiskā remonta pabeigšana, </w:t>
      </w:r>
      <w:proofErr w:type="spellStart"/>
      <w:r>
        <w:rPr>
          <w:rFonts w:ascii="Arial" w:hAnsi="Arial"/>
        </w:rPr>
        <w:t>bolderinga</w:t>
      </w:r>
      <w:proofErr w:type="spellEnd"/>
      <w:r>
        <w:rPr>
          <w:rFonts w:ascii="Arial" w:hAnsi="Arial"/>
        </w:rPr>
        <w:t xml:space="preserve"> sienas atklāšana</w:t>
      </w:r>
    </w:p>
    <w:p w14:paraId="781FD87E" w14:textId="77777777" w:rsidR="00600C64" w:rsidRDefault="00A267F2">
      <w:pPr>
        <w:pStyle w:val="Sarakstarindkopa"/>
        <w:numPr>
          <w:ilvl w:val="0"/>
          <w:numId w:val="7"/>
        </w:numPr>
        <w:rPr>
          <w:rFonts w:ascii="Arial" w:hAnsi="Arial"/>
        </w:rPr>
      </w:pPr>
      <w:r>
        <w:rPr>
          <w:rFonts w:ascii="Arial" w:hAnsi="Arial"/>
        </w:rPr>
        <w:t>Pašvaldības teritorijas apsekošana.</w:t>
      </w:r>
    </w:p>
    <w:p w14:paraId="781FD87F" w14:textId="77777777" w:rsidR="00600C64" w:rsidRDefault="00A267F2">
      <w:pPr>
        <w:pStyle w:val="Sarakstarindkopa"/>
        <w:numPr>
          <w:ilvl w:val="0"/>
          <w:numId w:val="7"/>
        </w:numPr>
        <w:rPr>
          <w:rFonts w:ascii="Arial" w:hAnsi="Arial"/>
        </w:rPr>
      </w:pPr>
      <w:r>
        <w:rPr>
          <w:rFonts w:ascii="Arial" w:hAnsi="Arial"/>
        </w:rPr>
        <w:t>Tikšanās ar Ainažu PSC darbiniekiem. Ainažu PSC vadītāja P.I. izvērtējums un atlase.</w:t>
      </w:r>
    </w:p>
    <w:p w14:paraId="781FD880" w14:textId="77777777" w:rsidR="00600C64" w:rsidRDefault="00A267F2">
      <w:pPr>
        <w:pStyle w:val="Sarakstarindkopa"/>
        <w:numPr>
          <w:ilvl w:val="0"/>
          <w:numId w:val="7"/>
        </w:numPr>
        <w:rPr>
          <w:rFonts w:ascii="Arial" w:hAnsi="Arial"/>
        </w:rPr>
      </w:pPr>
      <w:r>
        <w:rPr>
          <w:rFonts w:ascii="Arial" w:hAnsi="Arial"/>
        </w:rPr>
        <w:t>Iknedēļas plānošanas sanāksmju gatavošana.</w:t>
      </w:r>
    </w:p>
    <w:p w14:paraId="781FD881" w14:textId="77777777" w:rsidR="00600C64" w:rsidRDefault="00A267F2">
      <w:pPr>
        <w:pStyle w:val="Sarakstarindkopa"/>
        <w:numPr>
          <w:ilvl w:val="0"/>
          <w:numId w:val="7"/>
        </w:numPr>
        <w:rPr>
          <w:rFonts w:ascii="Arial" w:hAnsi="Arial"/>
        </w:rPr>
      </w:pPr>
      <w:r>
        <w:rPr>
          <w:rFonts w:ascii="Arial" w:hAnsi="Arial"/>
        </w:rPr>
        <w:t>Lēmumprojektu sagatavošana, Piedalīšanās pašvaldības domes komitejās un domes sēdēs.</w:t>
      </w:r>
    </w:p>
    <w:p w14:paraId="781FD882" w14:textId="77777777" w:rsidR="00600C64" w:rsidRDefault="00A267F2">
      <w:pPr>
        <w:pStyle w:val="Sarakstarindkopa"/>
        <w:numPr>
          <w:ilvl w:val="0"/>
          <w:numId w:val="7"/>
        </w:numPr>
        <w:rPr>
          <w:rFonts w:ascii="Arial" w:hAnsi="Arial"/>
        </w:rPr>
      </w:pPr>
      <w:r>
        <w:rPr>
          <w:rFonts w:ascii="Arial" w:hAnsi="Arial"/>
        </w:rPr>
        <w:t>Piedalīšanās Rail Baltica organizētajā informatīvajā sanāksmē.</w:t>
      </w:r>
    </w:p>
    <w:p w14:paraId="781FD883" w14:textId="77777777" w:rsidR="00600C64" w:rsidRDefault="00A267F2">
      <w:pPr>
        <w:pStyle w:val="Sarakstarindkopa"/>
        <w:numPr>
          <w:ilvl w:val="0"/>
          <w:numId w:val="7"/>
        </w:numPr>
        <w:rPr>
          <w:rFonts w:ascii="Arial" w:hAnsi="Arial"/>
        </w:rPr>
      </w:pPr>
      <w:r>
        <w:rPr>
          <w:rFonts w:ascii="Arial" w:hAnsi="Arial"/>
        </w:rPr>
        <w:t>Ceļu, ielu apsekošana, bedrīšu remontu organizēšana.</w:t>
      </w:r>
    </w:p>
    <w:p w14:paraId="781FD884" w14:textId="77777777" w:rsidR="00600C64" w:rsidRDefault="00A267F2">
      <w:pPr>
        <w:pStyle w:val="Sarakstarindkopa"/>
        <w:numPr>
          <w:ilvl w:val="0"/>
          <w:numId w:val="7"/>
        </w:numPr>
        <w:rPr>
          <w:rFonts w:ascii="Arial" w:hAnsi="Arial"/>
        </w:rPr>
      </w:pPr>
      <w:r>
        <w:rPr>
          <w:rFonts w:ascii="Arial" w:hAnsi="Arial"/>
        </w:rPr>
        <w:t>Ceļu, ielu izmantošanas saskaņojumu gatavošana kokmateriālu un grants  izvešanai.</w:t>
      </w:r>
    </w:p>
    <w:p w14:paraId="781FD885" w14:textId="77777777" w:rsidR="00600C64" w:rsidRDefault="00A267F2">
      <w:pPr>
        <w:pStyle w:val="Sarakstarindkopa"/>
        <w:numPr>
          <w:ilvl w:val="0"/>
          <w:numId w:val="7"/>
        </w:numPr>
        <w:rPr>
          <w:rFonts w:ascii="Arial" w:hAnsi="Arial"/>
        </w:rPr>
      </w:pPr>
      <w:r>
        <w:rPr>
          <w:rFonts w:ascii="Arial" w:hAnsi="Arial"/>
        </w:rPr>
        <w:t>Vides SOS izvērtēšana un seku novēršana sakarā ar degvielas noplūdi jūrā.</w:t>
      </w:r>
    </w:p>
    <w:p w14:paraId="781FD886" w14:textId="77777777" w:rsidR="00600C64" w:rsidRDefault="00A267F2">
      <w:pPr>
        <w:pStyle w:val="Sarakstarindkopa"/>
        <w:numPr>
          <w:ilvl w:val="0"/>
          <w:numId w:val="7"/>
        </w:numPr>
        <w:rPr>
          <w:rFonts w:ascii="Arial" w:hAnsi="Arial"/>
        </w:rPr>
      </w:pPr>
      <w:r>
        <w:rPr>
          <w:rFonts w:ascii="Arial" w:hAnsi="Arial"/>
        </w:rPr>
        <w:t>Ugunsgrēka vietas apsekošana Ainažu pagastā, komunikācija ar cietušajiem.</w:t>
      </w:r>
    </w:p>
    <w:p w14:paraId="781FD887" w14:textId="77777777" w:rsidR="00600C64" w:rsidRDefault="00A267F2">
      <w:pPr>
        <w:pStyle w:val="Sarakstarindkopa"/>
        <w:numPr>
          <w:ilvl w:val="0"/>
          <w:numId w:val="7"/>
        </w:numPr>
        <w:rPr>
          <w:rFonts w:ascii="Arial" w:hAnsi="Arial"/>
        </w:rPr>
      </w:pPr>
      <w:r>
        <w:rPr>
          <w:rFonts w:ascii="Arial" w:hAnsi="Arial"/>
        </w:rPr>
        <w:t xml:space="preserve">Tikšanās ar </w:t>
      </w:r>
      <w:proofErr w:type="spellStart"/>
      <w:r>
        <w:rPr>
          <w:rFonts w:ascii="Arial" w:hAnsi="Arial"/>
        </w:rPr>
        <w:t>kultūrvietas</w:t>
      </w:r>
      <w:proofErr w:type="spellEnd"/>
      <w:r>
        <w:rPr>
          <w:rFonts w:ascii="Arial" w:hAnsi="Arial"/>
        </w:rPr>
        <w:t xml:space="preserve"> “Rainis” veidotājiem.</w:t>
      </w:r>
    </w:p>
    <w:p w14:paraId="781FD888" w14:textId="77777777" w:rsidR="00600C64" w:rsidRDefault="00A267F2">
      <w:pPr>
        <w:pStyle w:val="Sarakstarindkopa"/>
        <w:numPr>
          <w:ilvl w:val="0"/>
          <w:numId w:val="7"/>
        </w:numPr>
        <w:rPr>
          <w:rFonts w:ascii="Arial" w:hAnsi="Arial"/>
        </w:rPr>
      </w:pPr>
      <w:r>
        <w:rPr>
          <w:rFonts w:ascii="Arial" w:hAnsi="Arial"/>
        </w:rPr>
        <w:t>Piedalīšanās Satiksmes drošības komisijā.</w:t>
      </w:r>
    </w:p>
    <w:p w14:paraId="781FD889" w14:textId="77777777" w:rsidR="00600C64" w:rsidRDefault="00A267F2">
      <w:pPr>
        <w:pStyle w:val="Sarakstarindkopa"/>
        <w:numPr>
          <w:ilvl w:val="0"/>
          <w:numId w:val="7"/>
        </w:numPr>
        <w:rPr>
          <w:rFonts w:ascii="Arial" w:hAnsi="Arial"/>
        </w:rPr>
      </w:pPr>
      <w:r>
        <w:rPr>
          <w:rFonts w:ascii="Arial" w:hAnsi="Arial"/>
        </w:rPr>
        <w:t>Piedalīšanās (27.02) LPS rīkotajā seminārā “Labas pārvaldības principu stiprināšana Latvijas pašvaldībās”.</w:t>
      </w:r>
    </w:p>
    <w:p w14:paraId="781FD88A" w14:textId="77777777" w:rsidR="00600C64" w:rsidRDefault="00A267F2">
      <w:pPr>
        <w:pStyle w:val="Sarakstarindkopa"/>
        <w:numPr>
          <w:ilvl w:val="0"/>
          <w:numId w:val="7"/>
        </w:numPr>
        <w:rPr>
          <w:rFonts w:ascii="Arial" w:hAnsi="Arial"/>
        </w:rPr>
      </w:pPr>
      <w:r>
        <w:rPr>
          <w:rFonts w:ascii="Arial" w:hAnsi="Arial"/>
        </w:rPr>
        <w:t>Tikšanās ar Kāpu ielas Salacgrīvā iedzīvotājiem.</w:t>
      </w:r>
    </w:p>
    <w:p w14:paraId="781FD88B" w14:textId="77777777" w:rsidR="00600C64" w:rsidRDefault="00A267F2">
      <w:pPr>
        <w:pStyle w:val="Sarakstarindkopa"/>
        <w:numPr>
          <w:ilvl w:val="0"/>
          <w:numId w:val="7"/>
        </w:numPr>
        <w:rPr>
          <w:rFonts w:ascii="Arial" w:hAnsi="Arial"/>
        </w:rPr>
      </w:pPr>
      <w:r>
        <w:rPr>
          <w:rFonts w:ascii="Arial" w:hAnsi="Arial"/>
        </w:rPr>
        <w:t xml:space="preserve">Tikšanās ar senioriem. </w:t>
      </w:r>
    </w:p>
    <w:p w14:paraId="781FD88C" w14:textId="77777777" w:rsidR="00600C64" w:rsidRDefault="00A267F2">
      <w:pPr>
        <w:pStyle w:val="Sarakstarindkopa"/>
        <w:numPr>
          <w:ilvl w:val="0"/>
          <w:numId w:val="7"/>
        </w:numPr>
        <w:rPr>
          <w:rFonts w:ascii="Arial" w:hAnsi="Arial"/>
        </w:rPr>
      </w:pPr>
      <w:r>
        <w:rPr>
          <w:rFonts w:ascii="Arial" w:hAnsi="Arial"/>
        </w:rPr>
        <w:t>Tikšanās ar Sarkanā krusta pārstāvjiem Salacgrīvā.</w:t>
      </w:r>
    </w:p>
    <w:p w14:paraId="781FD88D" w14:textId="77777777" w:rsidR="00600C64" w:rsidRDefault="00A267F2">
      <w:pPr>
        <w:pStyle w:val="Sarakstarindkopa"/>
        <w:numPr>
          <w:ilvl w:val="0"/>
          <w:numId w:val="7"/>
        </w:numPr>
        <w:rPr>
          <w:rFonts w:ascii="Arial" w:hAnsi="Arial"/>
        </w:rPr>
      </w:pPr>
      <w:r>
        <w:rPr>
          <w:rFonts w:ascii="Arial" w:hAnsi="Arial"/>
        </w:rPr>
        <w:t>Ainažu ugunsdzēsības muzeja apsekošana.</w:t>
      </w:r>
    </w:p>
    <w:p w14:paraId="781FD88E" w14:textId="77777777" w:rsidR="00600C64" w:rsidRDefault="00A267F2">
      <w:pPr>
        <w:pStyle w:val="Sarakstarindkopa"/>
        <w:numPr>
          <w:ilvl w:val="0"/>
          <w:numId w:val="7"/>
        </w:numPr>
        <w:rPr>
          <w:rFonts w:ascii="Arial" w:hAnsi="Arial"/>
        </w:rPr>
      </w:pPr>
      <w:r>
        <w:rPr>
          <w:rFonts w:ascii="Arial" w:hAnsi="Arial"/>
        </w:rPr>
        <w:t xml:space="preserve">Piedalīšanās Teritorijas plānojuma darba grupas tiešsaistes sanāksmē. Piedalīšanās tiešsaistes mācības  5 gab.-bezmaksas un 1.gab maksas. </w:t>
      </w:r>
    </w:p>
    <w:p w14:paraId="781FD88F" w14:textId="77777777" w:rsidR="00600C64" w:rsidRDefault="00A267F2">
      <w:pPr>
        <w:pStyle w:val="Sarakstarindkopa"/>
        <w:numPr>
          <w:ilvl w:val="0"/>
          <w:numId w:val="71"/>
        </w:numPr>
        <w:rPr>
          <w:rFonts w:ascii="Arial" w:hAnsi="Arial"/>
        </w:rPr>
      </w:pPr>
      <w:r>
        <w:rPr>
          <w:rFonts w:ascii="Arial" w:hAnsi="Arial"/>
        </w:rPr>
        <w:t xml:space="preserve">Konsultācijas ar kolēģiem no Personāla nodaļas, IT dienesta, finanšu nodaļas utt. </w:t>
      </w:r>
    </w:p>
    <w:p w14:paraId="781FD890" w14:textId="77777777" w:rsidR="00600C64" w:rsidRDefault="00A267F2">
      <w:pPr>
        <w:pStyle w:val="Sarakstarindkopa"/>
        <w:numPr>
          <w:ilvl w:val="0"/>
          <w:numId w:val="72"/>
        </w:numPr>
        <w:rPr>
          <w:rFonts w:ascii="Arial" w:hAnsi="Arial"/>
        </w:rPr>
      </w:pPr>
      <w:r>
        <w:rPr>
          <w:rFonts w:ascii="Arial" w:hAnsi="Arial"/>
        </w:rPr>
        <w:t>Vajadzīgās situācijas piemeklēšana likumos: ”Darba likums”, Apmācības kārtība darba aizsardzības jautājumos”, u.c. Iepazīšanās ar pašvaldības iekšējiem noteikumiem “Par atlīdzību un sociālajām garantijām Limbažu novada pašvaldību darbiniekiem”, “Par Limbažu novada pašvaldības amatpersonu (darbinieku) komandējumiem un darba braucieniem” un darbs ar datu bāzēm, piemēram, zemesgramata.lv, pakalpojumucentri.lv</w:t>
      </w:r>
    </w:p>
    <w:p w14:paraId="781FD891" w14:textId="77777777" w:rsidR="00600C64" w:rsidRDefault="00A267F2">
      <w:pPr>
        <w:pStyle w:val="Sarakstarindkopa"/>
        <w:numPr>
          <w:ilvl w:val="0"/>
          <w:numId w:val="73"/>
        </w:numPr>
        <w:rPr>
          <w:rFonts w:ascii="Arial" w:hAnsi="Arial"/>
        </w:rPr>
      </w:pPr>
      <w:r>
        <w:rPr>
          <w:rFonts w:ascii="Arial" w:hAnsi="Arial"/>
        </w:rPr>
        <w:t>Sasaukta amatu kandidātu (Salacgrīvas Ainavu arhitekta) izvērtēšanas komisija 1 kārtai un 2 kārtai, protokolēts, nosūtīti uzaicinājumi uz klātienes tikšanos (2) un atteikumi (4) personām.</w:t>
      </w:r>
    </w:p>
    <w:p w14:paraId="781FD892" w14:textId="77777777" w:rsidR="00600C64" w:rsidRDefault="00A267F2">
      <w:pPr>
        <w:pStyle w:val="Sarakstarindkopa"/>
        <w:numPr>
          <w:ilvl w:val="0"/>
          <w:numId w:val="74"/>
        </w:numPr>
        <w:rPr>
          <w:rFonts w:ascii="Arial" w:hAnsi="Arial"/>
        </w:rPr>
      </w:pPr>
      <w:r>
        <w:rPr>
          <w:rFonts w:ascii="Arial" w:hAnsi="Arial"/>
        </w:rPr>
        <w:t xml:space="preserve">Saistībā ar personālu apstrādāts: rīkojumi darba  atbal. un </w:t>
      </w:r>
      <w:proofErr w:type="spellStart"/>
      <w:r>
        <w:rPr>
          <w:rFonts w:ascii="Arial" w:hAnsi="Arial"/>
        </w:rPr>
        <w:t>saimn</w:t>
      </w:r>
      <w:proofErr w:type="spellEnd"/>
      <w:r>
        <w:rPr>
          <w:rFonts w:ascii="Arial" w:hAnsi="Arial"/>
        </w:rPr>
        <w:t>. jaut. 1 gab., rīkojumi par iekšzemes komandējumiem 1 gab. (personāla speciālistes tiešsaistes apmācības). Rīkojumi personāla jautājumos 8 gab. Sastādīti amatu apraksti 2 gab. Darba līgumi un vienošanās 2 gab. Amatu kandidātu vērtēšanas komisijas 3 gab. protokoli. Kandidātu pieteikumi, atteikumi 14 gab.</w:t>
      </w:r>
    </w:p>
    <w:p w14:paraId="781FD893" w14:textId="77777777" w:rsidR="00600C64" w:rsidRDefault="00A267F2">
      <w:pPr>
        <w:pStyle w:val="Sarakstarindkopa"/>
        <w:numPr>
          <w:ilvl w:val="0"/>
          <w:numId w:val="75"/>
        </w:numPr>
        <w:rPr>
          <w:rFonts w:ascii="Arial" w:hAnsi="Arial"/>
        </w:rPr>
      </w:pPr>
      <w:r>
        <w:rPr>
          <w:rFonts w:ascii="Arial" w:hAnsi="Arial"/>
        </w:rPr>
        <w:t>Sastādīta darba laika uzskaites tabele par Salacgrīvas apvienības pārvaldes darbiniekiem ievietota Namejā. Apkopotas arī darba uzskaites tabeles no Ainažu PSC, Liepupes PSC, atpūtas un sporta kompleksa “Zvejnieku parks” un ievietotas “Namejā”.</w:t>
      </w:r>
    </w:p>
    <w:p w14:paraId="781FD894" w14:textId="77777777" w:rsidR="00600C64" w:rsidRDefault="00A267F2">
      <w:pPr>
        <w:pStyle w:val="Sarakstarindkopa"/>
        <w:numPr>
          <w:ilvl w:val="0"/>
          <w:numId w:val="76"/>
        </w:numPr>
        <w:rPr>
          <w:rFonts w:ascii="Arial" w:hAnsi="Arial"/>
        </w:rPr>
      </w:pPr>
      <w:r>
        <w:rPr>
          <w:rFonts w:ascii="Arial" w:hAnsi="Arial"/>
        </w:rPr>
        <w:lastRenderedPageBreak/>
        <w:t>D</w:t>
      </w:r>
      <w:bookmarkStart w:id="25" w:name="__DdeLink__1856_2806012897"/>
      <w:r>
        <w:rPr>
          <w:rFonts w:ascii="Arial" w:hAnsi="Arial"/>
        </w:rPr>
        <w:t>arbības darba aizsardzības vietnē “</w:t>
      </w:r>
      <w:proofErr w:type="spellStart"/>
      <w:r>
        <w:rPr>
          <w:rFonts w:ascii="Arial" w:hAnsi="Arial"/>
        </w:rPr>
        <w:t>Meemo</w:t>
      </w:r>
      <w:proofErr w:type="spellEnd"/>
      <w:r>
        <w:rPr>
          <w:rFonts w:ascii="Arial" w:hAnsi="Arial"/>
        </w:rPr>
        <w:t xml:space="preserve"> e-</w:t>
      </w:r>
      <w:proofErr w:type="spellStart"/>
      <w:r>
        <w:rPr>
          <w:rFonts w:ascii="Arial" w:hAnsi="Arial"/>
        </w:rPr>
        <w:t>worksafety</w:t>
      </w:r>
      <w:proofErr w:type="spellEnd"/>
      <w:r>
        <w:rPr>
          <w:rFonts w:ascii="Arial" w:hAnsi="Arial"/>
        </w:rPr>
        <w:t>”, attālinātās konsultācijas ar vietnes atbildīgo, reģistrētas 2 gab. izietas OVP, izietas instruktāžas un iegādāti un izsniegti individuālie aizsardzības līdzekļi. Šobrīd izpildītas prasības Salacgrīvas apvienības pārvaldei 83%, Liepupes PSC 100%, Ainažu PSC 90%, Zvejnieku parks 52%.</w:t>
      </w:r>
      <w:bookmarkEnd w:id="25"/>
    </w:p>
    <w:p w14:paraId="781FD895" w14:textId="77777777" w:rsidR="00600C64" w:rsidRDefault="00A267F2">
      <w:pPr>
        <w:pStyle w:val="Sarakstarindkopa"/>
        <w:numPr>
          <w:ilvl w:val="0"/>
          <w:numId w:val="77"/>
        </w:numPr>
        <w:rPr>
          <w:rFonts w:ascii="Arial" w:hAnsi="Arial"/>
        </w:rPr>
      </w:pPr>
      <w:r>
        <w:rPr>
          <w:rFonts w:ascii="Arial" w:hAnsi="Arial"/>
        </w:rPr>
        <w:t>Tikšanās klātienē ar SIA “</w:t>
      </w:r>
      <w:proofErr w:type="spellStart"/>
      <w:r>
        <w:rPr>
          <w:rFonts w:ascii="Arial" w:hAnsi="Arial"/>
        </w:rPr>
        <w:t>Sunstar</w:t>
      </w:r>
      <w:proofErr w:type="spellEnd"/>
      <w:r>
        <w:rPr>
          <w:rFonts w:ascii="Arial" w:hAnsi="Arial"/>
        </w:rPr>
        <w:t xml:space="preserve"> </w:t>
      </w:r>
      <w:proofErr w:type="spellStart"/>
      <w:r>
        <w:rPr>
          <w:rFonts w:ascii="Arial" w:hAnsi="Arial"/>
        </w:rPr>
        <w:t>group</w:t>
      </w:r>
      <w:proofErr w:type="spellEnd"/>
      <w:r>
        <w:rPr>
          <w:rFonts w:ascii="Arial" w:hAnsi="Arial"/>
        </w:rPr>
        <w:t xml:space="preserve">” pārstāvi par darba aizsardzības jautājumiem  Salacgrīvas apvienības pārvaldē, pārbaudot situāciju dabā. </w:t>
      </w:r>
    </w:p>
    <w:p w14:paraId="781FD896" w14:textId="77777777" w:rsidR="00600C64" w:rsidRDefault="00A267F2">
      <w:pPr>
        <w:pStyle w:val="Sarakstarindkopa"/>
        <w:numPr>
          <w:ilvl w:val="0"/>
          <w:numId w:val="78"/>
        </w:numPr>
        <w:rPr>
          <w:rFonts w:ascii="Arial" w:hAnsi="Arial"/>
        </w:rPr>
      </w:pPr>
      <w:bookmarkStart w:id="26" w:name="__DdeLink__1853_2806012897"/>
      <w:r>
        <w:rPr>
          <w:rFonts w:ascii="Arial" w:hAnsi="Arial"/>
        </w:rPr>
        <w:t>Tikšanās klātienē (Ainažos) ar Valsts darba inspekcijas pārstāvi.</w:t>
      </w:r>
      <w:bookmarkEnd w:id="26"/>
    </w:p>
    <w:p w14:paraId="781FD897" w14:textId="77777777" w:rsidR="00600C64" w:rsidRDefault="00A267F2">
      <w:pPr>
        <w:pStyle w:val="Sarakstarindkopa"/>
        <w:numPr>
          <w:ilvl w:val="0"/>
          <w:numId w:val="79"/>
        </w:numPr>
        <w:rPr>
          <w:rFonts w:ascii="Arial" w:hAnsi="Arial"/>
        </w:rPr>
      </w:pPr>
      <w:r>
        <w:rPr>
          <w:rFonts w:ascii="Arial" w:hAnsi="Arial"/>
        </w:rPr>
        <w:t xml:space="preserve">Tikšanas klātiene ar Alojas KAC un personāldaļas specialistēm, sistēmas programmu lietu pārrunāšana, </w:t>
      </w:r>
      <w:proofErr w:type="spellStart"/>
      <w:r>
        <w:rPr>
          <w:rFonts w:ascii="Arial" w:hAnsi="Arial"/>
        </w:rPr>
        <w:t>īsceļu</w:t>
      </w:r>
      <w:proofErr w:type="spellEnd"/>
      <w:r>
        <w:rPr>
          <w:rFonts w:ascii="Arial" w:hAnsi="Arial"/>
        </w:rPr>
        <w:t xml:space="preserve"> meklējumi un pieredžu apmaiņa.</w:t>
      </w:r>
    </w:p>
    <w:p w14:paraId="781FD898" w14:textId="77777777" w:rsidR="00600C64" w:rsidRDefault="00A267F2">
      <w:pPr>
        <w:pStyle w:val="Sarakstarindkopa"/>
        <w:numPr>
          <w:ilvl w:val="0"/>
          <w:numId w:val="80"/>
        </w:numPr>
        <w:rPr>
          <w:rFonts w:ascii="Arial" w:hAnsi="Arial"/>
        </w:rPr>
      </w:pPr>
      <w:r>
        <w:rPr>
          <w:rFonts w:ascii="Arial" w:hAnsi="Arial"/>
        </w:rPr>
        <w:t>Sadarbība ar valsts probācijas dienestu, dokumentu parakstīšanas, ievadinstruktāža.</w:t>
      </w:r>
    </w:p>
    <w:p w14:paraId="781FD899" w14:textId="77777777" w:rsidR="00600C64" w:rsidRDefault="00A267F2">
      <w:pPr>
        <w:pStyle w:val="Sarakstarindkopa"/>
        <w:numPr>
          <w:ilvl w:val="0"/>
          <w:numId w:val="81"/>
        </w:numPr>
        <w:rPr>
          <w:rFonts w:ascii="Arial" w:hAnsi="Arial"/>
        </w:rPr>
      </w:pPr>
      <w:r>
        <w:rPr>
          <w:rFonts w:ascii="Arial" w:hAnsi="Arial"/>
        </w:rPr>
        <w:t>Otro reiz izsludināta vakance uz ainavu arhitekta vietu. Noslēgsies 14.03.2024.</w:t>
      </w:r>
    </w:p>
    <w:p w14:paraId="781FD89A" w14:textId="77777777" w:rsidR="00600C64" w:rsidRDefault="00A267F2">
      <w:pPr>
        <w:pStyle w:val="Sarakstarindkopa"/>
        <w:numPr>
          <w:ilvl w:val="0"/>
          <w:numId w:val="82"/>
        </w:numPr>
        <w:rPr>
          <w:rFonts w:ascii="Arial" w:hAnsi="Arial"/>
        </w:rPr>
      </w:pPr>
      <w:r>
        <w:rPr>
          <w:rFonts w:ascii="Arial" w:hAnsi="Arial"/>
        </w:rPr>
        <w:t>Dažādu atskaišu un informāciju apkopošana un nodošana.</w:t>
      </w:r>
    </w:p>
    <w:p w14:paraId="781FD89B" w14:textId="77777777" w:rsidR="00600C64" w:rsidRDefault="00A267F2">
      <w:pPr>
        <w:pStyle w:val="Sarakstarindkopa"/>
        <w:numPr>
          <w:ilvl w:val="0"/>
          <w:numId w:val="83"/>
        </w:numPr>
        <w:rPr>
          <w:rFonts w:ascii="Arial" w:hAnsi="Arial"/>
        </w:rPr>
      </w:pPr>
      <w:r>
        <w:rPr>
          <w:rFonts w:ascii="Arial" w:hAnsi="Arial"/>
          <w:szCs w:val="24"/>
        </w:rPr>
        <w:t xml:space="preserve">Lietas “Namejā” (saņemtie dokumenti 80 gab., nosūtītie dokumenti 31 gab., iekšējā sarakste 9 gab., izsniegtas atļaujas 12 gab., lēmumi par kapavietas piešķiršanām 4 gab., sagatavoti iekšējie normatīvie dokumenti 3 gab., preču , pakalpojumu norakstīšanas akti 24 gab.) </w:t>
      </w:r>
    </w:p>
    <w:p w14:paraId="781FD89C" w14:textId="77777777" w:rsidR="00600C64" w:rsidRDefault="00A267F2">
      <w:pPr>
        <w:pStyle w:val="Sarakstarindkopa"/>
        <w:numPr>
          <w:ilvl w:val="0"/>
          <w:numId w:val="84"/>
        </w:numPr>
        <w:rPr>
          <w:rFonts w:ascii="Arial" w:hAnsi="Arial"/>
        </w:rPr>
      </w:pPr>
      <w:r>
        <w:rPr>
          <w:rFonts w:ascii="Arial" w:hAnsi="Arial"/>
          <w:szCs w:val="24"/>
        </w:rPr>
        <w:t xml:space="preserve">Darbs ar citām sistēmām (BIS lietas, HOP, LZIKIS) </w:t>
      </w:r>
    </w:p>
    <w:p w14:paraId="781FD89D" w14:textId="77777777" w:rsidR="00600C64" w:rsidRDefault="00A267F2">
      <w:pPr>
        <w:pStyle w:val="Sarakstarindkopa"/>
        <w:numPr>
          <w:ilvl w:val="0"/>
          <w:numId w:val="85"/>
        </w:numPr>
        <w:rPr>
          <w:rFonts w:ascii="Arial" w:hAnsi="Arial"/>
        </w:rPr>
      </w:pPr>
      <w:r>
        <w:rPr>
          <w:rFonts w:ascii="Arial" w:hAnsi="Arial"/>
          <w:szCs w:val="24"/>
        </w:rPr>
        <w:t xml:space="preserve">Sagatavoti un nosūtīti tehniskie noteikumi, būvniecības pabeigšanas atzinumi; </w:t>
      </w:r>
    </w:p>
    <w:p w14:paraId="781FD89E" w14:textId="77777777" w:rsidR="00600C64" w:rsidRDefault="00A267F2">
      <w:pPr>
        <w:pStyle w:val="Sarakstarindkopa"/>
        <w:numPr>
          <w:ilvl w:val="0"/>
          <w:numId w:val="86"/>
        </w:numPr>
        <w:rPr>
          <w:rFonts w:ascii="Arial" w:hAnsi="Arial"/>
        </w:rPr>
      </w:pPr>
      <w:r>
        <w:rPr>
          <w:rFonts w:ascii="Arial" w:hAnsi="Arial"/>
          <w:szCs w:val="24"/>
        </w:rPr>
        <w:t>Pabeigta rūpnieciskās zvejas tiesību nomas līgumu reģistrācija un veikti grozījumi līgumos par papildus zvejas rīku piešķiršanu;</w:t>
      </w:r>
    </w:p>
    <w:p w14:paraId="781FD89F" w14:textId="77777777" w:rsidR="00600C64" w:rsidRDefault="00A267F2">
      <w:pPr>
        <w:pStyle w:val="Sarakstarindkopa"/>
        <w:numPr>
          <w:ilvl w:val="0"/>
          <w:numId w:val="87"/>
        </w:numPr>
        <w:rPr>
          <w:rFonts w:ascii="Arial" w:hAnsi="Arial"/>
        </w:rPr>
      </w:pPr>
      <w:r>
        <w:rPr>
          <w:rFonts w:ascii="Arial" w:hAnsi="Arial"/>
          <w:szCs w:val="24"/>
        </w:rPr>
        <w:t>Darbs ar klientiem pie īres līgumu sagatavošanu un pagarināšanu;</w:t>
      </w:r>
    </w:p>
    <w:p w14:paraId="781FD8A0" w14:textId="77777777" w:rsidR="00600C64" w:rsidRDefault="00A267F2">
      <w:pPr>
        <w:pStyle w:val="Sarakstarindkopa"/>
        <w:numPr>
          <w:ilvl w:val="0"/>
          <w:numId w:val="88"/>
        </w:numPr>
        <w:rPr>
          <w:rFonts w:ascii="Arial" w:hAnsi="Arial"/>
        </w:rPr>
      </w:pPr>
      <w:r>
        <w:rPr>
          <w:rFonts w:ascii="Arial" w:hAnsi="Arial"/>
          <w:szCs w:val="24"/>
        </w:rPr>
        <w:t xml:space="preserve">Pašvaldības transportlīdzekļu ikdienas maršrutu uzskaite, plānošana, reģistrēšana, ceļazīmju reģistrēšana utt., darba tabeļu un </w:t>
      </w:r>
      <w:r>
        <w:rPr>
          <w:rFonts w:ascii="Arial" w:hAnsi="Arial"/>
          <w:szCs w:val="24"/>
        </w:rPr>
        <w:t>darba grafika summētajam darba laikam sagatavošana.</w:t>
      </w:r>
    </w:p>
    <w:p w14:paraId="781FD8A1" w14:textId="77777777" w:rsidR="00600C64" w:rsidRDefault="00A267F2">
      <w:pPr>
        <w:pStyle w:val="Sarakstarindkopa"/>
        <w:numPr>
          <w:ilvl w:val="0"/>
          <w:numId w:val="89"/>
        </w:numPr>
        <w:rPr>
          <w:rFonts w:ascii="Arial" w:hAnsi="Arial"/>
        </w:rPr>
      </w:pPr>
      <w:r>
        <w:rPr>
          <w:rFonts w:ascii="Arial" w:hAnsi="Arial"/>
          <w:szCs w:val="24"/>
        </w:rPr>
        <w:t>Ukrainas civiliedzīvotāju (2) reģistrēšana, deklarēšana u.c. pakalpojumu organizēšana un sniegšana;</w:t>
      </w:r>
    </w:p>
    <w:p w14:paraId="781FD8A2" w14:textId="77777777" w:rsidR="00600C64" w:rsidRDefault="00A267F2">
      <w:pPr>
        <w:pStyle w:val="Sarakstarindkopa"/>
        <w:numPr>
          <w:ilvl w:val="0"/>
          <w:numId w:val="90"/>
        </w:numPr>
        <w:rPr>
          <w:rFonts w:ascii="Arial" w:hAnsi="Arial"/>
        </w:rPr>
      </w:pPr>
      <w:r>
        <w:rPr>
          <w:rFonts w:ascii="Arial" w:hAnsi="Arial"/>
          <w:szCs w:val="24"/>
        </w:rPr>
        <w:t>Sagatavoti Salacgrīvas apvienības pārvaldes pārziņā nodoto pakalpojumu apraksti.</w:t>
      </w:r>
    </w:p>
    <w:p w14:paraId="781FD8A3" w14:textId="77777777" w:rsidR="00600C64" w:rsidRDefault="00A267F2">
      <w:pPr>
        <w:pStyle w:val="Sarakstarindkopa"/>
        <w:numPr>
          <w:ilvl w:val="0"/>
          <w:numId w:val="91"/>
        </w:numPr>
        <w:rPr>
          <w:rFonts w:ascii="Arial" w:hAnsi="Arial"/>
        </w:rPr>
      </w:pPr>
      <w:r>
        <w:rPr>
          <w:rFonts w:ascii="Arial" w:hAnsi="Arial"/>
          <w:szCs w:val="24"/>
        </w:rPr>
        <w:t>Dažādu pašvaldības sniegto pakalpojumu un NĪN maksājumu (88) pieņemšana.</w:t>
      </w:r>
    </w:p>
    <w:p w14:paraId="781FD8A4" w14:textId="77777777" w:rsidR="00600C64" w:rsidRDefault="00A267F2">
      <w:pPr>
        <w:pStyle w:val="Sarakstarindkopa"/>
        <w:numPr>
          <w:ilvl w:val="0"/>
          <w:numId w:val="92"/>
        </w:numPr>
        <w:rPr>
          <w:rFonts w:ascii="Arial" w:hAnsi="Arial"/>
        </w:rPr>
      </w:pPr>
      <w:r>
        <w:rPr>
          <w:rFonts w:ascii="Arial" w:hAnsi="Arial"/>
          <w:szCs w:val="24"/>
        </w:rPr>
        <w:t>Pasta sūtījumu noformēšana un nogādāšanā pasta nodaļā.</w:t>
      </w:r>
    </w:p>
    <w:p w14:paraId="781FD8A5" w14:textId="77777777" w:rsidR="00600C64" w:rsidRDefault="00A267F2">
      <w:pPr>
        <w:pStyle w:val="Sarakstarindkopa"/>
        <w:numPr>
          <w:ilvl w:val="0"/>
          <w:numId w:val="93"/>
        </w:numPr>
        <w:rPr>
          <w:rFonts w:ascii="Arial" w:hAnsi="Arial"/>
        </w:rPr>
      </w:pPr>
      <w:r>
        <w:rPr>
          <w:rFonts w:ascii="Arial" w:hAnsi="Arial"/>
          <w:szCs w:val="24"/>
        </w:rPr>
        <w:t>Sadarbība ar pašvaldības policiju par klaiņojošajiem dzīvniekiem un meža ceļa uzturēšanas jautājumiem</w:t>
      </w:r>
    </w:p>
    <w:p w14:paraId="781FD8A6" w14:textId="77777777" w:rsidR="00600C64" w:rsidRDefault="00A267F2">
      <w:pPr>
        <w:pStyle w:val="Sarakstarindkopa"/>
        <w:numPr>
          <w:ilvl w:val="0"/>
          <w:numId w:val="94"/>
        </w:numPr>
        <w:rPr>
          <w:rFonts w:ascii="Arial" w:hAnsi="Arial"/>
        </w:rPr>
      </w:pPr>
      <w:r>
        <w:rPr>
          <w:rFonts w:ascii="Arial" w:hAnsi="Arial"/>
          <w:szCs w:val="24"/>
        </w:rPr>
        <w:t>Darbs ar lietu nomenklatūru un normatīvajiem aktiem.</w:t>
      </w:r>
    </w:p>
    <w:p w14:paraId="781FD8A7" w14:textId="77777777" w:rsidR="00600C64" w:rsidRDefault="00A267F2">
      <w:pPr>
        <w:pStyle w:val="Sarakstarindkopa"/>
        <w:numPr>
          <w:ilvl w:val="0"/>
          <w:numId w:val="95"/>
        </w:numPr>
        <w:rPr>
          <w:rFonts w:ascii="Arial" w:hAnsi="Arial"/>
        </w:rPr>
      </w:pPr>
      <w:r>
        <w:rPr>
          <w:rFonts w:ascii="Arial" w:hAnsi="Arial"/>
          <w:szCs w:val="24"/>
        </w:rPr>
        <w:t xml:space="preserve">VPVKAC darbs - konsultēšana par valsts iestāžu sniegtajiem pakalpojumiem, dokumentu pieņemšana un pārsūtīšana attiecīgajām iestādēm (VSAA un VID); kursu, semināru klausīšanās par grozījumiem pakalpojumos; </w:t>
      </w:r>
    </w:p>
    <w:p w14:paraId="781FD8A8" w14:textId="77777777" w:rsidR="00600C64" w:rsidRDefault="00A267F2">
      <w:pPr>
        <w:pStyle w:val="Sarakstarindkopa"/>
        <w:numPr>
          <w:ilvl w:val="0"/>
          <w:numId w:val="96"/>
        </w:numPr>
        <w:spacing w:after="160" w:line="252" w:lineRule="auto"/>
        <w:jc w:val="left"/>
        <w:rPr>
          <w:rFonts w:ascii="Arial" w:hAnsi="Arial"/>
        </w:rPr>
      </w:pPr>
      <w:r>
        <w:rPr>
          <w:rFonts w:ascii="Arial" w:hAnsi="Arial"/>
        </w:rPr>
        <w:t>Vides aizsardzības oficiālās statistikas pārskatu sagatavošana un iesniegšana;</w:t>
      </w:r>
    </w:p>
    <w:p w14:paraId="781FD8A9" w14:textId="77777777" w:rsidR="00600C64" w:rsidRDefault="00A267F2">
      <w:pPr>
        <w:pStyle w:val="Sarakstarindkopa"/>
        <w:numPr>
          <w:ilvl w:val="0"/>
          <w:numId w:val="97"/>
        </w:numPr>
        <w:spacing w:after="160" w:line="252" w:lineRule="auto"/>
        <w:jc w:val="left"/>
        <w:rPr>
          <w:rFonts w:ascii="Arial" w:hAnsi="Arial"/>
        </w:rPr>
      </w:pPr>
      <w:r>
        <w:rPr>
          <w:rFonts w:ascii="Arial" w:hAnsi="Arial"/>
        </w:rPr>
        <w:t xml:space="preserve">Datu vākšana un apkopošana </w:t>
      </w:r>
      <w:proofErr w:type="spellStart"/>
      <w:r>
        <w:rPr>
          <w:rFonts w:ascii="Arial" w:hAnsi="Arial"/>
        </w:rPr>
        <w:t>energo</w:t>
      </w:r>
      <w:proofErr w:type="spellEnd"/>
      <w:r>
        <w:rPr>
          <w:rFonts w:ascii="Arial" w:hAnsi="Arial"/>
        </w:rPr>
        <w:t xml:space="preserve"> pārvaldības sistēmai;</w:t>
      </w:r>
    </w:p>
    <w:p w14:paraId="781FD8AA" w14:textId="77777777" w:rsidR="00600C64" w:rsidRDefault="00A267F2">
      <w:pPr>
        <w:pStyle w:val="Sarakstarindkopa"/>
        <w:numPr>
          <w:ilvl w:val="0"/>
          <w:numId w:val="98"/>
        </w:numPr>
        <w:spacing w:after="160" w:line="252" w:lineRule="auto"/>
        <w:jc w:val="left"/>
        <w:rPr>
          <w:rFonts w:ascii="Arial" w:hAnsi="Arial"/>
        </w:rPr>
      </w:pPr>
      <w:r>
        <w:rPr>
          <w:rFonts w:ascii="Arial" w:hAnsi="Arial"/>
        </w:rPr>
        <w:t>Datu vākšana ilgtspējīgas enerģijas un klimata rīcības plānam;</w:t>
      </w:r>
    </w:p>
    <w:p w14:paraId="781FD8AB" w14:textId="77777777" w:rsidR="00600C64" w:rsidRDefault="00A267F2">
      <w:pPr>
        <w:pStyle w:val="Sarakstarindkopa"/>
        <w:numPr>
          <w:ilvl w:val="0"/>
          <w:numId w:val="99"/>
        </w:numPr>
        <w:spacing w:after="160" w:line="252" w:lineRule="auto"/>
        <w:jc w:val="left"/>
        <w:rPr>
          <w:rFonts w:ascii="Arial" w:hAnsi="Arial"/>
        </w:rPr>
      </w:pPr>
      <w:r>
        <w:rPr>
          <w:rFonts w:ascii="Arial" w:hAnsi="Arial"/>
        </w:rPr>
        <w:t>Topogrāfisko plānu izskatīšana un saskaņošana;</w:t>
      </w:r>
    </w:p>
    <w:p w14:paraId="781FD8AC" w14:textId="77777777" w:rsidR="00600C64" w:rsidRDefault="00A267F2">
      <w:pPr>
        <w:pStyle w:val="Sarakstarindkopa"/>
        <w:numPr>
          <w:ilvl w:val="0"/>
          <w:numId w:val="100"/>
        </w:numPr>
        <w:spacing w:after="160" w:line="252" w:lineRule="auto"/>
        <w:jc w:val="left"/>
        <w:rPr>
          <w:rFonts w:ascii="Arial" w:hAnsi="Arial"/>
        </w:rPr>
      </w:pPr>
      <w:r>
        <w:rPr>
          <w:rFonts w:ascii="Arial" w:hAnsi="Arial"/>
        </w:rPr>
        <w:t xml:space="preserve">Kurināmā pasūtīšana un kravu pieņemšana </w:t>
      </w:r>
      <w:r>
        <w:rPr>
          <w:rFonts w:ascii="Arial" w:hAnsi="Arial"/>
        </w:rPr>
        <w:t>katlumājās;</w:t>
      </w:r>
    </w:p>
    <w:p w14:paraId="781FD8AD" w14:textId="77777777" w:rsidR="00600C64" w:rsidRDefault="00A267F2">
      <w:pPr>
        <w:pStyle w:val="Sarakstarindkopa"/>
        <w:numPr>
          <w:ilvl w:val="0"/>
          <w:numId w:val="101"/>
        </w:numPr>
        <w:spacing w:after="160" w:line="252" w:lineRule="auto"/>
        <w:jc w:val="left"/>
        <w:rPr>
          <w:rFonts w:ascii="Arial" w:hAnsi="Arial"/>
        </w:rPr>
      </w:pPr>
      <w:r>
        <w:rPr>
          <w:rFonts w:ascii="Arial" w:hAnsi="Arial"/>
        </w:rPr>
        <w:t>Ielu apgaismojuma remonta organizēšana Salacgrīvā un Ainažos;</w:t>
      </w:r>
    </w:p>
    <w:p w14:paraId="781FD8AE" w14:textId="77777777" w:rsidR="00600C64" w:rsidRDefault="00A267F2">
      <w:pPr>
        <w:pStyle w:val="Sarakstarindkopa"/>
        <w:numPr>
          <w:ilvl w:val="0"/>
          <w:numId w:val="102"/>
        </w:numPr>
        <w:spacing w:after="160" w:line="252" w:lineRule="auto"/>
        <w:jc w:val="left"/>
        <w:rPr>
          <w:rFonts w:ascii="Arial" w:hAnsi="Arial"/>
        </w:rPr>
      </w:pPr>
      <w:r>
        <w:rPr>
          <w:rFonts w:ascii="Arial" w:hAnsi="Arial"/>
        </w:rPr>
        <w:t>Avārijas bojājuma novēršana Tūjas zinību centra elektrosistēmā;</w:t>
      </w:r>
    </w:p>
    <w:p w14:paraId="781FD8AF" w14:textId="77777777" w:rsidR="00600C64" w:rsidRDefault="00A267F2">
      <w:pPr>
        <w:pStyle w:val="Sarakstarindkopa"/>
        <w:numPr>
          <w:ilvl w:val="0"/>
          <w:numId w:val="103"/>
        </w:numPr>
        <w:spacing w:after="160" w:line="252" w:lineRule="auto"/>
        <w:jc w:val="left"/>
        <w:rPr>
          <w:rFonts w:ascii="Arial" w:hAnsi="Arial"/>
        </w:rPr>
      </w:pPr>
      <w:r>
        <w:rPr>
          <w:rFonts w:ascii="Arial" w:hAnsi="Arial"/>
        </w:rPr>
        <w:t>Tehniskās apkopes veikšana sēžu zāles ventilācijas sistēmai;</w:t>
      </w:r>
    </w:p>
    <w:p w14:paraId="781FD8B0" w14:textId="77777777" w:rsidR="00600C64" w:rsidRDefault="00A267F2">
      <w:pPr>
        <w:pStyle w:val="Sarakstarindkopa"/>
        <w:numPr>
          <w:ilvl w:val="0"/>
          <w:numId w:val="104"/>
        </w:numPr>
        <w:spacing w:after="160" w:line="252" w:lineRule="auto"/>
        <w:jc w:val="left"/>
        <w:rPr>
          <w:rFonts w:ascii="Arial" w:hAnsi="Arial"/>
        </w:rPr>
      </w:pPr>
      <w:r>
        <w:rPr>
          <w:rFonts w:ascii="Arial" w:hAnsi="Arial"/>
        </w:rPr>
        <w:t>Tehniskās apkopes veikšana pacēlājam DINO;</w:t>
      </w:r>
    </w:p>
    <w:p w14:paraId="781FD8B1" w14:textId="77777777" w:rsidR="00600C64" w:rsidRDefault="00A267F2">
      <w:pPr>
        <w:pStyle w:val="Sarakstarindkopa"/>
        <w:numPr>
          <w:ilvl w:val="0"/>
          <w:numId w:val="105"/>
        </w:numPr>
        <w:spacing w:after="160" w:line="252" w:lineRule="auto"/>
        <w:jc w:val="left"/>
        <w:rPr>
          <w:rFonts w:ascii="Arial" w:hAnsi="Arial"/>
        </w:rPr>
      </w:pPr>
      <w:r>
        <w:rPr>
          <w:rFonts w:ascii="Arial" w:hAnsi="Arial"/>
        </w:rPr>
        <w:t>Projektēšanas sanāksme Pērnavas 29, Salacgrīvā;</w:t>
      </w:r>
    </w:p>
    <w:p w14:paraId="781FD8B2" w14:textId="77777777" w:rsidR="00600C64" w:rsidRDefault="00A267F2">
      <w:pPr>
        <w:pStyle w:val="Sarakstarindkopa"/>
        <w:numPr>
          <w:ilvl w:val="0"/>
          <w:numId w:val="106"/>
        </w:numPr>
        <w:spacing w:after="160" w:line="252" w:lineRule="auto"/>
        <w:jc w:val="left"/>
        <w:rPr>
          <w:rFonts w:ascii="Arial" w:hAnsi="Arial"/>
        </w:rPr>
      </w:pPr>
      <w:r>
        <w:rPr>
          <w:rFonts w:ascii="Arial" w:hAnsi="Arial"/>
        </w:rPr>
        <w:t xml:space="preserve">Dalība </w:t>
      </w:r>
      <w:proofErr w:type="spellStart"/>
      <w:r>
        <w:rPr>
          <w:rFonts w:ascii="Arial" w:hAnsi="Arial"/>
        </w:rPr>
        <w:t>energo</w:t>
      </w:r>
      <w:proofErr w:type="spellEnd"/>
      <w:r>
        <w:rPr>
          <w:rFonts w:ascii="Arial" w:hAnsi="Arial"/>
        </w:rPr>
        <w:t xml:space="preserve"> pārvaldības sanāksmē;</w:t>
      </w:r>
    </w:p>
    <w:p w14:paraId="781FD8B3" w14:textId="77777777" w:rsidR="00600C64" w:rsidRDefault="00A267F2">
      <w:pPr>
        <w:pStyle w:val="Sarakstarindkopa"/>
        <w:numPr>
          <w:ilvl w:val="0"/>
          <w:numId w:val="107"/>
        </w:numPr>
        <w:spacing w:after="160" w:line="252" w:lineRule="auto"/>
        <w:jc w:val="left"/>
        <w:rPr>
          <w:rFonts w:ascii="Arial" w:hAnsi="Arial"/>
        </w:rPr>
      </w:pPr>
      <w:r>
        <w:rPr>
          <w:rFonts w:ascii="Arial" w:hAnsi="Arial"/>
        </w:rPr>
        <w:t xml:space="preserve">Tehniskās apskates veikšana EX1406; </w:t>
      </w:r>
    </w:p>
    <w:p w14:paraId="781FD8B4" w14:textId="77777777" w:rsidR="00600C64" w:rsidRDefault="00A267F2">
      <w:pPr>
        <w:pStyle w:val="Sarakstarindkopa"/>
        <w:numPr>
          <w:ilvl w:val="0"/>
          <w:numId w:val="108"/>
        </w:numPr>
        <w:spacing w:after="160" w:line="252" w:lineRule="auto"/>
        <w:jc w:val="left"/>
        <w:rPr>
          <w:rFonts w:ascii="Arial" w:hAnsi="Arial"/>
        </w:rPr>
      </w:pPr>
      <w:proofErr w:type="spellStart"/>
      <w:r>
        <w:rPr>
          <w:rFonts w:ascii="Arial" w:hAnsi="Arial"/>
        </w:rPr>
        <w:lastRenderedPageBreak/>
        <w:t>Webex</w:t>
      </w:r>
      <w:proofErr w:type="spellEnd"/>
      <w:r>
        <w:rPr>
          <w:rFonts w:ascii="Arial" w:hAnsi="Arial"/>
        </w:rPr>
        <w:t xml:space="preserve"> sanāksme ar ST par </w:t>
      </w:r>
      <w:proofErr w:type="spellStart"/>
      <w:r>
        <w:rPr>
          <w:rFonts w:ascii="Arial" w:hAnsi="Arial"/>
        </w:rPr>
        <w:t>elektroauto</w:t>
      </w:r>
      <w:proofErr w:type="spellEnd"/>
      <w:r>
        <w:rPr>
          <w:rFonts w:ascii="Arial" w:hAnsi="Arial"/>
        </w:rPr>
        <w:t xml:space="preserve"> uzlādes vietu izveidi;</w:t>
      </w:r>
    </w:p>
    <w:p w14:paraId="781FD8B5" w14:textId="77777777" w:rsidR="00600C64" w:rsidRDefault="00A267F2">
      <w:pPr>
        <w:pStyle w:val="Sarakstarindkopa"/>
        <w:numPr>
          <w:ilvl w:val="0"/>
          <w:numId w:val="109"/>
        </w:numPr>
        <w:spacing w:after="160" w:line="252" w:lineRule="auto"/>
        <w:jc w:val="left"/>
        <w:rPr>
          <w:rFonts w:ascii="Arial" w:hAnsi="Arial"/>
        </w:rPr>
      </w:pPr>
      <w:r>
        <w:rPr>
          <w:rFonts w:ascii="Arial" w:hAnsi="Arial"/>
        </w:rPr>
        <w:t>Sanāksmes organizēšana un dalība AS “Sadales tīkls” informatīvajā sanāksmē;</w:t>
      </w:r>
    </w:p>
    <w:p w14:paraId="781FD8B6" w14:textId="77777777" w:rsidR="00600C64" w:rsidRDefault="00A267F2">
      <w:pPr>
        <w:pStyle w:val="Sarakstarindkopa"/>
        <w:numPr>
          <w:ilvl w:val="0"/>
          <w:numId w:val="110"/>
        </w:numPr>
        <w:spacing w:after="160" w:line="252" w:lineRule="auto"/>
        <w:jc w:val="left"/>
        <w:rPr>
          <w:rFonts w:ascii="Arial" w:hAnsi="Arial"/>
        </w:rPr>
      </w:pPr>
      <w:r>
        <w:rPr>
          <w:rFonts w:ascii="Arial" w:hAnsi="Arial"/>
        </w:rPr>
        <w:t>Karstā ūdens izmaksu aprēķins Salacgrīvas vidusskolai;</w:t>
      </w:r>
    </w:p>
    <w:p w14:paraId="781FD8B7" w14:textId="77777777" w:rsidR="00600C64" w:rsidRDefault="00A267F2">
      <w:pPr>
        <w:pStyle w:val="Sarakstarindkopa"/>
        <w:numPr>
          <w:ilvl w:val="0"/>
          <w:numId w:val="111"/>
        </w:numPr>
        <w:spacing w:after="160" w:line="252" w:lineRule="auto"/>
        <w:jc w:val="left"/>
        <w:rPr>
          <w:rFonts w:ascii="Arial" w:hAnsi="Arial"/>
        </w:rPr>
      </w:pPr>
      <w:r>
        <w:rPr>
          <w:rFonts w:ascii="Arial" w:hAnsi="Arial"/>
        </w:rPr>
        <w:t>Kurināmā patēriņa atskaišu sagatavošana.</w:t>
      </w:r>
    </w:p>
    <w:p w14:paraId="781FD8B8" w14:textId="77777777" w:rsidR="00600C64" w:rsidRDefault="00A267F2">
      <w:pPr>
        <w:pStyle w:val="Sarakstarindkopa"/>
        <w:numPr>
          <w:ilvl w:val="0"/>
          <w:numId w:val="112"/>
        </w:numPr>
        <w:spacing w:after="160" w:line="252" w:lineRule="auto"/>
        <w:jc w:val="left"/>
        <w:rPr>
          <w:rFonts w:ascii="Arial" w:hAnsi="Arial"/>
        </w:rPr>
      </w:pPr>
      <w:r>
        <w:rPr>
          <w:rFonts w:ascii="Arial" w:hAnsi="Arial"/>
        </w:rPr>
        <w:t>Tehnisko noteikumu saskaņošana.</w:t>
      </w:r>
    </w:p>
    <w:p w14:paraId="781FD8B9" w14:textId="77777777" w:rsidR="00600C64" w:rsidRDefault="00A267F2">
      <w:pPr>
        <w:rPr>
          <w:rFonts w:ascii="Arial" w:hAnsi="Arial" w:cs="Arial"/>
          <w:szCs w:val="24"/>
        </w:rPr>
      </w:pPr>
      <w:r>
        <w:rPr>
          <w:rFonts w:ascii="Arial" w:hAnsi="Arial" w:cs="Arial"/>
          <w:b/>
          <w:bCs/>
          <w:color w:val="222222"/>
          <w:szCs w:val="24"/>
        </w:rPr>
        <w:t>Liepupes pagasta pakalpojumu sniegšanas centrs</w:t>
      </w:r>
    </w:p>
    <w:p w14:paraId="781FD8BA" w14:textId="77777777" w:rsidR="00600C64" w:rsidRDefault="00600C64">
      <w:pPr>
        <w:rPr>
          <w:rFonts w:ascii="Arial" w:hAnsi="Arial"/>
        </w:rPr>
      </w:pPr>
    </w:p>
    <w:p w14:paraId="781FD8BB" w14:textId="77777777" w:rsidR="00600C64" w:rsidRDefault="00A267F2">
      <w:pPr>
        <w:pStyle w:val="Sarakstarindkopa"/>
        <w:numPr>
          <w:ilvl w:val="0"/>
          <w:numId w:val="10"/>
        </w:numPr>
        <w:spacing w:line="252" w:lineRule="auto"/>
        <w:rPr>
          <w:rFonts w:ascii="Arial" w:hAnsi="Arial"/>
        </w:rPr>
      </w:pPr>
      <w:r>
        <w:rPr>
          <w:rFonts w:ascii="Arial" w:hAnsi="Arial"/>
          <w:b/>
          <w:szCs w:val="24"/>
        </w:rPr>
        <w:t xml:space="preserve">Sadarbība ar citām Limbažu novada pašvaldības iestādēm un </w:t>
      </w:r>
      <w:r>
        <w:rPr>
          <w:rFonts w:ascii="Arial" w:hAnsi="Arial"/>
          <w:b/>
          <w:szCs w:val="24"/>
        </w:rPr>
        <w:t>struktūrvienībām:</w:t>
      </w:r>
    </w:p>
    <w:p w14:paraId="781FD8BC" w14:textId="77777777" w:rsidR="00600C64" w:rsidRDefault="00A267F2">
      <w:pPr>
        <w:pStyle w:val="Sarakstarindkopa"/>
        <w:spacing w:line="252" w:lineRule="auto"/>
        <w:rPr>
          <w:rFonts w:ascii="Arial" w:hAnsi="Arial"/>
        </w:rPr>
      </w:pPr>
      <w:r>
        <w:rPr>
          <w:rFonts w:ascii="Arial" w:hAnsi="Arial"/>
          <w:szCs w:val="24"/>
        </w:rPr>
        <w:t xml:space="preserve">1) deputāta uzdevumā veikta apsekošana dzīvoklim, no kura iepriekš izņemts liels skaits kaķu – dzīvoklī nebija iespējams tikt, veikta papildus informācijas iegūšana. </w:t>
      </w:r>
    </w:p>
    <w:p w14:paraId="781FD8BD" w14:textId="77777777" w:rsidR="00600C64" w:rsidRDefault="00A267F2">
      <w:pPr>
        <w:pStyle w:val="Sarakstarindkopa"/>
        <w:spacing w:line="252" w:lineRule="auto"/>
        <w:rPr>
          <w:rFonts w:ascii="Arial" w:hAnsi="Arial"/>
        </w:rPr>
      </w:pPr>
      <w:r>
        <w:rPr>
          <w:rFonts w:ascii="Arial" w:hAnsi="Arial"/>
          <w:szCs w:val="24"/>
        </w:rPr>
        <w:t xml:space="preserve">2) Ikdienas sadarbība ar Limbažu Sociālo dienestu: pastarpināta dokumentu pieņemšana no Sociālā dienesta klientiem un dokumentu tālāka nogādāšana Sociālā dienesta darbiniekiem. </w:t>
      </w:r>
    </w:p>
    <w:p w14:paraId="781FD8BE" w14:textId="77777777" w:rsidR="00600C64" w:rsidRDefault="00A267F2">
      <w:pPr>
        <w:pStyle w:val="Sarakstarindkopa"/>
        <w:spacing w:line="252" w:lineRule="auto"/>
        <w:rPr>
          <w:rFonts w:ascii="Arial" w:hAnsi="Arial"/>
        </w:rPr>
      </w:pPr>
      <w:r>
        <w:rPr>
          <w:rFonts w:ascii="Arial" w:hAnsi="Arial"/>
          <w:szCs w:val="24"/>
        </w:rPr>
        <w:t xml:space="preserve">3) Ikdienas sadarbība ar Liepupes tautas namu: </w:t>
      </w:r>
      <w:r>
        <w:rPr>
          <w:rFonts w:ascii="Arial" w:eastAsia="Calibri" w:hAnsi="Arial"/>
          <w:szCs w:val="24"/>
        </w:rPr>
        <w:t xml:space="preserve">piedalīšanās Liepupes tautas nama organizētajās aktivitātēs (telpu nomas līgumi), </w:t>
      </w:r>
      <w:r>
        <w:rPr>
          <w:rFonts w:ascii="Arial" w:hAnsi="Arial"/>
          <w:szCs w:val="24"/>
        </w:rPr>
        <w:t>pastarpināta Liepupes tautas nama dokumentu saņemšana un nodošana, saimniecisko darbu veikšana Liepupes tautas nama organizētajos pasākumos.</w:t>
      </w:r>
    </w:p>
    <w:p w14:paraId="781FD8BF" w14:textId="77777777" w:rsidR="00600C64" w:rsidRDefault="00A267F2">
      <w:pPr>
        <w:pStyle w:val="Sarakstarindkopa"/>
        <w:numPr>
          <w:ilvl w:val="0"/>
          <w:numId w:val="10"/>
        </w:numPr>
        <w:spacing w:line="252" w:lineRule="auto"/>
        <w:rPr>
          <w:rFonts w:ascii="Arial" w:hAnsi="Arial"/>
        </w:rPr>
      </w:pPr>
      <w:r>
        <w:rPr>
          <w:rFonts w:ascii="Arial" w:hAnsi="Arial"/>
          <w:szCs w:val="24"/>
        </w:rPr>
        <w:t xml:space="preserve">Sadarbībā ar Sociālo dienestu - </w:t>
      </w:r>
      <w:r>
        <w:rPr>
          <w:rFonts w:ascii="Arial" w:hAnsi="Arial"/>
          <w:b/>
          <w:szCs w:val="24"/>
        </w:rPr>
        <w:t>pabalstu izmaksāšana nozīmīgās dzīves jubilejās</w:t>
      </w:r>
      <w:r>
        <w:rPr>
          <w:rFonts w:ascii="Arial" w:hAnsi="Arial"/>
          <w:szCs w:val="24"/>
        </w:rPr>
        <w:t>, februāra mēnesī</w:t>
      </w:r>
      <w:r>
        <w:rPr>
          <w:rFonts w:ascii="Arial" w:hAnsi="Arial"/>
          <w:b/>
          <w:szCs w:val="24"/>
        </w:rPr>
        <w:t xml:space="preserve"> - </w:t>
      </w:r>
      <w:r>
        <w:rPr>
          <w:rFonts w:ascii="Arial" w:hAnsi="Arial"/>
          <w:szCs w:val="24"/>
        </w:rPr>
        <w:t>četriem</w:t>
      </w:r>
      <w:r>
        <w:rPr>
          <w:rFonts w:ascii="Arial" w:hAnsi="Arial"/>
          <w:b/>
          <w:szCs w:val="24"/>
        </w:rPr>
        <w:t xml:space="preserve"> </w:t>
      </w:r>
      <w:r>
        <w:rPr>
          <w:rFonts w:ascii="Arial" w:hAnsi="Arial"/>
          <w:szCs w:val="24"/>
        </w:rPr>
        <w:t xml:space="preserve">Liepupes pagasta senioriem (ietver iedzīvotāju adrešu apzināšanu, maršruta plānošanu un pabalstu nogādāšanu dzīvesvietā; avansa (skaidrās naudas) saņemšana pabalstu izmaksāšanai un izmaksu atskaites nodošana Finanšu un ekonomikas nodaļā Limbažos). </w:t>
      </w:r>
    </w:p>
    <w:p w14:paraId="781FD8C0" w14:textId="77777777" w:rsidR="00600C64" w:rsidRDefault="00A267F2">
      <w:pPr>
        <w:pStyle w:val="Sarakstarindkopa"/>
        <w:numPr>
          <w:ilvl w:val="0"/>
          <w:numId w:val="10"/>
        </w:numPr>
        <w:spacing w:line="252" w:lineRule="auto"/>
        <w:rPr>
          <w:rFonts w:ascii="Arial" w:hAnsi="Arial"/>
        </w:rPr>
      </w:pPr>
      <w:r>
        <w:rPr>
          <w:rFonts w:ascii="Arial" w:eastAsia="Calibri" w:hAnsi="Arial"/>
          <w:b/>
          <w:szCs w:val="24"/>
        </w:rPr>
        <w:t>Ceļu uzturēšana:</w:t>
      </w:r>
      <w:r>
        <w:rPr>
          <w:rFonts w:ascii="Arial" w:eastAsia="Calibri" w:hAnsi="Arial"/>
          <w:szCs w:val="24"/>
        </w:rPr>
        <w:t xml:space="preserve"> </w:t>
      </w:r>
    </w:p>
    <w:p w14:paraId="781FD8C1" w14:textId="77777777" w:rsidR="00600C64" w:rsidRDefault="00A267F2">
      <w:pPr>
        <w:pStyle w:val="Sarakstarindkopa"/>
        <w:spacing w:line="252" w:lineRule="auto"/>
        <w:rPr>
          <w:rFonts w:ascii="Arial" w:hAnsi="Arial"/>
        </w:rPr>
      </w:pPr>
      <w:r>
        <w:rPr>
          <w:rFonts w:ascii="Arial" w:eastAsia="Calibri" w:hAnsi="Arial"/>
          <w:szCs w:val="24"/>
        </w:rPr>
        <w:t xml:space="preserve">1) Iestājoties pēkšņiem stipriem atkušņiem, pārplūst ceļi, tiek meklēti negodprātīgie kokmateriālu krautuves veidotāji, kas ievieto kokmateriālus grāvī, nosprostojot tos. Citu grāvju tūlītēja attīrīšana ar pārvaldes rīcībā esošiem. Ceļu stāvokļa kontrole. Saņemot sūdzības par pārplūstošiem ceļiem krautuvju dēļ, apsekošana tika veikta arī brīvdienā – sestdienā. </w:t>
      </w:r>
    </w:p>
    <w:p w14:paraId="781FD8C2" w14:textId="77777777" w:rsidR="00600C64" w:rsidRDefault="00A267F2">
      <w:pPr>
        <w:pStyle w:val="Sarakstarindkopa"/>
        <w:spacing w:line="252" w:lineRule="auto"/>
        <w:rPr>
          <w:rFonts w:ascii="Arial" w:hAnsi="Arial"/>
        </w:rPr>
      </w:pPr>
      <w:r>
        <w:rPr>
          <w:rFonts w:ascii="Arial" w:eastAsia="Calibri" w:hAnsi="Arial"/>
          <w:szCs w:val="24"/>
        </w:rPr>
        <w:t xml:space="preserve">2) Ceļu un ielu apsekošana – </w:t>
      </w:r>
      <w:proofErr w:type="spellStart"/>
      <w:r>
        <w:rPr>
          <w:rFonts w:ascii="Arial" w:eastAsia="Calibri" w:hAnsi="Arial"/>
          <w:szCs w:val="24"/>
        </w:rPr>
        <w:t>asfaltbedrīšu</w:t>
      </w:r>
      <w:proofErr w:type="spellEnd"/>
      <w:r>
        <w:rPr>
          <w:rFonts w:ascii="Arial" w:eastAsia="Calibri" w:hAnsi="Arial"/>
          <w:szCs w:val="24"/>
        </w:rPr>
        <w:t xml:space="preserve"> remonta organizēšana un kontrole.</w:t>
      </w:r>
    </w:p>
    <w:p w14:paraId="781FD8C3" w14:textId="77777777" w:rsidR="00600C64" w:rsidRDefault="00A267F2">
      <w:pPr>
        <w:pStyle w:val="Sarakstarindkopa"/>
        <w:spacing w:line="252" w:lineRule="auto"/>
        <w:rPr>
          <w:rFonts w:ascii="Arial" w:hAnsi="Arial"/>
        </w:rPr>
      </w:pPr>
      <w:r>
        <w:rPr>
          <w:rFonts w:ascii="Arial" w:eastAsia="Calibri" w:hAnsi="Arial"/>
          <w:szCs w:val="24"/>
        </w:rPr>
        <w:t xml:space="preserve">3) Ārkārtēju apstākļu veidošanās uz pašvaldības autoceļiem un ielām – atkala. </w:t>
      </w:r>
      <w:proofErr w:type="spellStart"/>
      <w:r>
        <w:rPr>
          <w:rFonts w:ascii="Arial" w:eastAsia="Calibri" w:hAnsi="Arial"/>
          <w:szCs w:val="24"/>
        </w:rPr>
        <w:t>Pretslīdes</w:t>
      </w:r>
      <w:proofErr w:type="spellEnd"/>
      <w:r>
        <w:rPr>
          <w:rFonts w:ascii="Arial" w:eastAsia="Calibri" w:hAnsi="Arial"/>
          <w:szCs w:val="24"/>
        </w:rPr>
        <w:t xml:space="preserve"> pasākumu organizēšana Liepupē un Tūjā. </w:t>
      </w:r>
    </w:p>
    <w:p w14:paraId="781FD8C4" w14:textId="77777777" w:rsidR="00600C64" w:rsidRDefault="00A267F2">
      <w:pPr>
        <w:pStyle w:val="Sarakstarindkopa"/>
        <w:spacing w:line="252" w:lineRule="auto"/>
      </w:pPr>
      <w:r>
        <w:rPr>
          <w:rFonts w:ascii="Arial" w:eastAsia="Calibri" w:hAnsi="Arial"/>
          <w:szCs w:val="24"/>
        </w:rPr>
        <w:t>4)</w:t>
      </w:r>
      <w:r>
        <w:rPr>
          <w:rFonts w:ascii="Arial" w:hAnsi="Arial"/>
          <w:szCs w:val="24"/>
        </w:rPr>
        <w:t xml:space="preserve"> </w:t>
      </w:r>
      <w:r>
        <w:rPr>
          <w:rFonts w:ascii="Arial" w:eastAsia="Calibri" w:hAnsi="Arial"/>
          <w:szCs w:val="24"/>
        </w:rPr>
        <w:t xml:space="preserve">Sūdzības par Latvijas valsts ceļi īpašumu Stūrīši – </w:t>
      </w:r>
      <w:proofErr w:type="spellStart"/>
      <w:r>
        <w:rPr>
          <w:rFonts w:ascii="Arial" w:eastAsia="Calibri" w:hAnsi="Arial"/>
          <w:szCs w:val="24"/>
        </w:rPr>
        <w:t>Jelgavkrasti</w:t>
      </w:r>
      <w:proofErr w:type="spellEnd"/>
      <w:r>
        <w:rPr>
          <w:rFonts w:ascii="Arial" w:eastAsia="Calibri" w:hAnsi="Arial"/>
          <w:szCs w:val="24"/>
        </w:rPr>
        <w:t xml:space="preserve"> – </w:t>
      </w:r>
      <w:proofErr w:type="spellStart"/>
      <w:r>
        <w:rPr>
          <w:rFonts w:ascii="Arial" w:eastAsia="Calibri" w:hAnsi="Arial"/>
          <w:szCs w:val="24"/>
        </w:rPr>
        <w:t>Lembuži</w:t>
      </w:r>
      <w:proofErr w:type="spellEnd"/>
      <w:r>
        <w:rPr>
          <w:rFonts w:ascii="Arial" w:eastAsia="Calibri" w:hAnsi="Arial"/>
          <w:szCs w:val="24"/>
        </w:rPr>
        <w:t xml:space="preserve"> slikto stāvokli, informācijas nodošana </w:t>
      </w:r>
      <w:hyperlink r:id="rId27">
        <w:r>
          <w:rPr>
            <w:rFonts w:ascii="Arial" w:hAnsi="Arial"/>
            <w:color w:val="000000"/>
            <w:szCs w:val="24"/>
            <w:shd w:val="clear" w:color="auto" w:fill="FFFFFF"/>
            <w:lang w:eastAsia="lv-LV"/>
          </w:rPr>
          <w:t>VSIA "Latvijas Valsts ceļi"</w:t>
        </w:r>
      </w:hyperlink>
      <w:r>
        <w:rPr>
          <w:rFonts w:ascii="Arial" w:hAnsi="Arial"/>
          <w:color w:val="000000"/>
          <w:szCs w:val="24"/>
          <w:shd w:val="clear" w:color="auto" w:fill="FFFFFF"/>
          <w:lang w:eastAsia="lv-LV"/>
        </w:rPr>
        <w:t>.</w:t>
      </w:r>
      <w:r>
        <w:rPr>
          <w:rFonts w:ascii="Arial" w:hAnsi="Arial"/>
          <w:szCs w:val="24"/>
          <w:lang w:eastAsia="lv-LV"/>
        </w:rPr>
        <w:t xml:space="preserve"> </w:t>
      </w:r>
    </w:p>
    <w:p w14:paraId="781FD8C5" w14:textId="77777777" w:rsidR="00600C64" w:rsidRDefault="00A267F2">
      <w:pPr>
        <w:pStyle w:val="Sarakstarindkopa"/>
        <w:spacing w:line="252" w:lineRule="auto"/>
        <w:rPr>
          <w:rFonts w:ascii="Arial" w:hAnsi="Arial"/>
        </w:rPr>
      </w:pPr>
      <w:r>
        <w:rPr>
          <w:rFonts w:ascii="Arial" w:hAnsi="Arial"/>
        </w:rPr>
        <w:t>5</w:t>
      </w:r>
      <w:r>
        <w:rPr>
          <w:rFonts w:ascii="Arial" w:eastAsia="Calibri" w:hAnsi="Arial"/>
          <w:szCs w:val="24"/>
        </w:rPr>
        <w:t xml:space="preserve">) Uzsākta auto ceļu planēšana Liepupes teritorijā, darbu organizēšana un kontrole. </w:t>
      </w:r>
    </w:p>
    <w:p w14:paraId="781FD8C6" w14:textId="77777777" w:rsidR="00600C64" w:rsidRDefault="00A267F2">
      <w:pPr>
        <w:pStyle w:val="Sarakstarindkopa"/>
        <w:spacing w:line="252" w:lineRule="auto"/>
        <w:rPr>
          <w:rFonts w:ascii="Arial" w:hAnsi="Arial"/>
        </w:rPr>
      </w:pPr>
      <w:r>
        <w:rPr>
          <w:rFonts w:ascii="Arial" w:eastAsia="Calibri" w:hAnsi="Arial"/>
          <w:szCs w:val="24"/>
        </w:rPr>
        <w:t>7) Masas ierobežojumi.</w:t>
      </w:r>
    </w:p>
    <w:p w14:paraId="781FD8C7" w14:textId="77777777" w:rsidR="00600C64" w:rsidRDefault="00A267F2">
      <w:pPr>
        <w:pStyle w:val="Sarakstarindkopa"/>
        <w:numPr>
          <w:ilvl w:val="0"/>
          <w:numId w:val="10"/>
        </w:numPr>
        <w:spacing w:line="252" w:lineRule="auto"/>
        <w:rPr>
          <w:rFonts w:ascii="Arial" w:hAnsi="Arial"/>
        </w:rPr>
      </w:pPr>
      <w:r>
        <w:rPr>
          <w:rFonts w:ascii="Arial" w:hAnsi="Arial"/>
          <w:szCs w:val="24"/>
        </w:rPr>
        <w:t xml:space="preserve">Vadītājai aizvietojot Salacgrīvas apvienības pārvaldes ceļu un apsaimniekojamās teritorijas speciālistu, veikti darbi: </w:t>
      </w:r>
    </w:p>
    <w:p w14:paraId="781FD8C8" w14:textId="77777777" w:rsidR="00600C64" w:rsidRDefault="00A267F2">
      <w:pPr>
        <w:pStyle w:val="Sarakstarindkopa"/>
        <w:spacing w:line="252" w:lineRule="auto"/>
        <w:rPr>
          <w:rFonts w:ascii="Arial" w:hAnsi="Arial"/>
        </w:rPr>
      </w:pPr>
      <w:r>
        <w:rPr>
          <w:rFonts w:ascii="Arial" w:hAnsi="Arial"/>
          <w:szCs w:val="24"/>
        </w:rPr>
        <w:t xml:space="preserve">1) izsniegtas kokmateriālu transportēšanas atļaujas un krautuves veidošanas atļaujas, kas sevī ietver ceļa apsekošanu pirms un pēc darba veikšanas un ceļa seguma foto fiksācijas veikšanu Ainažu pagasta teritorijā, Salacgrīvas pagasta teritorijā. </w:t>
      </w:r>
    </w:p>
    <w:p w14:paraId="781FD8C9" w14:textId="77777777" w:rsidR="00600C64" w:rsidRDefault="00A267F2">
      <w:pPr>
        <w:pStyle w:val="Sarakstarindkopa"/>
        <w:spacing w:line="252" w:lineRule="auto"/>
        <w:rPr>
          <w:rFonts w:ascii="Arial" w:hAnsi="Arial"/>
        </w:rPr>
      </w:pPr>
      <w:r>
        <w:rPr>
          <w:rFonts w:ascii="Arial" w:hAnsi="Arial"/>
          <w:szCs w:val="24"/>
        </w:rPr>
        <w:t xml:space="preserve">2) </w:t>
      </w:r>
      <w:r>
        <w:rPr>
          <w:rFonts w:ascii="Arial" w:eastAsia="Calibri" w:hAnsi="Arial"/>
          <w:szCs w:val="24"/>
        </w:rPr>
        <w:t xml:space="preserve">izskatīti iesniegumi par Salacgrīvas apvienības ceļiem, iepazīstoties ar iesniegumu vēsturi. </w:t>
      </w:r>
    </w:p>
    <w:p w14:paraId="781FD8CA" w14:textId="77777777" w:rsidR="00600C64" w:rsidRDefault="00A267F2">
      <w:pPr>
        <w:pStyle w:val="Sarakstarindkopa"/>
        <w:spacing w:line="252" w:lineRule="auto"/>
        <w:rPr>
          <w:rFonts w:ascii="Arial" w:hAnsi="Arial"/>
        </w:rPr>
      </w:pPr>
      <w:r>
        <w:rPr>
          <w:rFonts w:ascii="Arial" w:eastAsia="Calibri" w:hAnsi="Arial"/>
          <w:szCs w:val="24"/>
        </w:rPr>
        <w:t xml:space="preserve">3)  nodota atskaite par Salacgrīvas </w:t>
      </w:r>
      <w:proofErr w:type="spellStart"/>
      <w:r>
        <w:rPr>
          <w:rFonts w:ascii="Arial" w:eastAsia="Calibri" w:hAnsi="Arial"/>
          <w:szCs w:val="24"/>
        </w:rPr>
        <w:t>tranzītielu</w:t>
      </w:r>
      <w:proofErr w:type="spellEnd"/>
      <w:r>
        <w:rPr>
          <w:rFonts w:ascii="Arial" w:eastAsia="Calibri" w:hAnsi="Arial"/>
          <w:szCs w:val="24"/>
        </w:rPr>
        <w:t xml:space="preserve"> uzturēšanu. </w:t>
      </w:r>
    </w:p>
    <w:p w14:paraId="781FD8CB" w14:textId="77777777" w:rsidR="00600C64" w:rsidRDefault="00A267F2">
      <w:pPr>
        <w:pStyle w:val="Sarakstarindkopa"/>
        <w:spacing w:line="252" w:lineRule="auto"/>
        <w:rPr>
          <w:rFonts w:ascii="Arial" w:hAnsi="Arial"/>
        </w:rPr>
      </w:pPr>
      <w:r>
        <w:rPr>
          <w:rFonts w:ascii="Arial" w:eastAsia="Calibri" w:hAnsi="Arial"/>
          <w:szCs w:val="24"/>
        </w:rPr>
        <w:t xml:space="preserve">4) atskaite </w:t>
      </w:r>
      <w:r>
        <w:rPr>
          <w:rFonts w:ascii="Arial" w:eastAsia="Calibri" w:hAnsi="Arial"/>
          <w:color w:val="000000"/>
          <w:szCs w:val="24"/>
        </w:rPr>
        <w:t xml:space="preserve">Salacgrīvas apvienības pārvaldes </w:t>
      </w:r>
      <w:r>
        <w:rPr>
          <w:rFonts w:ascii="Arial" w:eastAsia="Calibri" w:hAnsi="Arial"/>
          <w:szCs w:val="24"/>
        </w:rPr>
        <w:t xml:space="preserve">vadītājam par 2023.gadā izpildītajiem darbiem autoceļos, mērķdotācijas kopsavilkumu. </w:t>
      </w:r>
    </w:p>
    <w:p w14:paraId="781FD8CC" w14:textId="77777777" w:rsidR="00600C64" w:rsidRDefault="00A267F2">
      <w:pPr>
        <w:pStyle w:val="Sarakstarindkopa"/>
        <w:spacing w:line="252" w:lineRule="auto"/>
        <w:rPr>
          <w:rFonts w:ascii="Arial" w:hAnsi="Arial"/>
        </w:rPr>
      </w:pPr>
      <w:r>
        <w:rPr>
          <w:rFonts w:ascii="Arial" w:eastAsia="Calibri" w:hAnsi="Arial"/>
          <w:szCs w:val="24"/>
        </w:rPr>
        <w:lastRenderedPageBreak/>
        <w:t>5)</w:t>
      </w:r>
      <w:r>
        <w:rPr>
          <w:rFonts w:ascii="Arial" w:hAnsi="Arial"/>
          <w:szCs w:val="24"/>
        </w:rPr>
        <w:t xml:space="preserve"> Saņemts </w:t>
      </w:r>
      <w:r>
        <w:rPr>
          <w:rFonts w:ascii="Arial" w:eastAsia="Calibri" w:hAnsi="Arial"/>
          <w:szCs w:val="24"/>
        </w:rPr>
        <w:t xml:space="preserve">ziņojums par nodegušu auto uz pašvaldības ceļa Ligzdas – </w:t>
      </w:r>
      <w:proofErr w:type="spellStart"/>
      <w:r>
        <w:rPr>
          <w:rFonts w:ascii="Arial" w:eastAsia="Calibri" w:hAnsi="Arial"/>
          <w:szCs w:val="24"/>
        </w:rPr>
        <w:t>Straujupītes</w:t>
      </w:r>
      <w:proofErr w:type="spellEnd"/>
      <w:r>
        <w:rPr>
          <w:rFonts w:ascii="Arial" w:eastAsia="Calibri" w:hAnsi="Arial"/>
          <w:szCs w:val="24"/>
        </w:rPr>
        <w:t xml:space="preserve"> – veikta saziņa ar pašvaldības policiju, piesārņotā grāvja vairākkārtēja apsekošana, piesārņojuma </w:t>
      </w:r>
      <w:proofErr w:type="spellStart"/>
      <w:r>
        <w:rPr>
          <w:rFonts w:ascii="Arial" w:eastAsia="Calibri" w:hAnsi="Arial"/>
          <w:szCs w:val="24"/>
        </w:rPr>
        <w:t>monitorēšana</w:t>
      </w:r>
      <w:proofErr w:type="spellEnd"/>
      <w:r>
        <w:rPr>
          <w:rFonts w:ascii="Arial" w:eastAsia="Calibri" w:hAnsi="Arial"/>
          <w:szCs w:val="24"/>
        </w:rPr>
        <w:t xml:space="preserve"> un nodegušā auto vraka aizvākšanas kontrole. </w:t>
      </w:r>
    </w:p>
    <w:p w14:paraId="781FD8CD" w14:textId="77777777" w:rsidR="00600C64" w:rsidRDefault="00A267F2">
      <w:pPr>
        <w:pStyle w:val="Sarakstarindkopa"/>
        <w:spacing w:line="252" w:lineRule="auto"/>
        <w:rPr>
          <w:rFonts w:ascii="Arial" w:hAnsi="Arial"/>
        </w:rPr>
      </w:pPr>
      <w:r>
        <w:rPr>
          <w:rFonts w:ascii="Arial" w:eastAsia="Calibri" w:hAnsi="Arial"/>
          <w:szCs w:val="24"/>
        </w:rPr>
        <w:t xml:space="preserve">6) Ārkārtēju apstākļu veidošanās uz pašvaldības autoceļiem un ielām – atkala. </w:t>
      </w:r>
      <w:proofErr w:type="spellStart"/>
      <w:r>
        <w:rPr>
          <w:rFonts w:ascii="Arial" w:eastAsia="Calibri" w:hAnsi="Arial"/>
          <w:szCs w:val="24"/>
        </w:rPr>
        <w:t>Pretslīdes</w:t>
      </w:r>
      <w:proofErr w:type="spellEnd"/>
      <w:r>
        <w:rPr>
          <w:rFonts w:ascii="Arial" w:eastAsia="Calibri" w:hAnsi="Arial"/>
          <w:szCs w:val="24"/>
        </w:rPr>
        <w:t xml:space="preserve"> pasākumu organizēšana Salacgrīvā, Ainažos. </w:t>
      </w:r>
    </w:p>
    <w:p w14:paraId="781FD8CE" w14:textId="77777777" w:rsidR="00600C64" w:rsidRDefault="00A267F2">
      <w:pPr>
        <w:pStyle w:val="Sarakstarindkopa"/>
        <w:spacing w:line="252" w:lineRule="auto"/>
        <w:rPr>
          <w:rFonts w:ascii="Arial" w:hAnsi="Arial"/>
        </w:rPr>
      </w:pPr>
      <w:r>
        <w:rPr>
          <w:rFonts w:ascii="Arial" w:eastAsia="Calibri" w:hAnsi="Arial"/>
          <w:szCs w:val="24"/>
        </w:rPr>
        <w:t xml:space="preserve">7) Apsekota sūdzība Murdu ielā, Salacgrīvā apsekota sūdzība Lauteru ielā, Dārza ielā, Ainažos izbraukātās bedres, pašvaldības autoceļus Salacgrīvas un Ainažu pagastu teritorijās. </w:t>
      </w:r>
    </w:p>
    <w:p w14:paraId="781FD8CF" w14:textId="77777777" w:rsidR="00600C64" w:rsidRDefault="00A267F2">
      <w:pPr>
        <w:pStyle w:val="Sarakstarindkopa"/>
        <w:spacing w:line="252" w:lineRule="auto"/>
        <w:rPr>
          <w:rFonts w:ascii="Arial" w:hAnsi="Arial"/>
        </w:rPr>
      </w:pPr>
      <w:r>
        <w:rPr>
          <w:rFonts w:ascii="Arial" w:eastAsia="Calibri" w:hAnsi="Arial"/>
          <w:szCs w:val="24"/>
        </w:rPr>
        <w:t xml:space="preserve">8) Sarēķināts un pasūtīts </w:t>
      </w:r>
      <w:proofErr w:type="spellStart"/>
      <w:r>
        <w:rPr>
          <w:rFonts w:ascii="Arial" w:eastAsia="Calibri" w:hAnsi="Arial"/>
          <w:szCs w:val="24"/>
        </w:rPr>
        <w:t>CaCl</w:t>
      </w:r>
      <w:proofErr w:type="spellEnd"/>
      <w:r>
        <w:rPr>
          <w:rFonts w:ascii="Arial" w:eastAsia="Calibri" w:hAnsi="Arial"/>
          <w:szCs w:val="24"/>
        </w:rPr>
        <w:t xml:space="preserve"> Salacgrīvas apvienības teritorijai. </w:t>
      </w:r>
    </w:p>
    <w:p w14:paraId="781FD8D0" w14:textId="77777777" w:rsidR="00600C64" w:rsidRDefault="00A267F2">
      <w:pPr>
        <w:pStyle w:val="Sarakstarindkopa"/>
        <w:spacing w:line="252" w:lineRule="auto"/>
        <w:rPr>
          <w:rFonts w:ascii="Arial" w:hAnsi="Arial"/>
        </w:rPr>
      </w:pPr>
      <w:r>
        <w:rPr>
          <w:rFonts w:ascii="Arial" w:eastAsia="Calibri" w:hAnsi="Arial"/>
          <w:szCs w:val="24"/>
        </w:rPr>
        <w:t xml:space="preserve">9) Uzsākta auto ceļu planēšana Salacgrīvas teritorijā, darbu organizēšana un kontrole. </w:t>
      </w:r>
    </w:p>
    <w:p w14:paraId="781FD8D1" w14:textId="77777777" w:rsidR="00600C64" w:rsidRDefault="00A267F2">
      <w:pPr>
        <w:pStyle w:val="Sarakstarindkopa"/>
        <w:spacing w:line="252" w:lineRule="auto"/>
        <w:rPr>
          <w:rFonts w:ascii="Arial" w:hAnsi="Arial"/>
        </w:rPr>
      </w:pPr>
      <w:r>
        <w:rPr>
          <w:rFonts w:ascii="Arial" w:eastAsia="Calibri" w:hAnsi="Arial"/>
          <w:szCs w:val="24"/>
        </w:rPr>
        <w:t>10) Masas ierobežojumi un zīmju shēma sastādīšana satiksmes drošības komisijai.</w:t>
      </w:r>
    </w:p>
    <w:p w14:paraId="781FD8D2" w14:textId="77777777" w:rsidR="00600C64" w:rsidRDefault="00A267F2">
      <w:pPr>
        <w:pStyle w:val="Sarakstarindkopa"/>
        <w:spacing w:line="252" w:lineRule="auto"/>
        <w:rPr>
          <w:rFonts w:ascii="Arial" w:hAnsi="Arial"/>
        </w:rPr>
      </w:pPr>
      <w:r>
        <w:rPr>
          <w:rFonts w:ascii="Arial" w:eastAsia="Calibri" w:hAnsi="Arial"/>
          <w:szCs w:val="24"/>
        </w:rPr>
        <w:t xml:space="preserve">11) Satiksmes organizācijas līdzekļu pasūtīšana, saņemšana un uzstādīšanas organizēšana. </w:t>
      </w:r>
    </w:p>
    <w:p w14:paraId="781FD8D3" w14:textId="77777777" w:rsidR="00600C64" w:rsidRDefault="00A267F2">
      <w:pPr>
        <w:pStyle w:val="Sarakstarindkopa"/>
        <w:spacing w:line="252" w:lineRule="auto"/>
        <w:rPr>
          <w:rFonts w:ascii="Arial" w:hAnsi="Arial"/>
        </w:rPr>
      </w:pPr>
      <w:r>
        <w:rPr>
          <w:rFonts w:ascii="Arial" w:eastAsia="Calibri" w:hAnsi="Arial"/>
          <w:szCs w:val="24"/>
        </w:rPr>
        <w:t>12)</w:t>
      </w:r>
      <w:r>
        <w:rPr>
          <w:rFonts w:ascii="Arial" w:hAnsi="Arial"/>
          <w:szCs w:val="24"/>
        </w:rPr>
        <w:t xml:space="preserve"> </w:t>
      </w:r>
      <w:r>
        <w:rPr>
          <w:rFonts w:ascii="Arial" w:eastAsia="Calibri" w:hAnsi="Arial"/>
          <w:szCs w:val="24"/>
        </w:rPr>
        <w:t>Caurteku bojājumu konstatēšana.</w:t>
      </w:r>
    </w:p>
    <w:p w14:paraId="781FD8D4" w14:textId="77777777" w:rsidR="00600C64" w:rsidRDefault="00A267F2">
      <w:pPr>
        <w:pStyle w:val="Sarakstarindkopa"/>
        <w:numPr>
          <w:ilvl w:val="0"/>
          <w:numId w:val="10"/>
        </w:numPr>
        <w:spacing w:line="252" w:lineRule="auto"/>
        <w:rPr>
          <w:rFonts w:ascii="Arial" w:hAnsi="Arial"/>
        </w:rPr>
      </w:pPr>
      <w:r>
        <w:rPr>
          <w:rFonts w:ascii="Arial" w:eastAsia="Calibri" w:hAnsi="Arial"/>
          <w:b/>
          <w:szCs w:val="24"/>
        </w:rPr>
        <w:t xml:space="preserve">Apsaimniekošana: </w:t>
      </w:r>
    </w:p>
    <w:p w14:paraId="781FD8D5" w14:textId="77777777" w:rsidR="00600C64" w:rsidRDefault="00A267F2">
      <w:pPr>
        <w:pStyle w:val="Sarakstarindkopa"/>
        <w:spacing w:line="252" w:lineRule="auto"/>
        <w:rPr>
          <w:rFonts w:ascii="Arial" w:hAnsi="Arial"/>
        </w:rPr>
      </w:pPr>
      <w:r>
        <w:rPr>
          <w:rFonts w:ascii="Arial" w:eastAsia="Calibri" w:hAnsi="Arial"/>
          <w:szCs w:val="24"/>
        </w:rPr>
        <w:t xml:space="preserve">1) Darba uzdevumu sniegšana teritorijas uzturētājiem un darba kontrole. </w:t>
      </w:r>
    </w:p>
    <w:p w14:paraId="781FD8D6" w14:textId="77777777" w:rsidR="00600C64" w:rsidRDefault="00A267F2">
      <w:pPr>
        <w:pStyle w:val="Sarakstarindkopa"/>
        <w:spacing w:line="252" w:lineRule="auto"/>
        <w:rPr>
          <w:rFonts w:ascii="Arial" w:hAnsi="Arial"/>
        </w:rPr>
      </w:pPr>
      <w:r>
        <w:rPr>
          <w:rFonts w:ascii="Arial" w:eastAsia="Calibri" w:hAnsi="Arial"/>
          <w:szCs w:val="24"/>
        </w:rPr>
        <w:t xml:space="preserve">2) Saņemts </w:t>
      </w:r>
      <w:r>
        <w:rPr>
          <w:rFonts w:ascii="Arial" w:hAnsi="Arial"/>
          <w:szCs w:val="24"/>
        </w:rPr>
        <w:t xml:space="preserve">Vides SOS ziņojums par izskalotām bonām pie Liepupes pag. “Priedītēm”, veikta apsekošana, savākšanas </w:t>
      </w:r>
      <w:r>
        <w:rPr>
          <w:rFonts w:ascii="Arial" w:hAnsi="Arial"/>
          <w:szCs w:val="24"/>
        </w:rPr>
        <w:t>organizēšana</w:t>
      </w:r>
      <w:r>
        <w:rPr>
          <w:rFonts w:ascii="Arial" w:eastAsia="Calibri" w:hAnsi="Arial"/>
          <w:szCs w:val="24"/>
        </w:rPr>
        <w:t xml:space="preserve">. </w:t>
      </w:r>
    </w:p>
    <w:p w14:paraId="781FD8D7" w14:textId="77777777" w:rsidR="00600C64" w:rsidRDefault="00A267F2">
      <w:pPr>
        <w:pStyle w:val="Sarakstarindkopa"/>
        <w:spacing w:line="252" w:lineRule="auto"/>
        <w:rPr>
          <w:rFonts w:ascii="Arial" w:hAnsi="Arial"/>
        </w:rPr>
      </w:pPr>
      <w:r>
        <w:rPr>
          <w:rFonts w:ascii="Arial" w:eastAsia="Calibri" w:hAnsi="Arial"/>
          <w:szCs w:val="24"/>
        </w:rPr>
        <w:t xml:space="preserve">3) veikta problēmas novēršanas organizēšana pie Tūjas zinību centra apgaismojuma (izdedzis elektrības skapis). </w:t>
      </w:r>
    </w:p>
    <w:p w14:paraId="781FD8D8" w14:textId="77777777" w:rsidR="00600C64" w:rsidRDefault="00A267F2">
      <w:pPr>
        <w:pStyle w:val="Sarakstarindkopa"/>
        <w:spacing w:line="252" w:lineRule="auto"/>
        <w:rPr>
          <w:rFonts w:ascii="Arial" w:hAnsi="Arial"/>
        </w:rPr>
      </w:pPr>
      <w:r>
        <w:rPr>
          <w:rFonts w:ascii="Arial" w:eastAsia="Calibri" w:hAnsi="Arial"/>
          <w:szCs w:val="24"/>
        </w:rPr>
        <w:t xml:space="preserve">4) Darbs tautas namā - bija nepieciešamas nonest smagas klavieres no skatuves, veikta palīgu organizēšana. </w:t>
      </w:r>
    </w:p>
    <w:p w14:paraId="781FD8D9" w14:textId="77777777" w:rsidR="00600C64" w:rsidRDefault="00A267F2">
      <w:pPr>
        <w:pStyle w:val="Sarakstarindkopa"/>
        <w:spacing w:line="252" w:lineRule="auto"/>
        <w:rPr>
          <w:rFonts w:ascii="Arial" w:hAnsi="Arial"/>
        </w:rPr>
      </w:pPr>
      <w:r>
        <w:rPr>
          <w:rFonts w:ascii="Arial" w:eastAsia="Calibri" w:hAnsi="Arial"/>
          <w:szCs w:val="24"/>
        </w:rPr>
        <w:t>5) Veikta pašvaldības transporta GJ6455 nogādāšana servisā remontam, lai būtu iespējams iziet skati. 6) Veikta sadzīves ķīmijas, tīrīšanas līdzekļu pasūtīšanas organizēšana un saņemšana Liepupes PPSC un tautas nama uzkopšanai.</w:t>
      </w:r>
    </w:p>
    <w:p w14:paraId="781FD8DA" w14:textId="77777777" w:rsidR="00600C64" w:rsidRDefault="00A267F2">
      <w:pPr>
        <w:pStyle w:val="Sarakstarindkopa"/>
        <w:numPr>
          <w:ilvl w:val="0"/>
          <w:numId w:val="10"/>
        </w:numPr>
        <w:spacing w:line="252" w:lineRule="auto"/>
        <w:rPr>
          <w:rFonts w:ascii="Arial" w:hAnsi="Arial"/>
        </w:rPr>
      </w:pPr>
      <w:r>
        <w:rPr>
          <w:rFonts w:ascii="Arial" w:eastAsia="Calibri" w:hAnsi="Arial"/>
          <w:szCs w:val="24"/>
        </w:rPr>
        <w:t>Pašvaldības mazdārziņu teritorijas ierādīšana.</w:t>
      </w:r>
    </w:p>
    <w:p w14:paraId="781FD8DB" w14:textId="77777777" w:rsidR="00600C64" w:rsidRDefault="00A267F2">
      <w:pPr>
        <w:pStyle w:val="Sarakstarindkopa"/>
        <w:numPr>
          <w:ilvl w:val="0"/>
          <w:numId w:val="10"/>
        </w:numPr>
        <w:spacing w:line="252" w:lineRule="auto"/>
        <w:rPr>
          <w:rFonts w:ascii="Arial" w:hAnsi="Arial"/>
        </w:rPr>
      </w:pPr>
      <w:r>
        <w:rPr>
          <w:rFonts w:ascii="Arial" w:hAnsi="Arial"/>
          <w:b/>
          <w:szCs w:val="24"/>
        </w:rPr>
        <w:t>Saņemti un reģistrēti dokumenti</w:t>
      </w:r>
      <w:r>
        <w:rPr>
          <w:rFonts w:ascii="Arial" w:hAnsi="Arial"/>
          <w:szCs w:val="24"/>
        </w:rPr>
        <w:t xml:space="preserve">, no tiem atbilstoši pakalpojumu centra kompetencei </w:t>
      </w:r>
      <w:r>
        <w:rPr>
          <w:rFonts w:ascii="Arial" w:hAnsi="Arial"/>
          <w:b/>
          <w:szCs w:val="24"/>
        </w:rPr>
        <w:t>sniegtas atbildes</w:t>
      </w:r>
      <w:r>
        <w:rPr>
          <w:rFonts w:ascii="Arial" w:hAnsi="Arial"/>
          <w:szCs w:val="24"/>
        </w:rPr>
        <w:t xml:space="preserve">:  saskaņojumi pašvaldības ceļu lietošanai kokmateriālu transportēšanai un krautuvju veidošanai Liepupes pagastā ( atļaujas izsniegšanas process </w:t>
      </w:r>
      <w:r>
        <w:rPr>
          <w:rFonts w:ascii="Arial" w:eastAsia="Calibri" w:hAnsi="Arial"/>
          <w:szCs w:val="24"/>
        </w:rPr>
        <w:t xml:space="preserve">ietver arī </w:t>
      </w:r>
      <w:r>
        <w:rPr>
          <w:rFonts w:ascii="Arial" w:eastAsia="Calibri" w:hAnsi="Arial"/>
          <w:szCs w:val="24"/>
        </w:rPr>
        <w:t>ceļa apsekošanu pirms un pēc darba veikšanas un ceļa seguma foto fiksācijas veikšanu)</w:t>
      </w:r>
      <w:r>
        <w:rPr>
          <w:rFonts w:ascii="Arial" w:hAnsi="Arial"/>
          <w:szCs w:val="24"/>
        </w:rPr>
        <w:t xml:space="preserve">;  Lēmumi par kapavietas piešķiršanu apbedīšanai; Citi iesniegumi nodoti atbildīgajiem pašvaldības speciālistiem, struktūrvienībām un iestādēm. </w:t>
      </w:r>
    </w:p>
    <w:p w14:paraId="781FD8DC" w14:textId="77777777" w:rsidR="00600C64" w:rsidRDefault="00A267F2">
      <w:pPr>
        <w:pStyle w:val="Sarakstarindkopa"/>
        <w:numPr>
          <w:ilvl w:val="0"/>
          <w:numId w:val="10"/>
        </w:numPr>
        <w:spacing w:line="252" w:lineRule="auto"/>
        <w:rPr>
          <w:rFonts w:ascii="Arial" w:hAnsi="Arial"/>
        </w:rPr>
      </w:pPr>
      <w:r>
        <w:rPr>
          <w:rFonts w:ascii="Arial" w:hAnsi="Arial"/>
          <w:b/>
          <w:szCs w:val="24"/>
        </w:rPr>
        <w:t>Maksājumu iekasēšana</w:t>
      </w:r>
      <w:r>
        <w:rPr>
          <w:rFonts w:ascii="Arial" w:hAnsi="Arial"/>
          <w:szCs w:val="24"/>
        </w:rPr>
        <w:t xml:space="preserve"> - 21. Atskaišu sagatavošana un nodošana Finanšu un ekonomikas nodaļai, iekasētās skaidrās naudas nogādāšana Salacgrīvas apvienības pārvaldē.</w:t>
      </w:r>
    </w:p>
    <w:p w14:paraId="781FD8DD" w14:textId="77777777" w:rsidR="00600C64" w:rsidRDefault="00A267F2">
      <w:pPr>
        <w:pStyle w:val="Sarakstarindkopa"/>
        <w:numPr>
          <w:ilvl w:val="0"/>
          <w:numId w:val="10"/>
        </w:numPr>
        <w:spacing w:line="252" w:lineRule="auto"/>
        <w:rPr>
          <w:rFonts w:ascii="Arial" w:hAnsi="Arial"/>
        </w:rPr>
      </w:pPr>
      <w:r>
        <w:rPr>
          <w:rFonts w:ascii="Arial" w:hAnsi="Arial"/>
          <w:szCs w:val="24"/>
        </w:rPr>
        <w:t>Atskaišu sagatavošana un nodošana Nekustamā īpašuma un teritorijas plānojuma nodaļai par iekasētajiem NĪN maksājumiem.</w:t>
      </w:r>
    </w:p>
    <w:p w14:paraId="781FD8DE" w14:textId="77777777" w:rsidR="00600C64" w:rsidRDefault="00A267F2">
      <w:pPr>
        <w:pStyle w:val="Sarakstarindkopa"/>
        <w:numPr>
          <w:ilvl w:val="0"/>
          <w:numId w:val="10"/>
        </w:numPr>
        <w:spacing w:line="252" w:lineRule="auto"/>
        <w:rPr>
          <w:rFonts w:ascii="Arial" w:hAnsi="Arial"/>
        </w:rPr>
      </w:pPr>
      <w:r>
        <w:rPr>
          <w:rFonts w:ascii="Arial" w:hAnsi="Arial"/>
          <w:szCs w:val="24"/>
        </w:rPr>
        <w:t>DVS “Namejs” sistēmā uzdoto uzdevumi izskatīšana un izpildīšana</w:t>
      </w:r>
    </w:p>
    <w:p w14:paraId="781FD8DF" w14:textId="77777777" w:rsidR="00600C64" w:rsidRDefault="00A267F2">
      <w:pPr>
        <w:pStyle w:val="Sarakstarindkopa"/>
        <w:numPr>
          <w:ilvl w:val="0"/>
          <w:numId w:val="10"/>
        </w:numPr>
        <w:spacing w:line="252" w:lineRule="auto"/>
        <w:rPr>
          <w:rFonts w:ascii="Arial" w:hAnsi="Arial"/>
        </w:rPr>
      </w:pPr>
      <w:r>
        <w:rPr>
          <w:rFonts w:ascii="Arial" w:hAnsi="Arial"/>
          <w:szCs w:val="24"/>
        </w:rPr>
        <w:t xml:space="preserve">Darbs darba aizsardzības programmā </w:t>
      </w:r>
      <w:proofErr w:type="spellStart"/>
      <w:r>
        <w:rPr>
          <w:rFonts w:ascii="Arial" w:hAnsi="Arial"/>
          <w:szCs w:val="24"/>
        </w:rPr>
        <w:t>SunStarGroup</w:t>
      </w:r>
      <w:proofErr w:type="spellEnd"/>
    </w:p>
    <w:p w14:paraId="781FD8E0" w14:textId="77777777" w:rsidR="00600C64" w:rsidRDefault="00A267F2">
      <w:pPr>
        <w:pStyle w:val="Sarakstarindkopa"/>
        <w:numPr>
          <w:ilvl w:val="0"/>
          <w:numId w:val="10"/>
        </w:numPr>
        <w:spacing w:line="252" w:lineRule="auto"/>
        <w:rPr>
          <w:rFonts w:ascii="Arial" w:hAnsi="Arial"/>
        </w:rPr>
      </w:pPr>
      <w:r>
        <w:rPr>
          <w:rFonts w:ascii="Arial" w:hAnsi="Arial"/>
          <w:szCs w:val="24"/>
        </w:rPr>
        <w:t>Darbs budžeta risinājuma programmā MSTR</w:t>
      </w:r>
    </w:p>
    <w:p w14:paraId="781FD8E1" w14:textId="77777777" w:rsidR="00600C64" w:rsidRDefault="00A267F2">
      <w:pPr>
        <w:pStyle w:val="Sarakstarindkopa"/>
        <w:numPr>
          <w:ilvl w:val="0"/>
          <w:numId w:val="10"/>
        </w:numPr>
        <w:spacing w:line="252" w:lineRule="auto"/>
        <w:rPr>
          <w:rFonts w:ascii="Arial" w:hAnsi="Arial"/>
        </w:rPr>
      </w:pPr>
      <w:r>
        <w:rPr>
          <w:rFonts w:ascii="Arial" w:hAnsi="Arial"/>
          <w:szCs w:val="24"/>
        </w:rPr>
        <w:t xml:space="preserve">Darbs programmā </w:t>
      </w:r>
      <w:proofErr w:type="spellStart"/>
      <w:r>
        <w:rPr>
          <w:rFonts w:ascii="Arial" w:hAnsi="Arial"/>
          <w:szCs w:val="24"/>
        </w:rPr>
        <w:t>HoP</w:t>
      </w:r>
      <w:proofErr w:type="spellEnd"/>
      <w:r>
        <w:rPr>
          <w:rFonts w:ascii="Arial" w:hAnsi="Arial"/>
          <w:szCs w:val="24"/>
        </w:rPr>
        <w:t xml:space="preserve"> </w:t>
      </w:r>
    </w:p>
    <w:p w14:paraId="781FD8E2" w14:textId="77777777" w:rsidR="00600C64" w:rsidRDefault="00A267F2">
      <w:pPr>
        <w:pStyle w:val="Sarakstarindkopa"/>
        <w:numPr>
          <w:ilvl w:val="0"/>
          <w:numId w:val="10"/>
        </w:numPr>
        <w:spacing w:line="252" w:lineRule="auto"/>
        <w:rPr>
          <w:rFonts w:ascii="Arial" w:hAnsi="Arial"/>
        </w:rPr>
      </w:pPr>
      <w:r>
        <w:rPr>
          <w:rFonts w:ascii="Arial" w:hAnsi="Arial"/>
          <w:szCs w:val="24"/>
        </w:rPr>
        <w:t>Materiālu atbilstības deklarāciju meklēšana pašvaldības “U” diskā. Piekļuves organizēšana (vadītāja)</w:t>
      </w:r>
    </w:p>
    <w:p w14:paraId="781FD8E3" w14:textId="77777777" w:rsidR="00600C64" w:rsidRDefault="00A267F2">
      <w:pPr>
        <w:pStyle w:val="Sarakstarindkopa"/>
        <w:numPr>
          <w:ilvl w:val="0"/>
          <w:numId w:val="10"/>
        </w:numPr>
        <w:spacing w:line="252" w:lineRule="auto"/>
        <w:rPr>
          <w:rFonts w:ascii="Arial" w:hAnsi="Arial"/>
        </w:rPr>
      </w:pPr>
      <w:r>
        <w:rPr>
          <w:rFonts w:ascii="Arial" w:hAnsi="Arial"/>
          <w:szCs w:val="24"/>
        </w:rPr>
        <w:t xml:space="preserve">Vadītājai: Tehnisko noteikumu ātrgaitas dzelzceļa Rail </w:t>
      </w:r>
      <w:proofErr w:type="spellStart"/>
      <w:r>
        <w:rPr>
          <w:rFonts w:ascii="Arial" w:hAnsi="Arial"/>
          <w:szCs w:val="24"/>
        </w:rPr>
        <w:t>Baltic</w:t>
      </w:r>
      <w:proofErr w:type="spellEnd"/>
      <w:r>
        <w:rPr>
          <w:rFonts w:ascii="Arial" w:hAnsi="Arial"/>
          <w:szCs w:val="24"/>
        </w:rPr>
        <w:t xml:space="preserve"> izskatīšana, saskaņošana</w:t>
      </w:r>
    </w:p>
    <w:p w14:paraId="781FD8E4" w14:textId="77777777" w:rsidR="00600C64" w:rsidRDefault="00A267F2">
      <w:pPr>
        <w:pStyle w:val="Sarakstarindkopa"/>
        <w:numPr>
          <w:ilvl w:val="0"/>
          <w:numId w:val="10"/>
        </w:numPr>
        <w:spacing w:line="252" w:lineRule="auto"/>
        <w:rPr>
          <w:rFonts w:ascii="Arial" w:hAnsi="Arial"/>
        </w:rPr>
      </w:pPr>
      <w:r>
        <w:rPr>
          <w:rFonts w:ascii="Arial" w:hAnsi="Arial"/>
          <w:color w:val="000000"/>
          <w:szCs w:val="24"/>
        </w:rPr>
        <w:t>Paraksta apliecināšana parakstu vākšanai iniciatīvai.</w:t>
      </w:r>
    </w:p>
    <w:p w14:paraId="781FD8E5" w14:textId="77777777" w:rsidR="00600C64" w:rsidRDefault="00A267F2">
      <w:pPr>
        <w:pStyle w:val="Sarakstarindkopa"/>
        <w:numPr>
          <w:ilvl w:val="0"/>
          <w:numId w:val="10"/>
        </w:numPr>
        <w:spacing w:line="252" w:lineRule="auto"/>
        <w:rPr>
          <w:rFonts w:ascii="Arial" w:hAnsi="Arial"/>
        </w:rPr>
      </w:pPr>
      <w:r>
        <w:rPr>
          <w:rFonts w:ascii="Arial" w:hAnsi="Arial"/>
          <w:szCs w:val="24"/>
        </w:rPr>
        <w:t>Iecirkņa vēlēšanas komisijas organizēšana Eiropas Savienības vēlēšanām.</w:t>
      </w:r>
    </w:p>
    <w:p w14:paraId="781FD8E6" w14:textId="77777777" w:rsidR="00600C64" w:rsidRDefault="00A267F2">
      <w:pPr>
        <w:pStyle w:val="Sarakstarindkopa"/>
        <w:numPr>
          <w:ilvl w:val="0"/>
          <w:numId w:val="10"/>
        </w:numPr>
        <w:spacing w:line="252" w:lineRule="auto"/>
        <w:rPr>
          <w:rFonts w:ascii="Arial" w:hAnsi="Arial"/>
        </w:rPr>
      </w:pPr>
      <w:r>
        <w:rPr>
          <w:rFonts w:ascii="Arial" w:hAnsi="Arial"/>
          <w:b/>
          <w:szCs w:val="24"/>
        </w:rPr>
        <w:t xml:space="preserve">Komunikācija: </w:t>
      </w:r>
    </w:p>
    <w:p w14:paraId="781FD8E7" w14:textId="77777777" w:rsidR="00600C64" w:rsidRDefault="00A267F2">
      <w:pPr>
        <w:pStyle w:val="Sarakstarindkopa"/>
        <w:numPr>
          <w:ilvl w:val="0"/>
          <w:numId w:val="10"/>
        </w:numPr>
        <w:spacing w:line="252" w:lineRule="auto"/>
        <w:rPr>
          <w:rFonts w:ascii="Arial" w:hAnsi="Arial"/>
        </w:rPr>
      </w:pPr>
      <w:r>
        <w:rPr>
          <w:rFonts w:ascii="Arial" w:hAnsi="Arial"/>
          <w:b/>
          <w:szCs w:val="24"/>
        </w:rPr>
        <w:lastRenderedPageBreak/>
        <w:t>Telefoniskas konsultācijas</w:t>
      </w:r>
      <w:r>
        <w:rPr>
          <w:rFonts w:ascii="Arial" w:hAnsi="Arial"/>
          <w:szCs w:val="24"/>
        </w:rPr>
        <w:t xml:space="preserve"> par dažādiem iedzīvotāju jautājumiem (piemēram, par zaru kaudzēm privātā īpašumā; laulības šķiršanu; palīdzību personai personīgo lietu pārvešanā dzīvesvietas maiņas situācijā; radinieku meklēšanu;  par zemes iznomāšanu mazdārziņa vajadzībām; par bīstamu koku nozāģēšanu; par dzīvesvietas deklarēšanu; par zvejas līgumiem;  par pašvaldības dzīvokļu pirkšanas procesu; par šķīdoni uz grants ceļiem; par aizdambētiem pašvaldības ceļa grāvjiem; par NĪN maksājumiem; par citu pašvaldības iestāžu, struktūrvienību va</w:t>
      </w:r>
      <w:r>
        <w:rPr>
          <w:rFonts w:ascii="Arial" w:hAnsi="Arial"/>
          <w:szCs w:val="24"/>
        </w:rPr>
        <w:t xml:space="preserve">i valsts iestāžu kontaktinformāciju). </w:t>
      </w:r>
    </w:p>
    <w:p w14:paraId="781FD8E8" w14:textId="77777777" w:rsidR="00600C64" w:rsidRDefault="00A267F2">
      <w:pPr>
        <w:pStyle w:val="Sarakstarindkopa"/>
        <w:numPr>
          <w:ilvl w:val="0"/>
          <w:numId w:val="10"/>
        </w:numPr>
        <w:spacing w:line="252" w:lineRule="auto"/>
        <w:rPr>
          <w:rFonts w:ascii="Arial" w:hAnsi="Arial"/>
        </w:rPr>
      </w:pPr>
      <w:r>
        <w:rPr>
          <w:rFonts w:ascii="Arial" w:hAnsi="Arial"/>
          <w:b/>
          <w:color w:val="000000"/>
          <w:szCs w:val="24"/>
        </w:rPr>
        <w:t>Klātienes konsultācijas</w:t>
      </w:r>
      <w:r>
        <w:rPr>
          <w:rFonts w:ascii="Arial" w:hAnsi="Arial"/>
          <w:color w:val="000000"/>
          <w:szCs w:val="24"/>
        </w:rPr>
        <w:t>: NĪN maksājumu pieņemšana; par pašvaldības ceļu lietošanas saskaņošanu; zvejas rīku pieprasījumi, pieprasījumi atļauju izsniegšanai transporta iebraukšanai kāpu aizsargjoslā pašpatēriņa zvejai, maksājumi par zvejas rīkiem, valsts nodevu maksājumi par bāriņtiesas pakalpojumiem.</w:t>
      </w:r>
    </w:p>
    <w:p w14:paraId="781FD8E9" w14:textId="77777777" w:rsidR="00600C64" w:rsidRDefault="00A267F2">
      <w:pPr>
        <w:pStyle w:val="Sarakstarindkopa"/>
        <w:numPr>
          <w:ilvl w:val="0"/>
          <w:numId w:val="10"/>
        </w:numPr>
        <w:spacing w:line="252" w:lineRule="auto"/>
        <w:rPr>
          <w:rFonts w:ascii="Arial" w:hAnsi="Arial"/>
        </w:rPr>
      </w:pPr>
      <w:r>
        <w:rPr>
          <w:rFonts w:ascii="Arial" w:hAnsi="Arial"/>
          <w:szCs w:val="24"/>
        </w:rPr>
        <w:t>Telefoniskas un klātienes konsultācijas ar pašvaldības darbiniekiem dažādos darba jautājumos</w:t>
      </w:r>
      <w:r>
        <w:rPr>
          <w:rFonts w:ascii="Arial" w:eastAsia="Calibri" w:hAnsi="Arial"/>
          <w:szCs w:val="24"/>
        </w:rPr>
        <w:t xml:space="preserve"> </w:t>
      </w:r>
    </w:p>
    <w:p w14:paraId="781FD8EA" w14:textId="77777777" w:rsidR="00600C64" w:rsidRDefault="00A267F2">
      <w:pPr>
        <w:pStyle w:val="Sarakstarindkopa"/>
        <w:numPr>
          <w:ilvl w:val="0"/>
          <w:numId w:val="10"/>
        </w:numPr>
        <w:spacing w:line="252" w:lineRule="auto"/>
        <w:rPr>
          <w:rFonts w:ascii="Arial" w:hAnsi="Arial"/>
        </w:rPr>
      </w:pPr>
      <w:r>
        <w:rPr>
          <w:rFonts w:ascii="Arial" w:hAnsi="Arial"/>
          <w:szCs w:val="24"/>
        </w:rPr>
        <w:t xml:space="preserve">Dažāda veida sarakste platformā </w:t>
      </w:r>
      <w:proofErr w:type="spellStart"/>
      <w:r>
        <w:rPr>
          <w:rFonts w:ascii="Arial" w:hAnsi="Arial"/>
          <w:szCs w:val="24"/>
        </w:rPr>
        <w:t>WhatsApp</w:t>
      </w:r>
      <w:proofErr w:type="spellEnd"/>
      <w:r>
        <w:rPr>
          <w:rFonts w:ascii="Arial" w:hAnsi="Arial"/>
          <w:szCs w:val="24"/>
        </w:rPr>
        <w:t xml:space="preserve">, </w:t>
      </w:r>
      <w:r>
        <w:rPr>
          <w:rFonts w:ascii="Arial" w:eastAsia="Calibri" w:hAnsi="Arial"/>
          <w:szCs w:val="24"/>
        </w:rPr>
        <w:t xml:space="preserve">Liepupes teritorijā iedzīvotāju kopienu izveidoto </w:t>
      </w:r>
      <w:proofErr w:type="spellStart"/>
      <w:r>
        <w:rPr>
          <w:rFonts w:ascii="Arial" w:eastAsia="Calibri" w:hAnsi="Arial"/>
          <w:szCs w:val="24"/>
        </w:rPr>
        <w:t>WhatsApp</w:t>
      </w:r>
      <w:proofErr w:type="spellEnd"/>
      <w:r>
        <w:rPr>
          <w:rFonts w:ascii="Arial" w:eastAsia="Calibri" w:hAnsi="Arial"/>
          <w:szCs w:val="24"/>
        </w:rPr>
        <w:t xml:space="preserve"> čatu lasīšana par iedzīvotāju aktuālajām problēmā, nepieciešamības gadījumā atbildot individuāli.</w:t>
      </w:r>
    </w:p>
    <w:p w14:paraId="781FD8EB" w14:textId="77777777" w:rsidR="00600C64" w:rsidRDefault="00A267F2">
      <w:pPr>
        <w:pStyle w:val="Sarakstarindkopa"/>
        <w:numPr>
          <w:ilvl w:val="0"/>
          <w:numId w:val="10"/>
        </w:numPr>
        <w:spacing w:line="252" w:lineRule="auto"/>
        <w:rPr>
          <w:rFonts w:ascii="Arial" w:hAnsi="Arial"/>
        </w:rPr>
      </w:pPr>
      <w:r>
        <w:rPr>
          <w:rFonts w:ascii="Arial" w:hAnsi="Arial"/>
          <w:szCs w:val="24"/>
        </w:rPr>
        <w:t xml:space="preserve">E-pasti – sākot no </w:t>
      </w:r>
      <w:proofErr w:type="spellStart"/>
      <w:r>
        <w:rPr>
          <w:rFonts w:ascii="Arial" w:hAnsi="Arial"/>
          <w:szCs w:val="24"/>
        </w:rPr>
        <w:t>spama</w:t>
      </w:r>
      <w:proofErr w:type="spellEnd"/>
      <w:r>
        <w:rPr>
          <w:rFonts w:ascii="Arial" w:hAnsi="Arial"/>
          <w:szCs w:val="24"/>
        </w:rPr>
        <w:t>, līdz sistēmu paziņojumiem, pašvaldības darbinieku informācijas pieprasījumiem utt. Pašvaldības darbinieku e-pastu izskatīšana un atbildes sniegšana.</w:t>
      </w:r>
    </w:p>
    <w:p w14:paraId="781FD8EC" w14:textId="77777777" w:rsidR="00600C64" w:rsidRDefault="00A267F2">
      <w:pPr>
        <w:pStyle w:val="Sarakstarindkopa"/>
        <w:numPr>
          <w:ilvl w:val="0"/>
          <w:numId w:val="10"/>
        </w:numPr>
        <w:spacing w:line="252" w:lineRule="auto"/>
        <w:rPr>
          <w:rFonts w:ascii="Arial" w:hAnsi="Arial"/>
        </w:rPr>
      </w:pPr>
      <w:r>
        <w:rPr>
          <w:rFonts w:ascii="Arial" w:hAnsi="Arial"/>
          <w:b/>
          <w:szCs w:val="24"/>
        </w:rPr>
        <w:t>Sapulces:</w:t>
      </w:r>
    </w:p>
    <w:p w14:paraId="781FD8ED" w14:textId="77777777" w:rsidR="00600C64" w:rsidRDefault="00A267F2">
      <w:pPr>
        <w:pStyle w:val="Sarakstarindkopa"/>
        <w:spacing w:line="252" w:lineRule="auto"/>
        <w:rPr>
          <w:rFonts w:ascii="Arial" w:hAnsi="Arial"/>
        </w:rPr>
      </w:pPr>
      <w:r>
        <w:rPr>
          <w:rFonts w:ascii="Arial" w:hAnsi="Arial"/>
        </w:rPr>
        <w:t>1)</w:t>
      </w:r>
      <w:r>
        <w:rPr>
          <w:rFonts w:ascii="Arial" w:hAnsi="Arial"/>
          <w:b/>
          <w:szCs w:val="24"/>
        </w:rPr>
        <w:t xml:space="preserve"> </w:t>
      </w:r>
      <w:r>
        <w:rPr>
          <w:rFonts w:ascii="Arial" w:hAnsi="Arial"/>
          <w:szCs w:val="24"/>
        </w:rPr>
        <w:t xml:space="preserve">attālināti pašvaldības komiteju, Domes kārtējās un ārkārtas sēdes. </w:t>
      </w:r>
    </w:p>
    <w:p w14:paraId="781FD8EE" w14:textId="77777777" w:rsidR="00600C64" w:rsidRDefault="00A267F2">
      <w:pPr>
        <w:pStyle w:val="Sarakstarindkopa"/>
        <w:spacing w:line="252" w:lineRule="auto"/>
        <w:rPr>
          <w:rFonts w:ascii="Arial" w:hAnsi="Arial"/>
        </w:rPr>
      </w:pPr>
      <w:r>
        <w:rPr>
          <w:rFonts w:ascii="Arial" w:hAnsi="Arial"/>
        </w:rPr>
        <w:t xml:space="preserve">2) </w:t>
      </w:r>
      <w:r>
        <w:rPr>
          <w:rFonts w:ascii="Arial" w:hAnsi="Arial"/>
          <w:szCs w:val="24"/>
        </w:rPr>
        <w:t xml:space="preserve">Vadītājai: </w:t>
      </w:r>
      <w:r>
        <w:rPr>
          <w:rFonts w:ascii="Arial" w:eastAsia="Calibri" w:hAnsi="Arial"/>
          <w:szCs w:val="24"/>
        </w:rPr>
        <w:t>klātienes sapulces Salacgrīvas apvienībā par izdarītiem darbiem un plānotajiem darbiem katras nedēļas otrdienā plkst. 14 (un nokļūšana uz to).</w:t>
      </w:r>
    </w:p>
    <w:p w14:paraId="781FD8EF" w14:textId="77777777" w:rsidR="00600C64" w:rsidRDefault="00A267F2">
      <w:pPr>
        <w:pStyle w:val="Sarakstarindkopa"/>
        <w:spacing w:line="252" w:lineRule="auto"/>
        <w:rPr>
          <w:rFonts w:ascii="Arial" w:hAnsi="Arial"/>
        </w:rPr>
      </w:pPr>
      <w:r>
        <w:rPr>
          <w:rFonts w:ascii="Arial" w:hAnsi="Arial"/>
        </w:rPr>
        <w:t xml:space="preserve">3) </w:t>
      </w:r>
      <w:r>
        <w:rPr>
          <w:rFonts w:ascii="Arial" w:eastAsia="Calibri" w:hAnsi="Arial"/>
          <w:szCs w:val="24"/>
        </w:rPr>
        <w:t xml:space="preserve">Limbažu novada pakalpojumu sniegšanas centra vadītāju klātienes sapulces, kas tiek organizētas vienu reizes mēnesī. </w:t>
      </w:r>
    </w:p>
    <w:p w14:paraId="781FD8F0" w14:textId="77777777" w:rsidR="00600C64" w:rsidRDefault="00A267F2">
      <w:pPr>
        <w:pStyle w:val="Sarakstarindkopa"/>
        <w:spacing w:line="252" w:lineRule="auto"/>
        <w:rPr>
          <w:rFonts w:ascii="Arial" w:hAnsi="Arial"/>
        </w:rPr>
      </w:pPr>
      <w:r>
        <w:rPr>
          <w:rFonts w:ascii="Arial" w:eastAsia="Calibri" w:hAnsi="Arial"/>
          <w:szCs w:val="24"/>
        </w:rPr>
        <w:t xml:space="preserve">4) </w:t>
      </w:r>
      <w:proofErr w:type="spellStart"/>
      <w:r>
        <w:rPr>
          <w:rFonts w:ascii="Arial" w:eastAsia="Calibri" w:hAnsi="Arial"/>
          <w:szCs w:val="24"/>
        </w:rPr>
        <w:t>Energopārvaldības</w:t>
      </w:r>
      <w:proofErr w:type="spellEnd"/>
      <w:r>
        <w:rPr>
          <w:rFonts w:ascii="Arial" w:eastAsia="Calibri" w:hAnsi="Arial"/>
          <w:szCs w:val="24"/>
        </w:rPr>
        <w:t xml:space="preserve"> sapulces. </w:t>
      </w:r>
    </w:p>
    <w:p w14:paraId="781FD8F1" w14:textId="77777777" w:rsidR="00600C64" w:rsidRDefault="00A267F2">
      <w:pPr>
        <w:pStyle w:val="Sarakstarindkopa"/>
        <w:spacing w:line="252" w:lineRule="auto"/>
        <w:rPr>
          <w:rFonts w:ascii="Arial" w:hAnsi="Arial"/>
        </w:rPr>
      </w:pPr>
      <w:r>
        <w:rPr>
          <w:rFonts w:ascii="Arial" w:eastAsia="Calibri" w:hAnsi="Arial"/>
          <w:szCs w:val="24"/>
        </w:rPr>
        <w:t>5) Biedrības “Jūrkante” sapulces pamatojoties uz domes lēmumu.</w:t>
      </w:r>
      <w:r>
        <w:rPr>
          <w:rFonts w:ascii="Arial" w:hAnsi="Arial"/>
          <w:szCs w:val="24"/>
        </w:rPr>
        <w:t xml:space="preserve"> </w:t>
      </w:r>
    </w:p>
    <w:p w14:paraId="781FD8F2" w14:textId="77777777" w:rsidR="00600C64" w:rsidRDefault="00A267F2">
      <w:pPr>
        <w:pStyle w:val="Sarakstarindkopa"/>
        <w:spacing w:line="252" w:lineRule="auto"/>
        <w:rPr>
          <w:rFonts w:ascii="Arial" w:hAnsi="Arial"/>
        </w:rPr>
      </w:pPr>
      <w:r>
        <w:rPr>
          <w:rFonts w:ascii="Arial" w:eastAsia="Calibri" w:hAnsi="Arial"/>
          <w:szCs w:val="24"/>
        </w:rPr>
        <w:t>6) Piedalīšanās Rail Baltica attālinātajā sanāksmē.  Klientu apkalpošanas speciālistei – pieredzes apmaiņas sanāksme Alojas apvienības pārvaldē.</w:t>
      </w:r>
    </w:p>
    <w:p w14:paraId="781FD8F3" w14:textId="77777777" w:rsidR="00600C64" w:rsidRDefault="00A267F2">
      <w:pPr>
        <w:pStyle w:val="Sarakstarindkopa"/>
        <w:numPr>
          <w:ilvl w:val="0"/>
          <w:numId w:val="10"/>
        </w:numPr>
        <w:spacing w:line="252" w:lineRule="auto"/>
        <w:rPr>
          <w:rFonts w:ascii="Arial" w:hAnsi="Arial"/>
        </w:rPr>
      </w:pPr>
      <w:r>
        <w:rPr>
          <w:rFonts w:ascii="Arial" w:hAnsi="Arial"/>
          <w:szCs w:val="24"/>
        </w:rPr>
        <w:t>Vadītājai</w:t>
      </w:r>
      <w:r>
        <w:rPr>
          <w:rFonts w:ascii="Arial" w:hAnsi="Arial"/>
          <w:b/>
          <w:szCs w:val="24"/>
        </w:rPr>
        <w:t xml:space="preserve"> - </w:t>
      </w:r>
      <w:r>
        <w:rPr>
          <w:rFonts w:ascii="Arial" w:eastAsia="Calibri" w:hAnsi="Arial"/>
          <w:szCs w:val="24"/>
        </w:rPr>
        <w:t>darbs pašvaldības Deklarētās dzīves vietas anulēšanas un dzīvokļu jautājumu risināšanas komisijā. Pamatojoties uz nolikumu par Salacgrīvas apvienības teritorijā esošo iesniegu izskatīšana, lēmumprojektu sagatavošana un piedalīšanās komisijas sēdēs pamatojoties uz domes lēmumu.</w:t>
      </w:r>
    </w:p>
    <w:p w14:paraId="781FD8F4" w14:textId="77777777" w:rsidR="00600C64" w:rsidRDefault="00A267F2">
      <w:pPr>
        <w:pStyle w:val="Sarakstarindkopa"/>
        <w:numPr>
          <w:ilvl w:val="0"/>
          <w:numId w:val="10"/>
        </w:numPr>
        <w:spacing w:line="252" w:lineRule="auto"/>
        <w:rPr>
          <w:rFonts w:ascii="Arial" w:hAnsi="Arial"/>
        </w:rPr>
      </w:pPr>
      <w:r>
        <w:rPr>
          <w:rFonts w:ascii="Arial" w:hAnsi="Arial"/>
          <w:szCs w:val="24"/>
        </w:rPr>
        <w:t>Vadītājai - Piedalīšanās Salacgrīvas apvienības ainavu arhitekta pretendentu uzklausīšanā un vērtēšanā kā komisijas priekšsēdētajai.</w:t>
      </w:r>
    </w:p>
    <w:p w14:paraId="781FD8F5" w14:textId="77777777" w:rsidR="00600C64" w:rsidRDefault="00A267F2">
      <w:pPr>
        <w:pStyle w:val="Sarakstarindkopa"/>
        <w:numPr>
          <w:ilvl w:val="0"/>
          <w:numId w:val="10"/>
        </w:numPr>
        <w:spacing w:line="252" w:lineRule="auto"/>
        <w:rPr>
          <w:rFonts w:ascii="Arial" w:hAnsi="Arial"/>
        </w:rPr>
      </w:pPr>
      <w:r>
        <w:rPr>
          <w:rFonts w:ascii="Arial" w:eastAsia="Calibri" w:hAnsi="Arial"/>
          <w:szCs w:val="24"/>
        </w:rPr>
        <w:t xml:space="preserve">Dienesta vajadzībām izmantoto autotransporta ceļa zīmju ikdienas aizpildīšana Degvielas un gāzes </w:t>
      </w:r>
      <w:proofErr w:type="spellStart"/>
      <w:r>
        <w:rPr>
          <w:rFonts w:ascii="Arial" w:eastAsia="Calibri" w:hAnsi="Arial"/>
          <w:szCs w:val="24"/>
        </w:rPr>
        <w:t>uzpilde</w:t>
      </w:r>
      <w:proofErr w:type="spellEnd"/>
      <w:r>
        <w:rPr>
          <w:rFonts w:ascii="Arial" w:eastAsia="Calibri" w:hAnsi="Arial"/>
          <w:szCs w:val="24"/>
        </w:rPr>
        <w:t xml:space="preserve"> degvielas stacijās. </w:t>
      </w:r>
    </w:p>
    <w:p w14:paraId="781FD8F6" w14:textId="77777777" w:rsidR="00600C64" w:rsidRDefault="00A267F2">
      <w:pPr>
        <w:pStyle w:val="Sarakstarindkopa"/>
        <w:numPr>
          <w:ilvl w:val="0"/>
          <w:numId w:val="10"/>
        </w:numPr>
        <w:spacing w:line="252" w:lineRule="auto"/>
        <w:rPr>
          <w:rFonts w:ascii="Arial" w:hAnsi="Arial"/>
        </w:rPr>
      </w:pPr>
      <w:r>
        <w:rPr>
          <w:rFonts w:ascii="Arial" w:eastAsia="Calibri" w:hAnsi="Arial"/>
          <w:szCs w:val="24"/>
        </w:rPr>
        <w:t>Iepazīšanās ar dažādiem spēkā esošiem normatīvajiem aktiem (domes lēmumi, MK noteikumi, Likumi u.c.).</w:t>
      </w:r>
    </w:p>
    <w:p w14:paraId="781FD8F7" w14:textId="77777777" w:rsidR="00600C64" w:rsidRDefault="00A267F2">
      <w:pPr>
        <w:pStyle w:val="Sarakstarindkopa"/>
        <w:numPr>
          <w:ilvl w:val="0"/>
          <w:numId w:val="10"/>
        </w:numPr>
        <w:spacing w:line="252" w:lineRule="auto"/>
        <w:rPr>
          <w:rFonts w:ascii="Arial" w:hAnsi="Arial"/>
        </w:rPr>
      </w:pPr>
      <w:r>
        <w:rPr>
          <w:rFonts w:ascii="Arial" w:hAnsi="Arial"/>
          <w:szCs w:val="24"/>
        </w:rPr>
        <w:t>Atskaites sagatavošana par padarīti februāra mēnesī.</w:t>
      </w:r>
    </w:p>
    <w:p w14:paraId="781FD8F8" w14:textId="77777777" w:rsidR="00600C64" w:rsidRDefault="00600C64">
      <w:pPr>
        <w:rPr>
          <w:rFonts w:ascii="Arial" w:hAnsi="Arial" w:cs="Arial"/>
          <w:szCs w:val="24"/>
        </w:rPr>
      </w:pPr>
    </w:p>
    <w:p w14:paraId="781FD8F9" w14:textId="77777777" w:rsidR="00600C64" w:rsidRDefault="00A267F2">
      <w:pPr>
        <w:rPr>
          <w:rFonts w:ascii="Arial" w:hAnsi="Arial" w:cs="Arial"/>
          <w:szCs w:val="24"/>
        </w:rPr>
      </w:pPr>
      <w:r>
        <w:rPr>
          <w:rFonts w:ascii="Arial" w:hAnsi="Arial" w:cs="Arial"/>
          <w:b/>
          <w:bCs/>
          <w:color w:val="000000"/>
          <w:szCs w:val="24"/>
        </w:rPr>
        <w:t>Ainažu pilsētas un pagasta pakalpojumu sniegšanas centrs</w:t>
      </w:r>
    </w:p>
    <w:p w14:paraId="781FD8FA" w14:textId="77777777" w:rsidR="00600C64" w:rsidRDefault="00A267F2">
      <w:pPr>
        <w:pStyle w:val="western"/>
        <w:numPr>
          <w:ilvl w:val="0"/>
          <w:numId w:val="14"/>
        </w:numPr>
        <w:spacing w:before="43" w:after="0"/>
      </w:pPr>
      <w:r>
        <w:rPr>
          <w:rFonts w:ascii="Arial" w:hAnsi="Arial"/>
        </w:rPr>
        <w:t>Sadarbība ar citām Limbažu novada pašvaldības iestādēm un struktūrvienībām.</w:t>
      </w:r>
    </w:p>
    <w:p w14:paraId="781FD8FB" w14:textId="77777777" w:rsidR="00600C64" w:rsidRDefault="00A267F2">
      <w:pPr>
        <w:numPr>
          <w:ilvl w:val="0"/>
          <w:numId w:val="14"/>
        </w:numPr>
        <w:spacing w:before="43"/>
      </w:pPr>
      <w:r>
        <w:rPr>
          <w:rFonts w:ascii="Arial" w:hAnsi="Arial"/>
          <w:color w:val="000000"/>
          <w:szCs w:val="24"/>
          <w:lang w:eastAsia="lv-LV"/>
        </w:rPr>
        <w:t xml:space="preserve">Tikšanas klātiene ar Alojas KAC un </w:t>
      </w:r>
      <w:r>
        <w:rPr>
          <w:rFonts w:ascii="Arial" w:hAnsi="Arial"/>
          <w:color w:val="000000"/>
          <w:szCs w:val="24"/>
          <w:lang w:eastAsia="lv-LV"/>
        </w:rPr>
        <w:t>personāldaļas specialistēm, pieredžu apmaiņa.</w:t>
      </w:r>
    </w:p>
    <w:p w14:paraId="781FD8FC" w14:textId="77777777" w:rsidR="00600C64" w:rsidRDefault="00A267F2">
      <w:pPr>
        <w:pStyle w:val="western"/>
        <w:numPr>
          <w:ilvl w:val="0"/>
          <w:numId w:val="14"/>
        </w:numPr>
        <w:spacing w:before="43" w:after="0"/>
      </w:pPr>
      <w:r>
        <w:rPr>
          <w:rFonts w:ascii="Arial" w:hAnsi="Arial"/>
        </w:rPr>
        <w:t>Ceļu uzturēšana – darba organizēšana, kontrole.</w:t>
      </w:r>
    </w:p>
    <w:p w14:paraId="781FD8FD" w14:textId="77777777" w:rsidR="00600C64" w:rsidRDefault="00A267F2">
      <w:pPr>
        <w:pStyle w:val="western"/>
        <w:numPr>
          <w:ilvl w:val="0"/>
          <w:numId w:val="14"/>
        </w:numPr>
        <w:spacing w:after="0"/>
      </w:pPr>
      <w:r>
        <w:rPr>
          <w:rFonts w:ascii="Arial" w:hAnsi="Arial"/>
        </w:rPr>
        <w:lastRenderedPageBreak/>
        <w:t>Apsaimniekošana. Ikdienas komunikācija ar  ēku un apsaimniekojamās teritorijas pārzini, kurinātāju par ikdienas veicamajiem darbiem. Darba organizēšana un saskaņošana.</w:t>
      </w:r>
    </w:p>
    <w:p w14:paraId="781FD8FE" w14:textId="77777777" w:rsidR="00600C64" w:rsidRDefault="00A267F2">
      <w:pPr>
        <w:numPr>
          <w:ilvl w:val="0"/>
          <w:numId w:val="14"/>
        </w:numPr>
        <w:spacing w:before="43"/>
      </w:pPr>
      <w:r>
        <w:rPr>
          <w:rFonts w:ascii="Arial" w:hAnsi="Arial"/>
          <w:color w:val="000000"/>
          <w:szCs w:val="24"/>
          <w:lang w:eastAsia="lv-LV"/>
        </w:rPr>
        <w:t>Pavasara sezonas darbu plānošana pilsētvidē.</w:t>
      </w:r>
    </w:p>
    <w:p w14:paraId="781FD8FF" w14:textId="77777777" w:rsidR="00600C64" w:rsidRDefault="00A267F2">
      <w:pPr>
        <w:pStyle w:val="western"/>
        <w:numPr>
          <w:ilvl w:val="0"/>
          <w:numId w:val="14"/>
        </w:numPr>
        <w:spacing w:before="43" w:after="0"/>
      </w:pPr>
      <w:r>
        <w:rPr>
          <w:rFonts w:ascii="Arial" w:hAnsi="Arial"/>
        </w:rPr>
        <w:t>Kurināmā pasūtīšana katlumājām.</w:t>
      </w:r>
    </w:p>
    <w:p w14:paraId="781FD900" w14:textId="77777777" w:rsidR="00600C64" w:rsidRDefault="00A267F2">
      <w:pPr>
        <w:pStyle w:val="western"/>
        <w:numPr>
          <w:ilvl w:val="0"/>
          <w:numId w:val="14"/>
        </w:numPr>
        <w:spacing w:after="0"/>
      </w:pPr>
      <w:r>
        <w:rPr>
          <w:rFonts w:ascii="Arial" w:hAnsi="Arial"/>
        </w:rPr>
        <w:t>Kurināmā patēriņa atskaišu sagatavošana.</w:t>
      </w:r>
    </w:p>
    <w:p w14:paraId="781FD901" w14:textId="77777777" w:rsidR="00600C64" w:rsidRDefault="00A267F2">
      <w:pPr>
        <w:pStyle w:val="western"/>
        <w:numPr>
          <w:ilvl w:val="0"/>
          <w:numId w:val="14"/>
        </w:numPr>
        <w:spacing w:after="0"/>
      </w:pPr>
      <w:r>
        <w:rPr>
          <w:rFonts w:ascii="Arial" w:hAnsi="Arial"/>
        </w:rPr>
        <w:t>Ūdens, kanalizācijas patēriņa salīdzinājuma akta nodošana pa iestādēm.</w:t>
      </w:r>
    </w:p>
    <w:p w14:paraId="781FD902" w14:textId="77777777" w:rsidR="00600C64" w:rsidRDefault="00A267F2">
      <w:pPr>
        <w:pStyle w:val="western"/>
        <w:numPr>
          <w:ilvl w:val="0"/>
          <w:numId w:val="14"/>
        </w:numPr>
        <w:spacing w:after="0"/>
      </w:pPr>
      <w:r>
        <w:rPr>
          <w:rFonts w:ascii="Arial" w:hAnsi="Arial"/>
        </w:rPr>
        <w:t>Elektrības skaitītāju rādījumu uzņemšana un apkopošana.</w:t>
      </w:r>
    </w:p>
    <w:p w14:paraId="781FD903" w14:textId="77777777" w:rsidR="00600C64" w:rsidRDefault="00A267F2">
      <w:pPr>
        <w:pStyle w:val="western"/>
        <w:numPr>
          <w:ilvl w:val="0"/>
          <w:numId w:val="14"/>
        </w:numPr>
        <w:spacing w:after="0"/>
      </w:pPr>
      <w:r>
        <w:rPr>
          <w:rFonts w:ascii="Arial" w:hAnsi="Arial"/>
        </w:rPr>
        <w:t>Lietas “Namejā”.   Saņemti un reģistrēti dokumenti.</w:t>
      </w:r>
    </w:p>
    <w:p w14:paraId="781FD904" w14:textId="77777777" w:rsidR="00600C64" w:rsidRDefault="00A267F2">
      <w:pPr>
        <w:pStyle w:val="western"/>
        <w:numPr>
          <w:ilvl w:val="0"/>
          <w:numId w:val="14"/>
        </w:numPr>
        <w:spacing w:after="0"/>
      </w:pPr>
      <w:r>
        <w:rPr>
          <w:rFonts w:ascii="Arial" w:hAnsi="Arial"/>
        </w:rPr>
        <w:t>Darbs ar citām sistēmām.</w:t>
      </w:r>
    </w:p>
    <w:p w14:paraId="781FD905" w14:textId="77777777" w:rsidR="00600C64" w:rsidRDefault="00A267F2">
      <w:pPr>
        <w:pStyle w:val="western"/>
        <w:numPr>
          <w:ilvl w:val="0"/>
          <w:numId w:val="14"/>
        </w:numPr>
        <w:spacing w:after="0"/>
      </w:pPr>
      <w:r>
        <w:rPr>
          <w:rFonts w:ascii="Arial" w:hAnsi="Arial"/>
        </w:rPr>
        <w:t>Dienesta vajadzībām izmantoto autotransporta ceļa zīmju ikdienas aizpildīšana, reģistrēšana.</w:t>
      </w:r>
    </w:p>
    <w:p w14:paraId="781FD906" w14:textId="77777777" w:rsidR="00600C64" w:rsidRDefault="00A267F2">
      <w:pPr>
        <w:pStyle w:val="western"/>
        <w:numPr>
          <w:ilvl w:val="0"/>
          <w:numId w:val="14"/>
        </w:numPr>
        <w:spacing w:after="0"/>
      </w:pPr>
      <w:r>
        <w:rPr>
          <w:rFonts w:ascii="Arial" w:hAnsi="Arial"/>
        </w:rPr>
        <w:t>Ielu tirdzniecības iesniegumu saņemšana un atļauju izsniegšana.</w:t>
      </w:r>
    </w:p>
    <w:p w14:paraId="781FD907" w14:textId="77777777" w:rsidR="00600C64" w:rsidRDefault="00A267F2">
      <w:pPr>
        <w:pStyle w:val="western"/>
        <w:numPr>
          <w:ilvl w:val="0"/>
          <w:numId w:val="14"/>
        </w:numPr>
        <w:spacing w:after="0"/>
      </w:pPr>
      <w:r>
        <w:rPr>
          <w:rFonts w:ascii="Arial" w:hAnsi="Arial"/>
        </w:rPr>
        <w:t>Dažādu atskaišu sagatavošana un apkopošana.</w:t>
      </w:r>
    </w:p>
    <w:p w14:paraId="781FD908" w14:textId="77777777" w:rsidR="00600C64" w:rsidRDefault="00A267F2">
      <w:pPr>
        <w:pStyle w:val="western"/>
        <w:numPr>
          <w:ilvl w:val="0"/>
          <w:numId w:val="14"/>
        </w:numPr>
        <w:spacing w:after="0"/>
      </w:pPr>
      <w:r>
        <w:rPr>
          <w:rFonts w:ascii="Arial" w:hAnsi="Arial"/>
        </w:rPr>
        <w:t>Darba laika uzskaites tabeles sagatavošana.</w:t>
      </w:r>
    </w:p>
    <w:p w14:paraId="781FD909" w14:textId="77777777" w:rsidR="00600C64" w:rsidRDefault="00A267F2">
      <w:pPr>
        <w:pStyle w:val="western"/>
        <w:numPr>
          <w:ilvl w:val="0"/>
          <w:numId w:val="14"/>
        </w:numPr>
        <w:spacing w:after="0"/>
      </w:pPr>
      <w:r>
        <w:rPr>
          <w:rFonts w:ascii="Arial" w:hAnsi="Arial"/>
        </w:rPr>
        <w:t>Maksājumu iekasēšana.</w:t>
      </w:r>
    </w:p>
    <w:p w14:paraId="781FD90A" w14:textId="77777777" w:rsidR="00600C64" w:rsidRDefault="00A267F2">
      <w:pPr>
        <w:pStyle w:val="western"/>
        <w:numPr>
          <w:ilvl w:val="0"/>
          <w:numId w:val="14"/>
        </w:numPr>
        <w:spacing w:after="0"/>
      </w:pPr>
      <w:r>
        <w:rPr>
          <w:rFonts w:ascii="Arial" w:hAnsi="Arial"/>
        </w:rPr>
        <w:t>Ikdienas sadarbība ar sociālo dienestu.</w:t>
      </w:r>
    </w:p>
    <w:p w14:paraId="781FD90B" w14:textId="77777777" w:rsidR="00600C64" w:rsidRDefault="00A267F2">
      <w:pPr>
        <w:pStyle w:val="western"/>
        <w:numPr>
          <w:ilvl w:val="0"/>
          <w:numId w:val="14"/>
        </w:numPr>
        <w:spacing w:after="0"/>
      </w:pPr>
      <w:r>
        <w:rPr>
          <w:rFonts w:ascii="Arial" w:hAnsi="Arial"/>
        </w:rPr>
        <w:t>Telefoniskas konsultācijas.</w:t>
      </w:r>
    </w:p>
    <w:p w14:paraId="781FD90C" w14:textId="77777777" w:rsidR="00600C64" w:rsidRDefault="00A267F2">
      <w:pPr>
        <w:pStyle w:val="Paraststmeklis"/>
        <w:numPr>
          <w:ilvl w:val="0"/>
          <w:numId w:val="14"/>
        </w:numPr>
        <w:spacing w:before="43" w:line="252" w:lineRule="auto"/>
      </w:pPr>
      <w:r>
        <w:rPr>
          <w:rFonts w:ascii="Arial" w:hAnsi="Arial"/>
          <w:color w:val="000000"/>
        </w:rPr>
        <w:t>Klātienes konsultācijas, tikšanās ar iedzīvotājiem.</w:t>
      </w:r>
    </w:p>
    <w:p w14:paraId="781FD90D" w14:textId="77777777" w:rsidR="00600C64" w:rsidRDefault="00A267F2">
      <w:pPr>
        <w:numPr>
          <w:ilvl w:val="0"/>
          <w:numId w:val="14"/>
        </w:numPr>
        <w:spacing w:before="43" w:line="252" w:lineRule="auto"/>
      </w:pPr>
      <w:r>
        <w:rPr>
          <w:rFonts w:ascii="Arial" w:hAnsi="Arial"/>
          <w:color w:val="000000"/>
          <w:szCs w:val="24"/>
          <w:lang w:eastAsia="lv-LV"/>
        </w:rPr>
        <w:t xml:space="preserve">Iepazīšanās ar dažādiem spēkā esošiem </w:t>
      </w:r>
      <w:r>
        <w:rPr>
          <w:rFonts w:ascii="Arial" w:hAnsi="Arial"/>
          <w:color w:val="000000"/>
          <w:szCs w:val="24"/>
          <w:lang w:eastAsia="lv-LV"/>
        </w:rPr>
        <w:t>normatīvajiem aktiem (domes lēmumi, MK noteikumi, Likumi u.c.).</w:t>
      </w:r>
    </w:p>
    <w:p w14:paraId="781FD90E" w14:textId="77777777" w:rsidR="00600C64" w:rsidRDefault="00A267F2">
      <w:pPr>
        <w:numPr>
          <w:ilvl w:val="0"/>
          <w:numId w:val="14"/>
        </w:numPr>
        <w:spacing w:before="43" w:line="252" w:lineRule="auto"/>
      </w:pPr>
      <w:r>
        <w:rPr>
          <w:rFonts w:ascii="Arial" w:hAnsi="Arial"/>
          <w:color w:val="000000"/>
          <w:szCs w:val="24"/>
          <w:lang w:eastAsia="lv-LV"/>
        </w:rPr>
        <w:t>Februāra mēneša padarīto darbu dokumentēšana, atskaites iesniegšanai.</w:t>
      </w:r>
    </w:p>
    <w:p w14:paraId="781FD90F" w14:textId="77777777" w:rsidR="00600C64" w:rsidRDefault="00600C64">
      <w:pPr>
        <w:rPr>
          <w:rFonts w:ascii="Arial" w:hAnsi="Arial" w:cs="Arial"/>
          <w:szCs w:val="24"/>
        </w:rPr>
      </w:pPr>
    </w:p>
    <w:p w14:paraId="781FD910" w14:textId="77777777" w:rsidR="00600C64" w:rsidRDefault="00A267F2">
      <w:pPr>
        <w:rPr>
          <w:b/>
          <w:bCs/>
        </w:rPr>
      </w:pPr>
      <w:r>
        <w:rPr>
          <w:rFonts w:ascii="Arial" w:hAnsi="Arial" w:cs="Arial"/>
          <w:b/>
          <w:bCs/>
          <w:szCs w:val="24"/>
        </w:rPr>
        <w:t>Sporta un atpūtas komplekss “Zvejnieku parks”</w:t>
      </w:r>
    </w:p>
    <w:p w14:paraId="781FD911" w14:textId="77777777" w:rsidR="00600C64" w:rsidRDefault="00600C64">
      <w:pPr>
        <w:rPr>
          <w:rFonts w:ascii="Arial" w:hAnsi="Arial" w:cs="Arial"/>
          <w:szCs w:val="24"/>
        </w:rPr>
      </w:pPr>
    </w:p>
    <w:p w14:paraId="781FD912" w14:textId="77777777" w:rsidR="00600C64" w:rsidRDefault="00A267F2">
      <w:pPr>
        <w:pStyle w:val="Sarakstarindkopa"/>
        <w:numPr>
          <w:ilvl w:val="0"/>
          <w:numId w:val="8"/>
        </w:numPr>
        <w:spacing w:after="160" w:line="252" w:lineRule="auto"/>
        <w:jc w:val="left"/>
      </w:pPr>
      <w:r>
        <w:rPr>
          <w:rFonts w:ascii="Arial" w:hAnsi="Arial" w:cs="Arial"/>
          <w:szCs w:val="24"/>
        </w:rPr>
        <w:t xml:space="preserve">Ikdienas </w:t>
      </w:r>
      <w:r>
        <w:rPr>
          <w:rFonts w:ascii="Arial" w:hAnsi="Arial"/>
        </w:rPr>
        <w:t>uzturēšanas darbi, teritorijas sakopšana, zaru un citu kritalu tīrīšana.</w:t>
      </w:r>
    </w:p>
    <w:p w14:paraId="781FD913" w14:textId="77777777" w:rsidR="00600C64" w:rsidRDefault="00A267F2">
      <w:pPr>
        <w:pStyle w:val="Sarakstarindkopa"/>
        <w:numPr>
          <w:ilvl w:val="0"/>
          <w:numId w:val="8"/>
        </w:numPr>
        <w:spacing w:after="160" w:line="252" w:lineRule="auto"/>
        <w:jc w:val="left"/>
      </w:pPr>
      <w:r>
        <w:rPr>
          <w:rFonts w:ascii="Arial" w:hAnsi="Arial"/>
        </w:rPr>
        <w:t>Tehnikas apkopju veikšana.</w:t>
      </w:r>
    </w:p>
    <w:p w14:paraId="781FD914" w14:textId="77777777" w:rsidR="00600C64" w:rsidRDefault="00A267F2">
      <w:pPr>
        <w:pStyle w:val="Sarakstarindkopa"/>
        <w:numPr>
          <w:ilvl w:val="0"/>
          <w:numId w:val="8"/>
        </w:numPr>
        <w:spacing w:after="160" w:line="252" w:lineRule="auto"/>
        <w:jc w:val="left"/>
      </w:pPr>
      <w:r>
        <w:rPr>
          <w:rFonts w:ascii="Arial" w:hAnsi="Arial"/>
        </w:rPr>
        <w:t>Siltā ūdens apgādes sistēmas remonts.</w:t>
      </w:r>
    </w:p>
    <w:p w14:paraId="781FD915" w14:textId="77777777" w:rsidR="00600C64" w:rsidRDefault="00A267F2">
      <w:pPr>
        <w:pStyle w:val="Sarakstarindkopa"/>
        <w:numPr>
          <w:ilvl w:val="0"/>
          <w:numId w:val="8"/>
        </w:numPr>
        <w:spacing w:after="160" w:line="252" w:lineRule="auto"/>
        <w:jc w:val="left"/>
      </w:pPr>
      <w:proofErr w:type="spellStart"/>
      <w:r>
        <w:rPr>
          <w:rFonts w:ascii="Arial" w:hAnsi="Arial"/>
        </w:rPr>
        <w:t>Bolderinga</w:t>
      </w:r>
      <w:proofErr w:type="spellEnd"/>
      <w:r>
        <w:rPr>
          <w:rFonts w:ascii="Arial" w:hAnsi="Arial"/>
        </w:rPr>
        <w:t xml:space="preserve"> sienas izbūves un kinoteātra telpu remontdarbu pieņemšana un atklāšana apmeklētājiem. </w:t>
      </w:r>
    </w:p>
    <w:p w14:paraId="781FD916" w14:textId="77777777" w:rsidR="00600C64" w:rsidRDefault="00A267F2">
      <w:pPr>
        <w:pStyle w:val="Sarakstarindkopa"/>
        <w:numPr>
          <w:ilvl w:val="0"/>
          <w:numId w:val="8"/>
        </w:numPr>
        <w:spacing w:after="160" w:line="252" w:lineRule="auto"/>
        <w:jc w:val="left"/>
      </w:pPr>
      <w:r>
        <w:rPr>
          <w:rFonts w:ascii="Arial" w:hAnsi="Arial"/>
        </w:rPr>
        <w:t>Komunikācija un tikšanās ar potenciāliem pasākumu rīkotājiem Zvejnieku parkā.</w:t>
      </w:r>
    </w:p>
    <w:p w14:paraId="781FD917" w14:textId="77777777" w:rsidR="00600C64" w:rsidRDefault="00A267F2">
      <w:pPr>
        <w:pStyle w:val="Sarakstarindkopa"/>
        <w:numPr>
          <w:ilvl w:val="0"/>
          <w:numId w:val="8"/>
        </w:numPr>
        <w:spacing w:after="160" w:line="252" w:lineRule="auto"/>
        <w:jc w:val="left"/>
      </w:pPr>
      <w:r>
        <w:rPr>
          <w:rFonts w:ascii="Arial" w:hAnsi="Arial"/>
        </w:rPr>
        <w:t>Sporta  nodarbību koordinēšana.</w:t>
      </w:r>
    </w:p>
    <w:p w14:paraId="781FD918" w14:textId="77777777" w:rsidR="00600C64" w:rsidRDefault="00A267F2">
      <w:pPr>
        <w:pStyle w:val="Sarakstarindkopa"/>
        <w:numPr>
          <w:ilvl w:val="0"/>
          <w:numId w:val="8"/>
        </w:numPr>
        <w:spacing w:after="160" w:line="252" w:lineRule="auto"/>
        <w:jc w:val="left"/>
      </w:pPr>
      <w:r>
        <w:rPr>
          <w:rFonts w:ascii="Arial" w:hAnsi="Arial"/>
        </w:rPr>
        <w:t>Darba tabeles sastādīšana, atskaišu nodošana, sapulces.</w:t>
      </w:r>
    </w:p>
    <w:p w14:paraId="781FD919" w14:textId="77777777" w:rsidR="00600C64" w:rsidRDefault="00A267F2">
      <w:pPr>
        <w:pStyle w:val="Sarakstarindkopa"/>
        <w:numPr>
          <w:ilvl w:val="0"/>
          <w:numId w:val="8"/>
        </w:numPr>
        <w:spacing w:after="160" w:line="252" w:lineRule="auto"/>
        <w:jc w:val="left"/>
      </w:pPr>
      <w:r>
        <w:rPr>
          <w:rFonts w:ascii="Arial" w:hAnsi="Arial"/>
        </w:rPr>
        <w:t>Galda tenisa turnīra organizēšana.</w:t>
      </w:r>
    </w:p>
    <w:p w14:paraId="781FD91A" w14:textId="77777777" w:rsidR="00600C64" w:rsidRDefault="00A267F2">
      <w:pPr>
        <w:jc w:val="left"/>
        <w:rPr>
          <w:rFonts w:ascii="Arial" w:eastAsiaTheme="majorEastAsia" w:hAnsi="Arial" w:cs="Arial"/>
          <w:b/>
          <w:bCs/>
          <w:caps/>
          <w:sz w:val="28"/>
          <w:szCs w:val="28"/>
        </w:rPr>
      </w:pPr>
      <w:bookmarkStart w:id="27" w:name="__DdeLink__10451_3745799704"/>
      <w:bookmarkEnd w:id="27"/>
      <w:r>
        <w:br w:type="page"/>
      </w:r>
    </w:p>
    <w:p w14:paraId="781FD91B" w14:textId="77777777" w:rsidR="00600C64" w:rsidRDefault="00A267F2">
      <w:pPr>
        <w:pStyle w:val="Virsraksts1"/>
      </w:pPr>
      <w:bookmarkStart w:id="28" w:name="_Toc161992916"/>
      <w:r>
        <w:lastRenderedPageBreak/>
        <w:t>Alojas apvienības pārvalde</w:t>
      </w:r>
      <w:bookmarkEnd w:id="28"/>
    </w:p>
    <w:p w14:paraId="781FD91C" w14:textId="77777777" w:rsidR="00600C64" w:rsidRDefault="00600C64"/>
    <w:p w14:paraId="781FD91D" w14:textId="77777777" w:rsidR="00600C64" w:rsidRDefault="00A267F2">
      <w:pPr>
        <w:pStyle w:val="Sarakstarindkopa"/>
        <w:numPr>
          <w:ilvl w:val="0"/>
          <w:numId w:val="20"/>
        </w:numPr>
        <w:rPr>
          <w:rFonts w:ascii="Arial" w:hAnsi="Arial"/>
        </w:rPr>
      </w:pPr>
      <w:r>
        <w:rPr>
          <w:rFonts w:ascii="Arial" w:hAnsi="Arial"/>
          <w:color w:val="000000"/>
          <w:lang w:eastAsia="lv-LV"/>
        </w:rPr>
        <w:t xml:space="preserve">Ceļazīmes vieglajām automašīnām un autobusiem – jauno reģistrēšana, sapildīto pievienošana DVS Namejs. </w:t>
      </w:r>
    </w:p>
    <w:p w14:paraId="781FD91E" w14:textId="77777777" w:rsidR="00600C64" w:rsidRDefault="00A267F2">
      <w:pPr>
        <w:pStyle w:val="Sarakstarindkopa"/>
        <w:numPr>
          <w:ilvl w:val="0"/>
          <w:numId w:val="20"/>
        </w:numPr>
        <w:rPr>
          <w:rFonts w:ascii="Arial" w:hAnsi="Arial"/>
        </w:rPr>
      </w:pPr>
      <w:r>
        <w:rPr>
          <w:rFonts w:ascii="Arial" w:hAnsi="Arial"/>
          <w:color w:val="000000"/>
          <w:lang w:eastAsia="lv-LV"/>
        </w:rPr>
        <w:t xml:space="preserve">Darbs pie pārvaldes lietu nomenklatūras, projekta nosūtīšana Valmieras zonālajam Valsts arhīvam.  </w:t>
      </w:r>
    </w:p>
    <w:p w14:paraId="781FD91F" w14:textId="77777777" w:rsidR="00600C64" w:rsidRDefault="00A267F2">
      <w:pPr>
        <w:pStyle w:val="Sarakstarindkopa"/>
        <w:numPr>
          <w:ilvl w:val="0"/>
          <w:numId w:val="20"/>
        </w:numPr>
        <w:rPr>
          <w:rFonts w:ascii="Arial" w:hAnsi="Arial"/>
        </w:rPr>
      </w:pPr>
      <w:r>
        <w:rPr>
          <w:rFonts w:ascii="Arial" w:hAnsi="Arial"/>
          <w:color w:val="000000"/>
          <w:lang w:eastAsia="lv-LV"/>
        </w:rPr>
        <w:t>Iedzīvotāju iesniegumu saņemšana klātienē un e-pastā, reģistrācija, izskatīšana un atbilžu gatavošana – Alojas apvienības pārvaldē kopumā reģistrēti: 76 saņemtie dokumenti, 74 izejošie dokumenti, 1 pilnvara, 3 atļaujas, 7 rīkojumi, 26 preču un pakalpojumu akti un noslēgti 6 līgumi.</w:t>
      </w:r>
    </w:p>
    <w:p w14:paraId="781FD920" w14:textId="77777777" w:rsidR="00600C64" w:rsidRDefault="00A267F2">
      <w:pPr>
        <w:pStyle w:val="Sarakstarindkopa"/>
        <w:numPr>
          <w:ilvl w:val="0"/>
          <w:numId w:val="20"/>
        </w:numPr>
        <w:rPr>
          <w:rFonts w:ascii="Arial" w:hAnsi="Arial"/>
        </w:rPr>
      </w:pPr>
      <w:r>
        <w:rPr>
          <w:rFonts w:ascii="Arial" w:hAnsi="Arial"/>
        </w:rPr>
        <w:t>Pi</w:t>
      </w:r>
      <w:r>
        <w:rPr>
          <w:rFonts w:ascii="Arial" w:hAnsi="Arial"/>
          <w:color w:val="000000"/>
          <w:lang w:eastAsia="lv-LV"/>
        </w:rPr>
        <w:t>edalīšanās domes komitejās un domes sēdē,</w:t>
      </w:r>
      <w:r>
        <w:rPr>
          <w:rFonts w:ascii="Arial" w:hAnsi="Arial"/>
        </w:rPr>
        <w:t xml:space="preserve"> </w:t>
      </w:r>
      <w:r>
        <w:rPr>
          <w:rFonts w:ascii="Arial" w:hAnsi="Arial"/>
          <w:color w:val="000000"/>
          <w:lang w:eastAsia="lv-LV"/>
        </w:rPr>
        <w:t>Limbažu novada rīkotajās sanāksmēs  attālināti un klātienē.</w:t>
      </w:r>
    </w:p>
    <w:p w14:paraId="781FD921" w14:textId="77777777" w:rsidR="00600C64" w:rsidRDefault="00A267F2">
      <w:pPr>
        <w:pStyle w:val="Sarakstarindkopa"/>
        <w:numPr>
          <w:ilvl w:val="0"/>
          <w:numId w:val="20"/>
        </w:numPr>
        <w:rPr>
          <w:rFonts w:ascii="Arial" w:hAnsi="Arial"/>
        </w:rPr>
      </w:pPr>
      <w:r>
        <w:rPr>
          <w:rFonts w:ascii="Arial" w:hAnsi="Arial"/>
          <w:color w:val="000000"/>
          <w:lang w:eastAsia="lv-LV"/>
        </w:rPr>
        <w:t xml:space="preserve">Nepieciešamo Nameja plūsmu aktualizēšana sadarbojoties ar IT nodaļu </w:t>
      </w:r>
    </w:p>
    <w:p w14:paraId="781FD922" w14:textId="77777777" w:rsidR="00600C64" w:rsidRDefault="00A267F2">
      <w:pPr>
        <w:pStyle w:val="Sarakstarindkopa"/>
        <w:numPr>
          <w:ilvl w:val="0"/>
          <w:numId w:val="20"/>
        </w:numPr>
        <w:rPr>
          <w:rFonts w:ascii="Arial" w:hAnsi="Arial"/>
        </w:rPr>
      </w:pPr>
      <w:r>
        <w:rPr>
          <w:rFonts w:ascii="Arial" w:hAnsi="Arial"/>
          <w:color w:val="000000"/>
          <w:lang w:eastAsia="lv-LV"/>
        </w:rPr>
        <w:t>Rēķinu ievade apmaksai HOP sistēmā (18).</w:t>
      </w:r>
    </w:p>
    <w:p w14:paraId="781FD923" w14:textId="77777777" w:rsidR="00600C64" w:rsidRDefault="00A267F2">
      <w:pPr>
        <w:pStyle w:val="Sarakstarindkopa"/>
        <w:numPr>
          <w:ilvl w:val="0"/>
          <w:numId w:val="20"/>
        </w:numPr>
        <w:rPr>
          <w:rFonts w:ascii="Arial" w:hAnsi="Arial"/>
        </w:rPr>
      </w:pPr>
      <w:r>
        <w:rPr>
          <w:rFonts w:ascii="Arial" w:hAnsi="Arial"/>
          <w:color w:val="000000"/>
          <w:lang w:eastAsia="lv-LV"/>
        </w:rPr>
        <w:t xml:space="preserve">Maksājumu pieņemšana Alojas kasē (85) un kases atskaišu </w:t>
      </w:r>
      <w:r>
        <w:rPr>
          <w:rFonts w:ascii="Arial" w:hAnsi="Arial"/>
          <w:color w:val="000000"/>
          <w:lang w:eastAsia="lv-LV"/>
        </w:rPr>
        <w:t>sagatavošana.</w:t>
      </w:r>
    </w:p>
    <w:p w14:paraId="781FD924" w14:textId="77777777" w:rsidR="00600C64" w:rsidRDefault="00A267F2">
      <w:pPr>
        <w:pStyle w:val="Sarakstarindkopa"/>
        <w:numPr>
          <w:ilvl w:val="0"/>
          <w:numId w:val="20"/>
        </w:numPr>
        <w:rPr>
          <w:rFonts w:ascii="Arial" w:hAnsi="Arial"/>
        </w:rPr>
      </w:pPr>
      <w:r>
        <w:rPr>
          <w:rFonts w:ascii="Arial" w:hAnsi="Arial"/>
          <w:color w:val="000000"/>
          <w:lang w:eastAsia="lv-LV"/>
        </w:rPr>
        <w:t xml:space="preserve">Nekustamo īpašumu nodokļu saņemto maksājumu ievade NINO programmā </w:t>
      </w:r>
    </w:p>
    <w:p w14:paraId="781FD925" w14:textId="77777777" w:rsidR="00600C64" w:rsidRDefault="00A267F2">
      <w:pPr>
        <w:pStyle w:val="Sarakstarindkopa"/>
        <w:numPr>
          <w:ilvl w:val="0"/>
          <w:numId w:val="20"/>
        </w:numPr>
        <w:rPr>
          <w:rFonts w:ascii="Arial" w:hAnsi="Arial"/>
        </w:rPr>
      </w:pPr>
      <w:r>
        <w:rPr>
          <w:rFonts w:ascii="Arial" w:hAnsi="Arial"/>
          <w:color w:val="000000"/>
          <w:lang w:eastAsia="lv-LV"/>
        </w:rPr>
        <w:t xml:space="preserve">Pasta sūtījumu noformēšana (55 Alojā). </w:t>
      </w:r>
    </w:p>
    <w:p w14:paraId="781FD926" w14:textId="77777777" w:rsidR="00600C64" w:rsidRDefault="00A267F2">
      <w:pPr>
        <w:pStyle w:val="Sarakstarindkopa"/>
        <w:numPr>
          <w:ilvl w:val="0"/>
          <w:numId w:val="20"/>
        </w:numPr>
        <w:rPr>
          <w:rFonts w:ascii="Arial" w:hAnsi="Arial"/>
        </w:rPr>
      </w:pPr>
      <w:r>
        <w:rPr>
          <w:rFonts w:ascii="Arial" w:hAnsi="Arial"/>
          <w:color w:val="000000"/>
          <w:lang w:eastAsia="lv-LV"/>
        </w:rPr>
        <w:t xml:space="preserve">Autobusu šoferu  maršrutu pārplānošana pavasara brīvlaikam. </w:t>
      </w:r>
    </w:p>
    <w:p w14:paraId="781FD927" w14:textId="77777777" w:rsidR="00600C64" w:rsidRDefault="00A267F2">
      <w:pPr>
        <w:pStyle w:val="Sarakstarindkopa"/>
        <w:numPr>
          <w:ilvl w:val="0"/>
          <w:numId w:val="20"/>
        </w:numPr>
        <w:rPr>
          <w:rFonts w:ascii="Arial" w:hAnsi="Arial"/>
        </w:rPr>
      </w:pPr>
      <w:r>
        <w:rPr>
          <w:rFonts w:ascii="Arial" w:hAnsi="Arial"/>
          <w:color w:val="000000"/>
          <w:lang w:eastAsia="lv-LV"/>
        </w:rPr>
        <w:t xml:space="preserve">Papildus maršrutu grafika izveide un komunikācija ar iestādēm un šoferiem, lai nodrošinātu/ organizētu nepieciešamos papildus braucienus. </w:t>
      </w:r>
    </w:p>
    <w:p w14:paraId="781FD928" w14:textId="77777777" w:rsidR="00600C64" w:rsidRDefault="00A267F2">
      <w:pPr>
        <w:pStyle w:val="Sarakstarindkopa"/>
        <w:numPr>
          <w:ilvl w:val="0"/>
          <w:numId w:val="20"/>
        </w:numPr>
        <w:rPr>
          <w:rFonts w:ascii="Arial" w:hAnsi="Arial"/>
        </w:rPr>
      </w:pPr>
      <w:r>
        <w:rPr>
          <w:rFonts w:ascii="Arial" w:hAnsi="Arial"/>
          <w:color w:val="000000"/>
          <w:lang w:eastAsia="lv-LV"/>
        </w:rPr>
        <w:t xml:space="preserve">Atbildēšana uz iedzīvotāju / darbinieku / uzņēmēju zvaniem, konsultēšana un informācijas sniegšana, konsultēšanās. </w:t>
      </w:r>
    </w:p>
    <w:p w14:paraId="781FD929" w14:textId="77777777" w:rsidR="00600C64" w:rsidRDefault="00A267F2">
      <w:pPr>
        <w:pStyle w:val="Sarakstarindkopa"/>
        <w:numPr>
          <w:ilvl w:val="0"/>
          <w:numId w:val="20"/>
        </w:numPr>
        <w:rPr>
          <w:rFonts w:ascii="Arial" w:hAnsi="Arial"/>
        </w:rPr>
      </w:pPr>
      <w:r>
        <w:rPr>
          <w:rFonts w:ascii="Arial" w:hAnsi="Arial"/>
          <w:color w:val="000000"/>
          <w:lang w:eastAsia="lv-LV"/>
        </w:rPr>
        <w:t>Valsts pakalpojumu sniegšana klientiem – VSAA (18), VID (3) un klientu konsultēšanas par valsts pakalpojumiem klātienē (9).</w:t>
      </w:r>
    </w:p>
    <w:p w14:paraId="781FD92A" w14:textId="77777777" w:rsidR="00600C64" w:rsidRDefault="00A267F2">
      <w:pPr>
        <w:pStyle w:val="Sarakstarindkopa"/>
        <w:numPr>
          <w:ilvl w:val="0"/>
          <w:numId w:val="20"/>
        </w:numPr>
        <w:rPr>
          <w:rFonts w:ascii="Arial" w:hAnsi="Arial"/>
        </w:rPr>
      </w:pPr>
      <w:r>
        <w:rPr>
          <w:rFonts w:ascii="Arial" w:hAnsi="Arial"/>
          <w:color w:val="000000"/>
          <w:lang w:eastAsia="lv-LV"/>
        </w:rPr>
        <w:t xml:space="preserve">Informācijas apkopošana par skolēnu nodarbināšanu vasarā Alojas apvienības pārvaldes teritorijā esošajās iestādēs. </w:t>
      </w:r>
    </w:p>
    <w:p w14:paraId="781FD92B" w14:textId="77777777" w:rsidR="00600C64" w:rsidRDefault="00A267F2">
      <w:pPr>
        <w:pStyle w:val="Sarakstarindkopa"/>
        <w:numPr>
          <w:ilvl w:val="0"/>
          <w:numId w:val="20"/>
        </w:numPr>
        <w:rPr>
          <w:rFonts w:ascii="Arial" w:hAnsi="Arial"/>
        </w:rPr>
      </w:pPr>
      <w:r>
        <w:rPr>
          <w:rFonts w:ascii="Arial" w:hAnsi="Arial"/>
          <w:color w:val="000000"/>
          <w:lang w:eastAsia="lv-LV"/>
        </w:rPr>
        <w:t xml:space="preserve">Pasūtījuma sagatavošana un veikšana, lai veiktu kabineta norāžu plāksnīšu nomaiņu jaunajiem darbiniekiem. </w:t>
      </w:r>
    </w:p>
    <w:p w14:paraId="781FD92C" w14:textId="77777777" w:rsidR="00600C64" w:rsidRDefault="00A267F2">
      <w:pPr>
        <w:pStyle w:val="Sarakstarindkopa"/>
        <w:numPr>
          <w:ilvl w:val="0"/>
          <w:numId w:val="20"/>
        </w:numPr>
        <w:rPr>
          <w:rFonts w:ascii="Arial" w:hAnsi="Arial"/>
        </w:rPr>
      </w:pPr>
      <w:r>
        <w:rPr>
          <w:rFonts w:ascii="Arial" w:hAnsi="Arial"/>
          <w:color w:val="000000"/>
          <w:lang w:eastAsia="lv-LV"/>
        </w:rPr>
        <w:t>Janvārī paveikto darbu apkopojuma sagatavošana un ievietošana mākoņa saitē.</w:t>
      </w:r>
    </w:p>
    <w:p w14:paraId="781FD92D" w14:textId="77777777" w:rsidR="00600C64" w:rsidRDefault="00A267F2">
      <w:pPr>
        <w:pStyle w:val="Sarakstarindkopa"/>
        <w:numPr>
          <w:ilvl w:val="0"/>
          <w:numId w:val="20"/>
        </w:numPr>
        <w:spacing w:line="252" w:lineRule="auto"/>
        <w:rPr>
          <w:rFonts w:ascii="Arial" w:hAnsi="Arial"/>
        </w:rPr>
      </w:pPr>
      <w:r>
        <w:rPr>
          <w:rFonts w:ascii="Arial" w:hAnsi="Arial"/>
        </w:rPr>
        <w:t xml:space="preserve">Tikšanās ar iedzīvotājiem un aktuālo problēmu risināšana. </w:t>
      </w:r>
    </w:p>
    <w:p w14:paraId="781FD92E" w14:textId="77777777" w:rsidR="00600C64" w:rsidRDefault="00A267F2">
      <w:pPr>
        <w:pStyle w:val="Sarakstarindkopa"/>
        <w:numPr>
          <w:ilvl w:val="0"/>
          <w:numId w:val="20"/>
        </w:numPr>
        <w:spacing w:line="252" w:lineRule="auto"/>
        <w:rPr>
          <w:rFonts w:ascii="Arial" w:hAnsi="Arial"/>
        </w:rPr>
      </w:pPr>
      <w:r>
        <w:rPr>
          <w:rFonts w:ascii="Arial" w:hAnsi="Arial"/>
        </w:rPr>
        <w:t>Tikšanās ar “Vienoti mūzikā pārstāvi”.</w:t>
      </w:r>
    </w:p>
    <w:p w14:paraId="781FD92F" w14:textId="77777777" w:rsidR="00600C64" w:rsidRDefault="00A267F2">
      <w:pPr>
        <w:pStyle w:val="Sarakstarindkopa"/>
        <w:numPr>
          <w:ilvl w:val="0"/>
          <w:numId w:val="20"/>
        </w:numPr>
        <w:spacing w:line="252" w:lineRule="auto"/>
        <w:rPr>
          <w:rFonts w:ascii="Arial" w:hAnsi="Arial"/>
        </w:rPr>
      </w:pPr>
      <w:r>
        <w:rPr>
          <w:rFonts w:ascii="Arial" w:hAnsi="Arial"/>
        </w:rPr>
        <w:t>Tikšanās ar Alojas iestāžu vadītājiem.</w:t>
      </w:r>
    </w:p>
    <w:p w14:paraId="781FD930" w14:textId="77777777" w:rsidR="00600C64" w:rsidRDefault="00A267F2">
      <w:pPr>
        <w:pStyle w:val="Sarakstarindkopa"/>
        <w:numPr>
          <w:ilvl w:val="0"/>
          <w:numId w:val="20"/>
        </w:numPr>
        <w:spacing w:line="252" w:lineRule="auto"/>
        <w:rPr>
          <w:rFonts w:ascii="Arial" w:hAnsi="Arial"/>
        </w:rPr>
      </w:pPr>
      <w:r>
        <w:rPr>
          <w:rFonts w:ascii="Arial" w:hAnsi="Arial"/>
        </w:rPr>
        <w:t>Tikšanās par Alojas skolas un bērnudārza attīstību.</w:t>
      </w:r>
    </w:p>
    <w:p w14:paraId="781FD931" w14:textId="77777777" w:rsidR="00600C64" w:rsidRDefault="00A267F2">
      <w:pPr>
        <w:pStyle w:val="Sarakstarindkopa"/>
        <w:numPr>
          <w:ilvl w:val="0"/>
          <w:numId w:val="20"/>
        </w:numPr>
        <w:spacing w:line="252" w:lineRule="auto"/>
        <w:rPr>
          <w:rFonts w:ascii="Arial" w:hAnsi="Arial"/>
        </w:rPr>
      </w:pPr>
      <w:r>
        <w:rPr>
          <w:rFonts w:ascii="Arial" w:hAnsi="Arial"/>
        </w:rPr>
        <w:t>Piedalīšanās satiksmes drošības komisijās.</w:t>
      </w:r>
    </w:p>
    <w:p w14:paraId="781FD932" w14:textId="77777777" w:rsidR="00600C64" w:rsidRDefault="00A267F2">
      <w:pPr>
        <w:pStyle w:val="Sarakstarindkopa"/>
        <w:numPr>
          <w:ilvl w:val="0"/>
          <w:numId w:val="20"/>
        </w:numPr>
        <w:spacing w:line="252" w:lineRule="auto"/>
        <w:rPr>
          <w:rFonts w:ascii="Arial" w:hAnsi="Arial"/>
        </w:rPr>
      </w:pPr>
      <w:r>
        <w:rPr>
          <w:rFonts w:ascii="Arial" w:hAnsi="Arial"/>
        </w:rPr>
        <w:t>Apsekotas visas ielu apgaismojuma līnijas Alojā.</w:t>
      </w:r>
    </w:p>
    <w:p w14:paraId="781FD933" w14:textId="77777777" w:rsidR="00600C64" w:rsidRDefault="00A267F2">
      <w:pPr>
        <w:pStyle w:val="Sarakstarindkopa"/>
        <w:numPr>
          <w:ilvl w:val="0"/>
          <w:numId w:val="20"/>
        </w:numPr>
        <w:spacing w:line="252" w:lineRule="auto"/>
        <w:rPr>
          <w:rFonts w:ascii="Arial" w:hAnsi="Arial"/>
        </w:rPr>
      </w:pPr>
      <w:r>
        <w:rPr>
          <w:rFonts w:ascii="Arial" w:hAnsi="Arial"/>
        </w:rPr>
        <w:t>Uzraudzītas un risinātas problēmas ar pašvaldībai piederošiem objektiem, īrniekiem.</w:t>
      </w:r>
    </w:p>
    <w:p w14:paraId="781FD934" w14:textId="77777777" w:rsidR="00600C64" w:rsidRDefault="00A267F2">
      <w:pPr>
        <w:pStyle w:val="Sarakstarindkopa"/>
        <w:numPr>
          <w:ilvl w:val="0"/>
          <w:numId w:val="20"/>
        </w:numPr>
        <w:spacing w:line="252" w:lineRule="auto"/>
        <w:rPr>
          <w:rFonts w:ascii="Arial" w:hAnsi="Arial"/>
        </w:rPr>
      </w:pPr>
      <w:r>
        <w:rPr>
          <w:rFonts w:ascii="Arial" w:hAnsi="Arial"/>
        </w:rPr>
        <w:t xml:space="preserve">Tikšanās ar sadarbības partneriem – </w:t>
      </w:r>
      <w:proofErr w:type="spellStart"/>
      <w:r>
        <w:rPr>
          <w:rFonts w:ascii="Arial" w:hAnsi="Arial"/>
        </w:rPr>
        <w:t>Wesmann</w:t>
      </w:r>
      <w:proofErr w:type="spellEnd"/>
      <w:r>
        <w:rPr>
          <w:rFonts w:ascii="Arial" w:hAnsi="Arial"/>
        </w:rPr>
        <w:t xml:space="preserve">, </w:t>
      </w:r>
      <w:proofErr w:type="spellStart"/>
      <w:r>
        <w:rPr>
          <w:rFonts w:ascii="Arial" w:hAnsi="Arial"/>
        </w:rPr>
        <w:t>Mega</w:t>
      </w:r>
      <w:proofErr w:type="spellEnd"/>
      <w:r>
        <w:rPr>
          <w:rFonts w:ascii="Arial" w:hAnsi="Arial"/>
        </w:rPr>
        <w:t xml:space="preserve"> sargs, autoservisi, apdrošināšanas kompāniju u.c.</w:t>
      </w:r>
    </w:p>
    <w:p w14:paraId="781FD935" w14:textId="77777777" w:rsidR="00600C64" w:rsidRDefault="00A267F2">
      <w:pPr>
        <w:pStyle w:val="Sarakstarindkopa"/>
        <w:numPr>
          <w:ilvl w:val="0"/>
          <w:numId w:val="20"/>
        </w:numPr>
        <w:spacing w:line="252" w:lineRule="auto"/>
        <w:rPr>
          <w:rFonts w:ascii="Arial" w:hAnsi="Arial"/>
        </w:rPr>
      </w:pPr>
      <w:r>
        <w:rPr>
          <w:rFonts w:ascii="Arial" w:hAnsi="Arial"/>
        </w:rPr>
        <w:t xml:space="preserve">Apsekoti ceļi, lai konstatētu uz kuriem nepieciešamas masas ierobežojuma zīmes. Uzstādītas zīmes. </w:t>
      </w:r>
    </w:p>
    <w:p w14:paraId="781FD936" w14:textId="77777777" w:rsidR="00600C64" w:rsidRDefault="00A267F2">
      <w:pPr>
        <w:pStyle w:val="Sarakstarindkopa"/>
        <w:numPr>
          <w:ilvl w:val="0"/>
          <w:numId w:val="20"/>
        </w:numPr>
        <w:spacing w:line="252" w:lineRule="auto"/>
        <w:rPr>
          <w:rFonts w:ascii="Arial" w:hAnsi="Arial"/>
        </w:rPr>
      </w:pPr>
      <w:r>
        <w:rPr>
          <w:rFonts w:ascii="Arial" w:hAnsi="Arial"/>
        </w:rPr>
        <w:t>Atsevišķos ceļa posmos planēti ceļi.</w:t>
      </w:r>
    </w:p>
    <w:p w14:paraId="781FD937" w14:textId="77777777" w:rsidR="00600C64" w:rsidRDefault="00A267F2">
      <w:pPr>
        <w:pStyle w:val="Sarakstarindkopa"/>
        <w:numPr>
          <w:ilvl w:val="0"/>
          <w:numId w:val="20"/>
        </w:numPr>
        <w:spacing w:line="252" w:lineRule="auto"/>
        <w:rPr>
          <w:rFonts w:ascii="Arial" w:hAnsi="Arial"/>
        </w:rPr>
      </w:pPr>
      <w:r>
        <w:rPr>
          <w:rFonts w:ascii="Arial" w:hAnsi="Arial"/>
        </w:rPr>
        <w:t xml:space="preserve">Sagatavoti divi dzīvokļi izīrēšanai, veikti uzlabošanas darbi, lai dzīvokļi būtu izīrējami. </w:t>
      </w:r>
    </w:p>
    <w:p w14:paraId="781FD938" w14:textId="77777777" w:rsidR="00600C64" w:rsidRDefault="00A267F2">
      <w:pPr>
        <w:pStyle w:val="Sarakstarindkopa"/>
        <w:numPr>
          <w:ilvl w:val="0"/>
          <w:numId w:val="20"/>
        </w:numPr>
        <w:spacing w:line="252" w:lineRule="auto"/>
        <w:rPr>
          <w:rFonts w:ascii="Arial" w:hAnsi="Arial"/>
        </w:rPr>
      </w:pPr>
      <w:r>
        <w:rPr>
          <w:rFonts w:ascii="Arial" w:hAnsi="Arial"/>
        </w:rPr>
        <w:t xml:space="preserve">Notikušas divas sanāksmes par Lieldienu pasākumiem un pilsētas dekorēšanu. </w:t>
      </w:r>
    </w:p>
    <w:p w14:paraId="781FD939" w14:textId="77777777" w:rsidR="00600C64" w:rsidRDefault="00A267F2">
      <w:pPr>
        <w:pStyle w:val="Sarakstarindkopa"/>
        <w:numPr>
          <w:ilvl w:val="0"/>
          <w:numId w:val="20"/>
        </w:numPr>
        <w:spacing w:line="252" w:lineRule="auto"/>
        <w:rPr>
          <w:rFonts w:ascii="Arial" w:hAnsi="Arial"/>
        </w:rPr>
      </w:pPr>
      <w:r>
        <w:rPr>
          <w:rFonts w:ascii="Arial" w:hAnsi="Arial"/>
        </w:rPr>
        <w:t>Tikšanās ar jaunajiem zaļumsaimniecības pārstāvjiem SIA “JSB” par darbu pārņemšanu / nodošanu.</w:t>
      </w:r>
    </w:p>
    <w:p w14:paraId="781FD93A" w14:textId="77777777" w:rsidR="00600C64" w:rsidRDefault="00A267F2">
      <w:pPr>
        <w:pStyle w:val="Sarakstarindkopa"/>
        <w:numPr>
          <w:ilvl w:val="0"/>
          <w:numId w:val="20"/>
        </w:numPr>
        <w:spacing w:line="252" w:lineRule="auto"/>
        <w:rPr>
          <w:rFonts w:ascii="Arial" w:hAnsi="Arial"/>
        </w:rPr>
      </w:pPr>
      <w:r>
        <w:rPr>
          <w:rFonts w:ascii="Arial" w:hAnsi="Arial"/>
        </w:rPr>
        <w:t xml:space="preserve">Tikšanās ar jaunajiem kapu </w:t>
      </w:r>
      <w:proofErr w:type="spellStart"/>
      <w:r>
        <w:rPr>
          <w:rFonts w:ascii="Arial" w:hAnsi="Arial"/>
        </w:rPr>
        <w:t>apsaimniekotājiem</w:t>
      </w:r>
      <w:proofErr w:type="spellEnd"/>
      <w:r>
        <w:rPr>
          <w:rFonts w:ascii="Arial" w:hAnsi="Arial"/>
        </w:rPr>
        <w:t xml:space="preserve"> “Trīs saujas”. </w:t>
      </w:r>
    </w:p>
    <w:p w14:paraId="781FD93B" w14:textId="77777777" w:rsidR="00600C64" w:rsidRDefault="00A267F2">
      <w:pPr>
        <w:pStyle w:val="Sarakstarindkopa"/>
        <w:numPr>
          <w:ilvl w:val="0"/>
          <w:numId w:val="20"/>
        </w:numPr>
        <w:spacing w:line="252" w:lineRule="auto"/>
        <w:rPr>
          <w:rFonts w:ascii="Arial" w:hAnsi="Arial"/>
        </w:rPr>
      </w:pPr>
      <w:r>
        <w:rPr>
          <w:rFonts w:ascii="Arial" w:hAnsi="Arial"/>
        </w:rPr>
        <w:lastRenderedPageBreak/>
        <w:t>Noslēgti Darba līgumi un vienošanās par darba tiesisko attiecību turpināšanu 2 (diviem) darbiniekiem (labiekārtošanas darbu strādnieks Brīvzemnieku pagasta PSC un no Alojas AP uz Salacgrīvas AP).</w:t>
      </w:r>
    </w:p>
    <w:p w14:paraId="781FD93C" w14:textId="77777777" w:rsidR="00600C64" w:rsidRDefault="00A267F2">
      <w:pPr>
        <w:pStyle w:val="Sarakstarindkopa"/>
        <w:numPr>
          <w:ilvl w:val="0"/>
          <w:numId w:val="20"/>
        </w:numPr>
        <w:spacing w:line="252" w:lineRule="auto"/>
        <w:rPr>
          <w:rFonts w:ascii="Arial" w:hAnsi="Arial"/>
        </w:rPr>
      </w:pPr>
      <w:r>
        <w:rPr>
          <w:rFonts w:ascii="Arial" w:hAnsi="Arial"/>
        </w:rPr>
        <w:t>Notiek visu Alojas AP darbinieku Amatu aprakstu aktualizēšanas process, darbinieku personāla iesniegumu apstrāde un izpilde.</w:t>
      </w:r>
    </w:p>
    <w:p w14:paraId="781FD93D" w14:textId="77777777" w:rsidR="00600C64" w:rsidRDefault="00A267F2">
      <w:pPr>
        <w:pStyle w:val="Sarakstarindkopa"/>
        <w:numPr>
          <w:ilvl w:val="0"/>
          <w:numId w:val="20"/>
        </w:numPr>
        <w:spacing w:line="252" w:lineRule="auto"/>
        <w:rPr>
          <w:rFonts w:ascii="Arial" w:hAnsi="Arial"/>
        </w:rPr>
      </w:pPr>
      <w:r>
        <w:rPr>
          <w:rFonts w:ascii="Arial" w:hAnsi="Arial"/>
        </w:rPr>
        <w:t>Darbs pie “</w:t>
      </w:r>
      <w:proofErr w:type="spellStart"/>
      <w:r>
        <w:rPr>
          <w:rFonts w:ascii="Arial" w:hAnsi="Arial"/>
        </w:rPr>
        <w:t>Horizon</w:t>
      </w:r>
      <w:proofErr w:type="spellEnd"/>
      <w:r>
        <w:rPr>
          <w:rFonts w:ascii="Arial" w:hAnsi="Arial"/>
        </w:rPr>
        <w:t xml:space="preserve"> </w:t>
      </w:r>
      <w:proofErr w:type="spellStart"/>
      <w:r>
        <w:rPr>
          <w:rFonts w:ascii="Arial" w:hAnsi="Arial"/>
        </w:rPr>
        <w:t>HoP</w:t>
      </w:r>
      <w:proofErr w:type="spellEnd"/>
      <w:r>
        <w:rPr>
          <w:rFonts w:ascii="Arial" w:hAnsi="Arial"/>
        </w:rPr>
        <w:t xml:space="preserve"> Personāls” apguves un personāla programmas pilnveides.</w:t>
      </w:r>
    </w:p>
    <w:p w14:paraId="781FD93E" w14:textId="77777777" w:rsidR="00600C64" w:rsidRDefault="00A267F2">
      <w:pPr>
        <w:pStyle w:val="Sarakstarindkopa"/>
        <w:numPr>
          <w:ilvl w:val="0"/>
          <w:numId w:val="20"/>
        </w:numPr>
        <w:spacing w:line="252" w:lineRule="auto"/>
        <w:rPr>
          <w:rFonts w:ascii="Arial" w:hAnsi="Arial"/>
        </w:rPr>
      </w:pPr>
      <w:r>
        <w:rPr>
          <w:rFonts w:ascii="Arial" w:hAnsi="Arial"/>
        </w:rPr>
        <w:t>Viens darbinieks saņēmis sertifikātu par mācību programmas apguvi.</w:t>
      </w:r>
    </w:p>
    <w:p w14:paraId="781FD93F" w14:textId="77777777" w:rsidR="00600C64" w:rsidRDefault="00A267F2">
      <w:pPr>
        <w:pStyle w:val="Sarakstarindkopa"/>
        <w:numPr>
          <w:ilvl w:val="0"/>
          <w:numId w:val="20"/>
        </w:numPr>
        <w:spacing w:line="252" w:lineRule="auto"/>
        <w:rPr>
          <w:rFonts w:ascii="Arial" w:hAnsi="Arial"/>
        </w:rPr>
      </w:pPr>
      <w:r>
        <w:rPr>
          <w:rFonts w:ascii="Arial" w:hAnsi="Arial"/>
        </w:rPr>
        <w:t xml:space="preserve">Sastādītas darba laika uzskaites tabeles </w:t>
      </w:r>
      <w:r>
        <w:rPr>
          <w:rFonts w:ascii="Arial" w:hAnsi="Arial"/>
        </w:rPr>
        <w:t>Alojas apvienības pārvaldes darbiniekiem un autobusa vadītājiem un ievietotas Namejā.</w:t>
      </w:r>
    </w:p>
    <w:p w14:paraId="781FD940" w14:textId="77777777" w:rsidR="00600C64" w:rsidRDefault="00A267F2">
      <w:pPr>
        <w:pStyle w:val="Sarakstarindkopa"/>
        <w:numPr>
          <w:ilvl w:val="0"/>
          <w:numId w:val="20"/>
        </w:numPr>
        <w:spacing w:line="252" w:lineRule="auto"/>
        <w:rPr>
          <w:rFonts w:ascii="Arial" w:hAnsi="Arial"/>
        </w:rPr>
      </w:pPr>
      <w:r>
        <w:rPr>
          <w:rFonts w:ascii="Arial" w:hAnsi="Arial"/>
        </w:rPr>
        <w:t>Attālinātas konsultācijas ar darba aizsardzības programmas “</w:t>
      </w:r>
      <w:proofErr w:type="spellStart"/>
      <w:r>
        <w:rPr>
          <w:rFonts w:ascii="Arial" w:hAnsi="Arial"/>
        </w:rPr>
        <w:t>Meemo</w:t>
      </w:r>
      <w:proofErr w:type="spellEnd"/>
      <w:r>
        <w:rPr>
          <w:rFonts w:ascii="Arial" w:hAnsi="Arial"/>
        </w:rPr>
        <w:t xml:space="preserve"> e-</w:t>
      </w:r>
      <w:proofErr w:type="spellStart"/>
      <w:r>
        <w:rPr>
          <w:rFonts w:ascii="Arial" w:hAnsi="Arial"/>
        </w:rPr>
        <w:t>work</w:t>
      </w:r>
      <w:proofErr w:type="spellEnd"/>
      <w:r>
        <w:rPr>
          <w:rFonts w:ascii="Arial" w:hAnsi="Arial"/>
        </w:rPr>
        <w:t xml:space="preserve"> </w:t>
      </w:r>
      <w:proofErr w:type="spellStart"/>
      <w:r>
        <w:rPr>
          <w:rFonts w:ascii="Arial" w:hAnsi="Arial"/>
        </w:rPr>
        <w:t>safety</w:t>
      </w:r>
      <w:proofErr w:type="spellEnd"/>
      <w:r>
        <w:rPr>
          <w:rFonts w:ascii="Arial" w:hAnsi="Arial"/>
        </w:rPr>
        <w:t xml:space="preserve">” konsultanti, 4 (četri) darbinieki pārcelti uz Alojas AP un no jauna ievadītas obligātās veselības pārbaudes kartes. Sagatavotas 2 (divas) jaunas obligātās veselības pārbaudes kartes. </w:t>
      </w:r>
    </w:p>
    <w:p w14:paraId="781FD941" w14:textId="77777777" w:rsidR="00600C64" w:rsidRDefault="00A267F2">
      <w:pPr>
        <w:pStyle w:val="Sarakstarindkopa"/>
        <w:numPr>
          <w:ilvl w:val="0"/>
          <w:numId w:val="20"/>
        </w:numPr>
        <w:spacing w:line="252" w:lineRule="auto"/>
        <w:rPr>
          <w:rFonts w:ascii="Arial" w:hAnsi="Arial"/>
        </w:rPr>
      </w:pPr>
      <w:r>
        <w:rPr>
          <w:rFonts w:ascii="Arial" w:hAnsi="Arial"/>
        </w:rPr>
        <w:t xml:space="preserve">Tikšanās klātienē ar Salacgrīvas AP </w:t>
      </w:r>
      <w:proofErr w:type="spellStart"/>
      <w:r>
        <w:rPr>
          <w:rFonts w:ascii="Arial" w:hAnsi="Arial"/>
        </w:rPr>
        <w:t>personālspeciālisti</w:t>
      </w:r>
      <w:proofErr w:type="spellEnd"/>
      <w:r>
        <w:rPr>
          <w:rFonts w:ascii="Arial" w:hAnsi="Arial"/>
        </w:rPr>
        <w:t>, VPVKAC klientu apkalpošanas speciālisti, Ainažu un Liepupes pagasta klientu apkalpošanas speciālistēm, pieredzes apmaiņa.</w:t>
      </w:r>
    </w:p>
    <w:p w14:paraId="781FD942" w14:textId="77777777" w:rsidR="00600C64" w:rsidRDefault="00A267F2">
      <w:pPr>
        <w:pStyle w:val="Sarakstarindkopa"/>
        <w:numPr>
          <w:ilvl w:val="0"/>
          <w:numId w:val="20"/>
        </w:numPr>
        <w:spacing w:line="252" w:lineRule="auto"/>
        <w:rPr>
          <w:rFonts w:ascii="Arial" w:hAnsi="Arial"/>
        </w:rPr>
      </w:pPr>
      <w:r>
        <w:rPr>
          <w:rFonts w:ascii="Arial" w:hAnsi="Arial"/>
        </w:rPr>
        <w:t xml:space="preserve">Vajadzīgās situācijas piemeklēšana likumos: ”Darba likums”, Apmācības kārtība darba aizsardzības jautājumos”, u.c. Iepazīšanās ar pašvaldības iekšējiem noteikumiem “Par atlīdzību un sociālajām garantijām Limbažu novada </w:t>
      </w:r>
      <w:r>
        <w:rPr>
          <w:rFonts w:ascii="Arial" w:hAnsi="Arial"/>
        </w:rPr>
        <w:t>pašvaldību darbiniekiem”, “Par Limbažu novada pašvaldības amatpersonu (darbinieku) komandējumiem un darba braucieniem” un darbs VPVKAC programmā PakalpojumuCentri.lv.</w:t>
      </w:r>
    </w:p>
    <w:p w14:paraId="781FD943" w14:textId="77777777" w:rsidR="00600C64" w:rsidRDefault="00A267F2">
      <w:pPr>
        <w:pStyle w:val="Sarakstarindkopa"/>
        <w:numPr>
          <w:ilvl w:val="0"/>
          <w:numId w:val="20"/>
        </w:numPr>
        <w:spacing w:line="252" w:lineRule="auto"/>
        <w:rPr>
          <w:rFonts w:ascii="Arial" w:hAnsi="Arial"/>
        </w:rPr>
      </w:pPr>
      <w:r>
        <w:rPr>
          <w:rFonts w:ascii="Arial" w:hAnsi="Arial"/>
        </w:rPr>
        <w:t>Tikšanās klātienē (Alojā) ar Valsts darba inspekcijas pārstāvi.</w:t>
      </w:r>
    </w:p>
    <w:p w14:paraId="781FD944" w14:textId="77777777" w:rsidR="00600C64" w:rsidRDefault="00A267F2">
      <w:pPr>
        <w:pStyle w:val="Paraststmeklis"/>
        <w:numPr>
          <w:ilvl w:val="0"/>
          <w:numId w:val="20"/>
        </w:numPr>
        <w:spacing w:before="280"/>
        <w:rPr>
          <w:rFonts w:ascii="Arial" w:hAnsi="Arial"/>
        </w:rPr>
      </w:pPr>
      <w:r>
        <w:rPr>
          <w:rFonts w:ascii="Arial" w:hAnsi="Arial"/>
          <w:color w:val="000000"/>
        </w:rPr>
        <w:t>Pašvaldības teritorijas apsekošana.</w:t>
      </w:r>
    </w:p>
    <w:p w14:paraId="781FD945" w14:textId="77777777" w:rsidR="00600C64" w:rsidRDefault="00A267F2">
      <w:pPr>
        <w:pStyle w:val="Paraststmeklis"/>
        <w:numPr>
          <w:ilvl w:val="0"/>
          <w:numId w:val="20"/>
        </w:numPr>
        <w:spacing w:after="280"/>
        <w:rPr>
          <w:rFonts w:ascii="Arial" w:hAnsi="Arial"/>
        </w:rPr>
      </w:pPr>
      <w:r>
        <w:rPr>
          <w:rFonts w:ascii="Arial" w:hAnsi="Arial"/>
          <w:color w:val="000000"/>
        </w:rPr>
        <w:t xml:space="preserve">Dažādu </w:t>
      </w:r>
      <w:r>
        <w:rPr>
          <w:rFonts w:ascii="Arial" w:hAnsi="Arial"/>
          <w:bCs/>
          <w:color w:val="000000"/>
        </w:rPr>
        <w:t>atskaišu un informāciju apkopošana</w:t>
      </w:r>
      <w:r>
        <w:rPr>
          <w:rFonts w:ascii="Arial" w:hAnsi="Arial"/>
          <w:color w:val="000000"/>
        </w:rPr>
        <w:t xml:space="preserve"> un nodošana</w:t>
      </w:r>
      <w:bookmarkStart w:id="29" w:name="__DdeLink__10451_3745799704_Copy_1"/>
      <w:bookmarkEnd w:id="29"/>
    </w:p>
    <w:p w14:paraId="781FD946" w14:textId="77777777" w:rsidR="00600C64" w:rsidRDefault="00A267F2">
      <w:pPr>
        <w:rPr>
          <w:rFonts w:ascii="Arial" w:hAnsi="Arial" w:cs="Arial"/>
          <w:szCs w:val="24"/>
        </w:rPr>
      </w:pPr>
      <w:r>
        <w:rPr>
          <w:rFonts w:ascii="Arial" w:hAnsi="Arial" w:cs="Arial"/>
          <w:b/>
          <w:color w:val="000000"/>
          <w:szCs w:val="24"/>
          <w:lang w:eastAsia="lv-LV"/>
        </w:rPr>
        <w:t>Staiceles pilsētas un pagasta pakalpojumu sniegšanas centrs</w:t>
      </w:r>
    </w:p>
    <w:p w14:paraId="781FD947" w14:textId="77777777" w:rsidR="00600C64" w:rsidRDefault="00600C64">
      <w:pPr>
        <w:rPr>
          <w:rFonts w:ascii="Arial" w:hAnsi="Arial" w:cs="Arial"/>
          <w:szCs w:val="24"/>
        </w:rPr>
      </w:pPr>
    </w:p>
    <w:p w14:paraId="781FD948" w14:textId="77777777" w:rsidR="00600C64" w:rsidRDefault="00A267F2">
      <w:pPr>
        <w:rPr>
          <w:rFonts w:ascii="Arial" w:hAnsi="Arial"/>
        </w:rPr>
      </w:pPr>
      <w:r>
        <w:rPr>
          <w:rFonts w:ascii="Arial" w:hAnsi="Arial"/>
          <w:color w:val="000000"/>
          <w:szCs w:val="20"/>
          <w:lang w:eastAsia="lv-LV"/>
        </w:rPr>
        <w:t>Darbs ar sabiedrisko darbu veicējiem (personas, kurām piešķirts GMI), probācijas klienta un algotu pagaidu sabiedrisko darbu veicēja norīkošana darbā un uzraudzība.</w:t>
      </w:r>
    </w:p>
    <w:p w14:paraId="781FD949" w14:textId="77777777" w:rsidR="00600C64" w:rsidRDefault="00A267F2">
      <w:pPr>
        <w:rPr>
          <w:rFonts w:ascii="Arial" w:hAnsi="Arial"/>
        </w:rPr>
      </w:pPr>
      <w:r>
        <w:rPr>
          <w:rFonts w:ascii="Arial" w:hAnsi="Arial"/>
          <w:color w:val="000000"/>
          <w:szCs w:val="20"/>
          <w:lang w:eastAsia="lv-LV"/>
        </w:rPr>
        <w:t>Dzīvokļu Lielā ielā 25-2  un Lielā ielā 20-5 apsekošana un dzīvokļu piedāvājumi personām, kuras atrodas dzīvokļu rindā. Dzīvokļa Cepļu ielā 9-3 apsekošana ( loga izgatavošana maija mēnesī).</w:t>
      </w:r>
    </w:p>
    <w:p w14:paraId="781FD94A" w14:textId="77777777" w:rsidR="00600C64" w:rsidRDefault="00A267F2">
      <w:pPr>
        <w:rPr>
          <w:rFonts w:ascii="Arial" w:hAnsi="Arial"/>
        </w:rPr>
      </w:pPr>
      <w:r>
        <w:rPr>
          <w:rFonts w:ascii="Arial" w:hAnsi="Arial"/>
          <w:color w:val="000000"/>
          <w:szCs w:val="20"/>
          <w:lang w:eastAsia="lv-LV"/>
        </w:rPr>
        <w:t>Sabrukušā šķūnīša demontāža Lielā ielā 33, atkritumu savākšana un aizvešana, teritorijas sakopšana.</w:t>
      </w:r>
    </w:p>
    <w:p w14:paraId="781FD94B" w14:textId="77777777" w:rsidR="00600C64" w:rsidRDefault="00A267F2">
      <w:pPr>
        <w:rPr>
          <w:rFonts w:ascii="Arial" w:hAnsi="Arial"/>
        </w:rPr>
      </w:pPr>
      <w:r>
        <w:rPr>
          <w:rFonts w:ascii="Arial" w:hAnsi="Arial"/>
          <w:color w:val="000000"/>
          <w:szCs w:val="20"/>
          <w:lang w:eastAsia="lv-LV"/>
        </w:rPr>
        <w:t>Atkritumu savākšana un izvešana pie Ūdenstorņa Ūdens ielā 1, šķūņa sakārtošana. Dažādi teritorijas sakopšanas darbi.</w:t>
      </w:r>
    </w:p>
    <w:p w14:paraId="781FD94C" w14:textId="77777777" w:rsidR="00600C64" w:rsidRDefault="00A267F2">
      <w:pPr>
        <w:rPr>
          <w:rFonts w:ascii="Arial" w:hAnsi="Arial"/>
        </w:rPr>
      </w:pPr>
      <w:r>
        <w:rPr>
          <w:rFonts w:ascii="Arial" w:hAnsi="Arial"/>
          <w:color w:val="000000"/>
          <w:szCs w:val="20"/>
          <w:lang w:eastAsia="lv-LV"/>
        </w:rPr>
        <w:t>Pilsētas informatīvo stendu apsekošana.</w:t>
      </w:r>
    </w:p>
    <w:p w14:paraId="781FD94D" w14:textId="77777777" w:rsidR="00600C64" w:rsidRDefault="00A267F2">
      <w:pPr>
        <w:rPr>
          <w:rFonts w:ascii="Arial" w:hAnsi="Arial"/>
        </w:rPr>
      </w:pPr>
      <w:r>
        <w:rPr>
          <w:rFonts w:ascii="Arial" w:hAnsi="Arial"/>
          <w:color w:val="000000"/>
          <w:szCs w:val="20"/>
          <w:lang w:eastAsia="lv-LV"/>
        </w:rPr>
        <w:t xml:space="preserve">Caurtekas apsekošana uz ceļa Liepiņas – </w:t>
      </w:r>
      <w:proofErr w:type="spellStart"/>
      <w:r>
        <w:rPr>
          <w:rFonts w:ascii="Arial" w:hAnsi="Arial"/>
          <w:color w:val="000000"/>
          <w:szCs w:val="20"/>
          <w:lang w:eastAsia="lv-LV"/>
        </w:rPr>
        <w:t>Kabi</w:t>
      </w:r>
      <w:proofErr w:type="spellEnd"/>
      <w:r>
        <w:rPr>
          <w:rFonts w:ascii="Arial" w:hAnsi="Arial"/>
          <w:color w:val="000000"/>
          <w:szCs w:val="20"/>
          <w:lang w:eastAsia="lv-LV"/>
        </w:rPr>
        <w:t>, avārijas novēršanas darbi procesā.</w:t>
      </w:r>
    </w:p>
    <w:p w14:paraId="781FD94E" w14:textId="77777777" w:rsidR="00600C64" w:rsidRDefault="00A267F2">
      <w:pPr>
        <w:rPr>
          <w:rFonts w:ascii="Arial" w:hAnsi="Arial"/>
        </w:rPr>
      </w:pPr>
      <w:r>
        <w:rPr>
          <w:rFonts w:ascii="Arial" w:hAnsi="Arial"/>
          <w:color w:val="000000"/>
          <w:szCs w:val="20"/>
          <w:lang w:eastAsia="lv-LV"/>
        </w:rPr>
        <w:t>Lauku ceļu  un pilsētas ielu apsekošana. Ceļa zīmju izvietošana uz lauku ceļiem.</w:t>
      </w:r>
    </w:p>
    <w:p w14:paraId="781FD94F" w14:textId="77777777" w:rsidR="00600C64" w:rsidRDefault="00A267F2">
      <w:pPr>
        <w:rPr>
          <w:rFonts w:ascii="Arial" w:hAnsi="Arial"/>
        </w:rPr>
      </w:pPr>
      <w:r>
        <w:rPr>
          <w:rFonts w:ascii="Arial" w:hAnsi="Arial"/>
          <w:color w:val="000000"/>
          <w:szCs w:val="20"/>
          <w:lang w:eastAsia="lv-LV"/>
        </w:rPr>
        <w:t>Bīstamo koku apsekošana un novākšana.</w:t>
      </w:r>
    </w:p>
    <w:p w14:paraId="781FD950" w14:textId="77777777" w:rsidR="00600C64" w:rsidRDefault="00A267F2">
      <w:pPr>
        <w:rPr>
          <w:rFonts w:ascii="Arial" w:hAnsi="Arial"/>
        </w:rPr>
      </w:pPr>
      <w:r>
        <w:rPr>
          <w:rFonts w:ascii="Arial" w:hAnsi="Arial"/>
          <w:color w:val="000000"/>
          <w:szCs w:val="20"/>
          <w:lang w:eastAsia="lv-LV"/>
        </w:rPr>
        <w:t>Ielu apgaismojuma apsekošana, novērsti bojājumi Lielā ielā, Dzirnavu ielā.</w:t>
      </w:r>
    </w:p>
    <w:p w14:paraId="781FD951" w14:textId="77777777" w:rsidR="00600C64" w:rsidRDefault="00A267F2">
      <w:pPr>
        <w:rPr>
          <w:rFonts w:ascii="Arial" w:hAnsi="Arial"/>
        </w:rPr>
      </w:pPr>
      <w:r>
        <w:rPr>
          <w:rFonts w:ascii="Arial" w:hAnsi="Arial"/>
          <w:color w:val="000000"/>
          <w:szCs w:val="20"/>
          <w:lang w:eastAsia="lv-LV"/>
        </w:rPr>
        <w:t>Darbs pie projekta par teritorijas Lielā ielā 2 sakārtošanu, nepieciešamās dokumentācijas sagatavošana.</w:t>
      </w:r>
    </w:p>
    <w:p w14:paraId="781FD952" w14:textId="77777777" w:rsidR="00600C64" w:rsidRDefault="00A267F2">
      <w:pPr>
        <w:rPr>
          <w:rFonts w:ascii="Arial" w:hAnsi="Arial"/>
        </w:rPr>
      </w:pPr>
      <w:r>
        <w:rPr>
          <w:rFonts w:ascii="Arial" w:hAnsi="Arial"/>
          <w:color w:val="000000"/>
          <w:szCs w:val="20"/>
          <w:lang w:eastAsia="lv-LV"/>
        </w:rPr>
        <w:t xml:space="preserve">Tikšanās ar Izglītības pārvaldes vadītāju Valdu </w:t>
      </w:r>
      <w:proofErr w:type="spellStart"/>
      <w:r>
        <w:rPr>
          <w:rFonts w:ascii="Arial" w:hAnsi="Arial"/>
          <w:color w:val="000000"/>
          <w:szCs w:val="20"/>
          <w:lang w:eastAsia="lv-LV"/>
        </w:rPr>
        <w:t>Tinkusu</w:t>
      </w:r>
      <w:proofErr w:type="spellEnd"/>
      <w:r>
        <w:rPr>
          <w:rFonts w:ascii="Arial" w:hAnsi="Arial"/>
          <w:color w:val="000000"/>
          <w:szCs w:val="20"/>
          <w:lang w:eastAsia="lv-LV"/>
        </w:rPr>
        <w:t xml:space="preserve"> par pamatskolas attīstības perspektīvām.</w:t>
      </w:r>
    </w:p>
    <w:p w14:paraId="781FD953" w14:textId="77777777" w:rsidR="00600C64" w:rsidRDefault="00A267F2">
      <w:pPr>
        <w:rPr>
          <w:rFonts w:ascii="Arial" w:hAnsi="Arial"/>
        </w:rPr>
      </w:pPr>
      <w:r>
        <w:rPr>
          <w:rFonts w:ascii="Arial" w:hAnsi="Arial"/>
          <w:color w:val="000000"/>
          <w:szCs w:val="20"/>
          <w:lang w:eastAsia="lv-LV"/>
        </w:rPr>
        <w:t>Tikšanās ar SIA JSB apsaimniekotājs par teritorijas apsaimniekošanu un kapu uzturēšanu.</w:t>
      </w:r>
    </w:p>
    <w:p w14:paraId="781FD954" w14:textId="77777777" w:rsidR="00600C64" w:rsidRDefault="00A267F2">
      <w:pPr>
        <w:rPr>
          <w:rFonts w:ascii="Arial" w:hAnsi="Arial"/>
        </w:rPr>
      </w:pPr>
      <w:r>
        <w:rPr>
          <w:rFonts w:ascii="Arial" w:hAnsi="Arial"/>
          <w:color w:val="000000"/>
          <w:szCs w:val="20"/>
          <w:lang w:eastAsia="lv-LV"/>
        </w:rPr>
        <w:t>Tikšanās ar iedzīvotājiem pakalpojumu sniegšanas centrā un aktuālo problēmu risināšana.</w:t>
      </w:r>
    </w:p>
    <w:p w14:paraId="781FD955" w14:textId="77777777" w:rsidR="00600C64" w:rsidRDefault="00A267F2">
      <w:pPr>
        <w:rPr>
          <w:rFonts w:ascii="Arial" w:hAnsi="Arial"/>
        </w:rPr>
      </w:pPr>
      <w:r>
        <w:rPr>
          <w:rFonts w:ascii="Arial" w:hAnsi="Arial"/>
          <w:color w:val="000000"/>
          <w:szCs w:val="20"/>
          <w:lang w:eastAsia="lv-LV"/>
        </w:rPr>
        <w:t>Darba sapulces ar iestāžu vadītājiem un darbiniekiem (trešdienās).</w:t>
      </w:r>
    </w:p>
    <w:p w14:paraId="781FD956" w14:textId="77777777" w:rsidR="00600C64" w:rsidRDefault="00A267F2">
      <w:pPr>
        <w:rPr>
          <w:rFonts w:ascii="Arial" w:hAnsi="Arial"/>
        </w:rPr>
      </w:pPr>
      <w:r>
        <w:rPr>
          <w:rFonts w:ascii="Arial" w:hAnsi="Arial"/>
          <w:color w:val="000000"/>
          <w:szCs w:val="20"/>
          <w:lang w:eastAsia="lv-LV"/>
        </w:rPr>
        <w:t>Iedzīvotāju iesniegumu izskatīšana un atbilžu gatavošana.</w:t>
      </w:r>
    </w:p>
    <w:p w14:paraId="781FD957" w14:textId="77777777" w:rsidR="00600C64" w:rsidRDefault="00A267F2">
      <w:pPr>
        <w:rPr>
          <w:rFonts w:ascii="Arial" w:hAnsi="Arial"/>
        </w:rPr>
      </w:pPr>
      <w:r>
        <w:rPr>
          <w:rFonts w:ascii="Arial" w:hAnsi="Arial"/>
          <w:color w:val="000000"/>
          <w:szCs w:val="20"/>
          <w:lang w:eastAsia="lv-LV"/>
        </w:rPr>
        <w:lastRenderedPageBreak/>
        <w:t>Pilsētas dzimšanas  dienas pasākuma organizēšana.</w:t>
      </w:r>
    </w:p>
    <w:p w14:paraId="781FD958" w14:textId="77777777" w:rsidR="00600C64" w:rsidRDefault="00A267F2">
      <w:pPr>
        <w:rPr>
          <w:rFonts w:ascii="Arial" w:hAnsi="Arial"/>
        </w:rPr>
      </w:pPr>
      <w:r>
        <w:rPr>
          <w:rFonts w:ascii="Arial" w:hAnsi="Arial"/>
          <w:color w:val="222222"/>
          <w:szCs w:val="20"/>
          <w:lang w:eastAsia="lv-LV"/>
        </w:rPr>
        <w:t>Pieslēgšanās pie Limbažu novada organizētajām sanāksmēm.</w:t>
      </w:r>
    </w:p>
    <w:p w14:paraId="781FD959" w14:textId="77777777" w:rsidR="00600C64" w:rsidRDefault="00600C64">
      <w:pPr>
        <w:rPr>
          <w:rFonts w:ascii="Arial" w:hAnsi="Arial" w:cs="Arial"/>
          <w:color w:val="222222"/>
          <w:szCs w:val="24"/>
          <w:lang w:eastAsia="lv-LV"/>
        </w:rPr>
      </w:pPr>
    </w:p>
    <w:p w14:paraId="781FD95A" w14:textId="77777777" w:rsidR="00600C64" w:rsidRDefault="00A267F2">
      <w:pPr>
        <w:rPr>
          <w:rFonts w:ascii="Arial" w:hAnsi="Arial"/>
        </w:rPr>
      </w:pPr>
      <w:r>
        <w:rPr>
          <w:rFonts w:ascii="Arial" w:hAnsi="Arial" w:cs="Arial"/>
          <w:b/>
          <w:bCs/>
          <w:color w:val="000000"/>
          <w:szCs w:val="24"/>
          <w:lang w:eastAsia="lv-LV"/>
        </w:rPr>
        <w:t>Brīvzemnieku un Braslavas pagastu pakalpojumu sniegšanas centrs</w:t>
      </w:r>
    </w:p>
    <w:p w14:paraId="781FD95B" w14:textId="77777777" w:rsidR="00600C64" w:rsidRDefault="00600C64">
      <w:pPr>
        <w:rPr>
          <w:rFonts w:ascii="Arial" w:hAnsi="Arial"/>
        </w:rPr>
      </w:pPr>
    </w:p>
    <w:p w14:paraId="781FD95C" w14:textId="77777777" w:rsidR="00600C64" w:rsidRDefault="00A267F2">
      <w:pPr>
        <w:pStyle w:val="Bezatstarpm"/>
        <w:rPr>
          <w:rFonts w:ascii="Arial" w:hAnsi="Arial"/>
        </w:rPr>
      </w:pPr>
      <w:r>
        <w:rPr>
          <w:rFonts w:ascii="Arial" w:hAnsi="Arial"/>
          <w:sz w:val="24"/>
          <w:szCs w:val="24"/>
        </w:rPr>
        <w:t xml:space="preserve">Organizēta Izpilddirektora vietnieka un Apvienību pārvalžu un Pakalpojuma sniegšanas centru vadītāju sanāksme Puikulē 9.02. </w:t>
      </w:r>
    </w:p>
    <w:p w14:paraId="781FD95D" w14:textId="77777777" w:rsidR="00600C64" w:rsidRDefault="00A267F2">
      <w:pPr>
        <w:rPr>
          <w:rFonts w:ascii="Arial" w:hAnsi="Arial"/>
        </w:rPr>
      </w:pPr>
      <w:r>
        <w:rPr>
          <w:rFonts w:ascii="Arial" w:hAnsi="Arial"/>
          <w:color w:val="000000"/>
          <w:szCs w:val="24"/>
          <w:lang w:eastAsia="lv-LV"/>
        </w:rPr>
        <w:t>Piedalīšanās domes komitejās un domes sēdē.</w:t>
      </w:r>
    </w:p>
    <w:p w14:paraId="781FD95E" w14:textId="77777777" w:rsidR="00600C64" w:rsidRDefault="00A267F2">
      <w:pPr>
        <w:rPr>
          <w:rFonts w:ascii="Arial" w:hAnsi="Arial"/>
        </w:rPr>
      </w:pPr>
      <w:r>
        <w:rPr>
          <w:rFonts w:ascii="Arial" w:hAnsi="Arial"/>
          <w:color w:val="000000"/>
          <w:szCs w:val="24"/>
          <w:lang w:eastAsia="lv-LV"/>
        </w:rPr>
        <w:t>Iedzīvotāju iesniegumu izskatīšana un atbilžu gatavošana.</w:t>
      </w:r>
    </w:p>
    <w:p w14:paraId="781FD95F" w14:textId="77777777" w:rsidR="00600C64" w:rsidRDefault="00A267F2">
      <w:pPr>
        <w:rPr>
          <w:rFonts w:ascii="Arial" w:hAnsi="Arial"/>
        </w:rPr>
      </w:pPr>
      <w:r>
        <w:rPr>
          <w:rFonts w:ascii="Arial" w:hAnsi="Arial"/>
          <w:color w:val="000000"/>
          <w:szCs w:val="24"/>
          <w:lang w:eastAsia="lv-LV"/>
        </w:rPr>
        <w:t xml:space="preserve">Sastādīta darba laika uzskaites tabele par Brīvzemnieku pagasta pakalpojumu sniegšanas centra darbiniekiem ievietota Namejā. </w:t>
      </w:r>
    </w:p>
    <w:p w14:paraId="781FD960" w14:textId="77777777" w:rsidR="00600C64" w:rsidRDefault="00A267F2">
      <w:pPr>
        <w:rPr>
          <w:rFonts w:ascii="Arial" w:hAnsi="Arial"/>
        </w:rPr>
      </w:pPr>
      <w:r>
        <w:rPr>
          <w:rFonts w:ascii="Arial" w:hAnsi="Arial"/>
          <w:color w:val="000000"/>
          <w:szCs w:val="24"/>
          <w:lang w:eastAsia="lv-LV"/>
        </w:rPr>
        <w:t>Sagatavoti akti par materiālu norakstīšanu. Reģistrēti Namejā .</w:t>
      </w:r>
    </w:p>
    <w:p w14:paraId="781FD961" w14:textId="77777777" w:rsidR="00600C64" w:rsidRDefault="00A267F2">
      <w:pPr>
        <w:pStyle w:val="Bezatstarpm"/>
        <w:rPr>
          <w:rFonts w:ascii="Arial" w:hAnsi="Arial"/>
        </w:rPr>
      </w:pPr>
      <w:r>
        <w:rPr>
          <w:rFonts w:ascii="Arial" w:hAnsi="Arial"/>
          <w:sz w:val="24"/>
          <w:szCs w:val="24"/>
        </w:rPr>
        <w:t>Apsekoti ceļi Braslavas un Brīvzemnieku pagastos.</w:t>
      </w:r>
    </w:p>
    <w:p w14:paraId="781FD962" w14:textId="77777777" w:rsidR="00600C64" w:rsidRDefault="00A267F2">
      <w:pPr>
        <w:pStyle w:val="Bezatstarpm"/>
        <w:rPr>
          <w:rFonts w:ascii="Arial" w:hAnsi="Arial"/>
        </w:rPr>
      </w:pPr>
      <w:r>
        <w:rPr>
          <w:rFonts w:ascii="Arial" w:hAnsi="Arial"/>
          <w:sz w:val="24"/>
          <w:szCs w:val="24"/>
        </w:rPr>
        <w:t>Remontē sporta kompleksā Ozolmuižā, iekārtotas telpas</w:t>
      </w:r>
    </w:p>
    <w:p w14:paraId="781FD963" w14:textId="77777777" w:rsidR="00600C64" w:rsidRDefault="00A267F2">
      <w:pPr>
        <w:pStyle w:val="Bezatstarpm"/>
        <w:rPr>
          <w:rFonts w:ascii="Arial" w:hAnsi="Arial"/>
        </w:rPr>
      </w:pPr>
      <w:r>
        <w:rPr>
          <w:rFonts w:ascii="Arial" w:hAnsi="Arial"/>
          <w:sz w:val="24"/>
          <w:szCs w:val="24"/>
        </w:rPr>
        <w:t>Remontē sociālo dzīvokli Puikulē</w:t>
      </w:r>
    </w:p>
    <w:p w14:paraId="781FD964" w14:textId="77777777" w:rsidR="00600C64" w:rsidRDefault="00A267F2">
      <w:pPr>
        <w:pStyle w:val="Bezatstarpm"/>
        <w:rPr>
          <w:rFonts w:ascii="Arial" w:hAnsi="Arial"/>
        </w:rPr>
      </w:pPr>
      <w:r>
        <w:rPr>
          <w:rFonts w:ascii="Arial" w:hAnsi="Arial"/>
          <w:sz w:val="24"/>
          <w:szCs w:val="24"/>
        </w:rPr>
        <w:t>Apsekots Braslavas parks</w:t>
      </w:r>
    </w:p>
    <w:p w14:paraId="781FD965" w14:textId="77777777" w:rsidR="00600C64" w:rsidRDefault="00A267F2">
      <w:pPr>
        <w:rPr>
          <w:rFonts w:ascii="Arial" w:hAnsi="Arial"/>
        </w:rPr>
      </w:pPr>
      <w:r>
        <w:rPr>
          <w:rFonts w:ascii="Arial" w:hAnsi="Arial"/>
          <w:color w:val="000000"/>
          <w:szCs w:val="24"/>
          <w:lang w:eastAsia="lv-LV"/>
        </w:rPr>
        <w:t>Tikšanās ar iedzīvotājiem Brīvzemnieku un Braslavas pakalpojumu sniegšanas centrā</w:t>
      </w:r>
    </w:p>
    <w:p w14:paraId="781FD966" w14:textId="77777777" w:rsidR="00600C64" w:rsidRDefault="00A267F2">
      <w:pPr>
        <w:rPr>
          <w:rFonts w:ascii="Arial" w:hAnsi="Arial"/>
        </w:rPr>
      </w:pPr>
      <w:r>
        <w:rPr>
          <w:rFonts w:ascii="Arial" w:hAnsi="Arial"/>
          <w:color w:val="000000"/>
          <w:szCs w:val="24"/>
          <w:lang w:eastAsia="lv-LV"/>
        </w:rPr>
        <w:t>Tikšanās Braslavas pakalpojumu sniegšanas centrā ar centra darbiniekiem.</w:t>
      </w:r>
    </w:p>
    <w:p w14:paraId="781FD967" w14:textId="77777777" w:rsidR="00600C64" w:rsidRDefault="00A267F2">
      <w:pPr>
        <w:pStyle w:val="Bezatstarpm"/>
        <w:rPr>
          <w:rFonts w:ascii="Arial" w:hAnsi="Arial"/>
        </w:rPr>
      </w:pPr>
      <w:r>
        <w:rPr>
          <w:rFonts w:ascii="Arial" w:hAnsi="Arial"/>
          <w:sz w:val="24"/>
          <w:szCs w:val="24"/>
        </w:rPr>
        <w:t>Sanāksme Brīvzemnieku pakalpojumu sniegšanas centrā par plānoto pasākumu plānu nākamajam mēnesim</w:t>
      </w:r>
    </w:p>
    <w:p w14:paraId="781FD968" w14:textId="77777777" w:rsidR="00600C64" w:rsidRDefault="00A267F2">
      <w:pPr>
        <w:pStyle w:val="Bezatstarpm"/>
        <w:rPr>
          <w:rFonts w:ascii="Arial" w:hAnsi="Arial"/>
        </w:rPr>
      </w:pPr>
      <w:r>
        <w:rPr>
          <w:rFonts w:ascii="Arial" w:hAnsi="Arial"/>
          <w:sz w:val="24"/>
          <w:szCs w:val="24"/>
        </w:rPr>
        <w:t>Tikšanās Braslavā ar sociālo darbinieku ,lai risinātu iedzīvotājas palīdzības jautājumu</w:t>
      </w:r>
    </w:p>
    <w:p w14:paraId="781FD969" w14:textId="77777777" w:rsidR="00600C64" w:rsidRDefault="00A267F2">
      <w:pPr>
        <w:pStyle w:val="Bezatstarpm"/>
        <w:rPr>
          <w:rFonts w:ascii="Arial" w:hAnsi="Arial"/>
        </w:rPr>
      </w:pPr>
      <w:r>
        <w:rPr>
          <w:rFonts w:ascii="Arial" w:hAnsi="Arial"/>
          <w:sz w:val="24"/>
          <w:szCs w:val="24"/>
        </w:rPr>
        <w:t>Tikšanas ar PII Auseklītis vadītāju, uzklausītas problēmas un pārrunāti risinājumi</w:t>
      </w:r>
    </w:p>
    <w:p w14:paraId="781FD96A" w14:textId="77777777" w:rsidR="00600C64" w:rsidRDefault="00A267F2">
      <w:pPr>
        <w:pStyle w:val="Bezatstarpm"/>
        <w:rPr>
          <w:rFonts w:ascii="Arial" w:hAnsi="Arial"/>
        </w:rPr>
      </w:pPr>
      <w:r>
        <w:rPr>
          <w:rFonts w:ascii="Arial" w:hAnsi="Arial"/>
          <w:sz w:val="24"/>
          <w:szCs w:val="24"/>
        </w:rPr>
        <w:t>Regulāri tiek organizētas aktivitātes bērniem un senioriem Puikulē un Ozolmuižā</w:t>
      </w:r>
    </w:p>
    <w:p w14:paraId="781FD96B" w14:textId="77777777" w:rsidR="00600C64" w:rsidRDefault="00A267F2">
      <w:pPr>
        <w:pStyle w:val="Bezatstarpm"/>
        <w:rPr>
          <w:rFonts w:ascii="Arial" w:hAnsi="Arial"/>
        </w:rPr>
      </w:pPr>
      <w:r>
        <w:rPr>
          <w:rFonts w:ascii="Arial" w:hAnsi="Arial"/>
          <w:sz w:val="24"/>
          <w:szCs w:val="24"/>
        </w:rPr>
        <w:t>Atskaišu sagatavošana un nodošana Finanšu un ekonomikas nodaļai, iekasētās skaidrās naudas nogādāšana Limbažos.</w:t>
      </w:r>
    </w:p>
    <w:p w14:paraId="781FD96C" w14:textId="77777777" w:rsidR="00600C64" w:rsidRDefault="00A267F2">
      <w:pPr>
        <w:pStyle w:val="Bezatstarpm"/>
        <w:rPr>
          <w:rFonts w:ascii="Arial" w:hAnsi="Arial"/>
        </w:rPr>
      </w:pPr>
      <w:r>
        <w:rPr>
          <w:rFonts w:ascii="Arial" w:hAnsi="Arial"/>
          <w:sz w:val="24"/>
          <w:szCs w:val="24"/>
        </w:rPr>
        <w:t>Iedzīvotāju maksājumu pieņemšana.</w:t>
      </w:r>
    </w:p>
    <w:p w14:paraId="781FD96D" w14:textId="77777777" w:rsidR="00600C64" w:rsidRDefault="00A267F2">
      <w:pPr>
        <w:rPr>
          <w:rFonts w:ascii="Arial" w:hAnsi="Arial"/>
        </w:rPr>
      </w:pPr>
      <w:r>
        <w:rPr>
          <w:rFonts w:ascii="Arial" w:hAnsi="Arial"/>
          <w:color w:val="000000"/>
          <w:szCs w:val="24"/>
          <w:lang w:eastAsia="lv-LV"/>
        </w:rPr>
        <w:t xml:space="preserve">Rēķinu ievietošana </w:t>
      </w:r>
      <w:proofErr w:type="spellStart"/>
      <w:r>
        <w:rPr>
          <w:rFonts w:ascii="Arial" w:hAnsi="Arial"/>
          <w:color w:val="000000"/>
          <w:szCs w:val="24"/>
          <w:lang w:eastAsia="lv-LV"/>
        </w:rPr>
        <w:t>Hopā</w:t>
      </w:r>
      <w:proofErr w:type="spellEnd"/>
      <w:r>
        <w:rPr>
          <w:rFonts w:ascii="Arial" w:hAnsi="Arial"/>
          <w:color w:val="000000"/>
          <w:szCs w:val="24"/>
          <w:lang w:eastAsia="lv-LV"/>
        </w:rPr>
        <w:t>.</w:t>
      </w:r>
    </w:p>
    <w:p w14:paraId="781FD96E" w14:textId="77777777" w:rsidR="00600C64" w:rsidRDefault="00600C64">
      <w:pPr>
        <w:rPr>
          <w:rFonts w:ascii="Arial" w:hAnsi="Arial" w:cs="Arial"/>
          <w:szCs w:val="24"/>
          <w:u w:val="single"/>
        </w:rPr>
      </w:pPr>
    </w:p>
    <w:p w14:paraId="781FD96F" w14:textId="77777777" w:rsidR="00600C64" w:rsidRDefault="00A267F2">
      <w:pPr>
        <w:jc w:val="left"/>
        <w:rPr>
          <w:rFonts w:ascii="Arial" w:eastAsiaTheme="majorEastAsia" w:hAnsi="Arial" w:cs="Arial"/>
          <w:b/>
          <w:bCs/>
          <w:caps/>
          <w:sz w:val="28"/>
          <w:szCs w:val="28"/>
        </w:rPr>
      </w:pPr>
      <w:r>
        <w:br w:type="page"/>
      </w:r>
    </w:p>
    <w:p w14:paraId="781FD970" w14:textId="77777777" w:rsidR="00600C64" w:rsidRDefault="00A267F2">
      <w:pPr>
        <w:pStyle w:val="Virsraksts1"/>
      </w:pPr>
      <w:bookmarkStart w:id="30" w:name="_Toc161992917"/>
      <w:r>
        <w:lastRenderedPageBreak/>
        <w:t>Pašvaldības aģentūra “LAUTA”</w:t>
      </w:r>
      <w:bookmarkEnd w:id="30"/>
    </w:p>
    <w:p w14:paraId="781FD971" w14:textId="77777777" w:rsidR="00600C64" w:rsidRDefault="00600C64"/>
    <w:tbl>
      <w:tblPr>
        <w:tblW w:w="10627" w:type="dxa"/>
        <w:tblInd w:w="118" w:type="dxa"/>
        <w:tblLayout w:type="fixed"/>
        <w:tblLook w:val="04A0" w:firstRow="1" w:lastRow="0" w:firstColumn="1" w:lastColumn="0" w:noHBand="0" w:noVBand="1"/>
      </w:tblPr>
      <w:tblGrid>
        <w:gridCol w:w="1554"/>
        <w:gridCol w:w="3528"/>
        <w:gridCol w:w="3452"/>
        <w:gridCol w:w="2093"/>
      </w:tblGrid>
      <w:tr w:rsidR="00600C64" w14:paraId="781FD976" w14:textId="77777777">
        <w:tc>
          <w:tcPr>
            <w:tcW w:w="1553" w:type="dxa"/>
            <w:tcBorders>
              <w:top w:val="single" w:sz="4" w:space="0" w:color="000000"/>
              <w:left w:val="single" w:sz="4" w:space="0" w:color="000000"/>
              <w:bottom w:val="single" w:sz="4" w:space="0" w:color="000000"/>
              <w:right w:val="single" w:sz="4" w:space="0" w:color="000000"/>
            </w:tcBorders>
            <w:vAlign w:val="center"/>
          </w:tcPr>
          <w:p w14:paraId="781FD972" w14:textId="77777777" w:rsidR="00600C64" w:rsidRDefault="00A267F2">
            <w:pPr>
              <w:rPr>
                <w:rFonts w:ascii="Arial" w:hAnsi="Arial"/>
              </w:rPr>
            </w:pPr>
            <w:r>
              <w:rPr>
                <w:rFonts w:ascii="Arial" w:hAnsi="Arial"/>
                <w:b/>
                <w:bCs/>
              </w:rPr>
              <w:t>Datums</w:t>
            </w:r>
          </w:p>
        </w:tc>
        <w:tc>
          <w:tcPr>
            <w:tcW w:w="3528" w:type="dxa"/>
            <w:tcBorders>
              <w:top w:val="single" w:sz="4" w:space="0" w:color="000000"/>
              <w:left w:val="single" w:sz="4" w:space="0" w:color="000000"/>
              <w:bottom w:val="single" w:sz="4" w:space="0" w:color="000000"/>
              <w:right w:val="single" w:sz="4" w:space="0" w:color="000000"/>
            </w:tcBorders>
            <w:vAlign w:val="center"/>
          </w:tcPr>
          <w:p w14:paraId="781FD973" w14:textId="77777777" w:rsidR="00600C64" w:rsidRDefault="00A267F2">
            <w:pPr>
              <w:rPr>
                <w:rFonts w:ascii="Arial" w:hAnsi="Arial"/>
              </w:rPr>
            </w:pPr>
            <w:r>
              <w:rPr>
                <w:rFonts w:ascii="Arial" w:hAnsi="Arial"/>
                <w:b/>
                <w:bCs/>
              </w:rPr>
              <w:t>Pasākums</w:t>
            </w:r>
          </w:p>
        </w:tc>
        <w:tc>
          <w:tcPr>
            <w:tcW w:w="3452" w:type="dxa"/>
            <w:tcBorders>
              <w:top w:val="single" w:sz="4" w:space="0" w:color="000000"/>
              <w:left w:val="single" w:sz="4" w:space="0" w:color="000000"/>
              <w:bottom w:val="single" w:sz="4" w:space="0" w:color="000000"/>
              <w:right w:val="single" w:sz="4" w:space="0" w:color="000000"/>
            </w:tcBorders>
            <w:vAlign w:val="center"/>
          </w:tcPr>
          <w:p w14:paraId="781FD974" w14:textId="77777777" w:rsidR="00600C64" w:rsidRDefault="00A267F2">
            <w:pPr>
              <w:rPr>
                <w:rFonts w:ascii="Arial" w:hAnsi="Arial"/>
              </w:rPr>
            </w:pPr>
            <w:r>
              <w:rPr>
                <w:rFonts w:ascii="Arial" w:hAnsi="Arial"/>
                <w:b/>
                <w:bCs/>
              </w:rPr>
              <w:t>Apraksts</w:t>
            </w:r>
          </w:p>
        </w:tc>
        <w:tc>
          <w:tcPr>
            <w:tcW w:w="2093" w:type="dxa"/>
            <w:tcBorders>
              <w:top w:val="single" w:sz="4" w:space="0" w:color="000000"/>
              <w:left w:val="single" w:sz="4" w:space="0" w:color="000000"/>
              <w:bottom w:val="single" w:sz="4" w:space="0" w:color="000000"/>
              <w:right w:val="single" w:sz="4" w:space="0" w:color="000000"/>
            </w:tcBorders>
            <w:vAlign w:val="center"/>
          </w:tcPr>
          <w:p w14:paraId="781FD975" w14:textId="77777777" w:rsidR="00600C64" w:rsidRDefault="00A267F2">
            <w:pPr>
              <w:rPr>
                <w:rFonts w:ascii="Arial" w:hAnsi="Arial"/>
              </w:rPr>
            </w:pPr>
            <w:r>
              <w:rPr>
                <w:rFonts w:ascii="Arial" w:hAnsi="Arial"/>
                <w:b/>
                <w:bCs/>
              </w:rPr>
              <w:t>Norises vieta</w:t>
            </w:r>
          </w:p>
        </w:tc>
      </w:tr>
      <w:tr w:rsidR="00600C64" w14:paraId="781FD97C" w14:textId="77777777">
        <w:tc>
          <w:tcPr>
            <w:tcW w:w="1553" w:type="dxa"/>
            <w:tcBorders>
              <w:top w:val="single" w:sz="4" w:space="0" w:color="000000"/>
              <w:left w:val="single" w:sz="4" w:space="0" w:color="000000"/>
              <w:bottom w:val="single" w:sz="4" w:space="0" w:color="000000"/>
              <w:right w:val="single" w:sz="4" w:space="0" w:color="000000"/>
            </w:tcBorders>
            <w:vAlign w:val="center"/>
          </w:tcPr>
          <w:p w14:paraId="781FD977" w14:textId="77777777" w:rsidR="00600C64" w:rsidRDefault="00A267F2">
            <w:pPr>
              <w:rPr>
                <w:rFonts w:ascii="Arial" w:hAnsi="Arial"/>
              </w:rPr>
            </w:pPr>
            <w:r>
              <w:rPr>
                <w:rFonts w:ascii="Arial" w:hAnsi="Arial"/>
                <w:color w:val="000000"/>
              </w:rPr>
              <w:t>01.02.2024.</w:t>
            </w:r>
          </w:p>
        </w:tc>
        <w:tc>
          <w:tcPr>
            <w:tcW w:w="3528" w:type="dxa"/>
            <w:tcBorders>
              <w:top w:val="single" w:sz="4" w:space="0" w:color="000000"/>
              <w:left w:val="single" w:sz="4" w:space="0" w:color="000000"/>
              <w:bottom w:val="single" w:sz="4" w:space="0" w:color="000000"/>
              <w:right w:val="single" w:sz="4" w:space="0" w:color="000000"/>
            </w:tcBorders>
          </w:tcPr>
          <w:p w14:paraId="781FD978" w14:textId="77777777" w:rsidR="00600C64" w:rsidRDefault="00A267F2">
            <w:pPr>
              <w:jc w:val="left"/>
              <w:rPr>
                <w:rFonts w:ascii="Arial" w:hAnsi="Arial"/>
              </w:rPr>
            </w:pPr>
            <w:r>
              <w:rPr>
                <w:rFonts w:ascii="Arial" w:hAnsi="Arial"/>
                <w:b/>
                <w:bCs/>
                <w:color w:val="000000"/>
              </w:rPr>
              <w:t>Tikšanās ar biedrību  "Pasaules latviešu mūzikas centrs "Vienoti mūzikā"  un Limbažu novada pašvaldības Domes priekšsēdētāja 2. vietnieku Jāni Bakmani</w:t>
            </w:r>
          </w:p>
        </w:tc>
        <w:tc>
          <w:tcPr>
            <w:tcW w:w="3452" w:type="dxa"/>
            <w:tcBorders>
              <w:top w:val="single" w:sz="4" w:space="0" w:color="000000"/>
              <w:left w:val="single" w:sz="4" w:space="0" w:color="000000"/>
              <w:bottom w:val="single" w:sz="4" w:space="0" w:color="000000"/>
              <w:right w:val="single" w:sz="4" w:space="0" w:color="000000"/>
            </w:tcBorders>
          </w:tcPr>
          <w:p w14:paraId="781FD979" w14:textId="77777777" w:rsidR="00600C64" w:rsidRDefault="00A267F2">
            <w:pPr>
              <w:rPr>
                <w:rFonts w:ascii="Arial" w:hAnsi="Arial"/>
              </w:rPr>
            </w:pPr>
            <w:r>
              <w:rPr>
                <w:rFonts w:ascii="Arial" w:hAnsi="Arial"/>
                <w:color w:val="000000"/>
              </w:rPr>
              <w:t>P</w:t>
            </w:r>
            <w:r>
              <w:rPr>
                <w:rFonts w:ascii="Arial" w:hAnsi="Arial"/>
                <w:bCs/>
                <w:color w:val="000000"/>
                <w:szCs w:val="24"/>
              </w:rPr>
              <w:t xml:space="preserve">ar </w:t>
            </w:r>
            <w:r>
              <w:rPr>
                <w:rFonts w:ascii="Arial" w:hAnsi="Arial"/>
                <w:bCs/>
                <w:color w:val="000000"/>
                <w:szCs w:val="24"/>
              </w:rPr>
              <w:t>projektu “Stārķa zeme” Par sadarbības iespējām</w:t>
            </w:r>
          </w:p>
        </w:tc>
        <w:tc>
          <w:tcPr>
            <w:tcW w:w="2093" w:type="dxa"/>
            <w:tcBorders>
              <w:top w:val="single" w:sz="4" w:space="0" w:color="000000"/>
              <w:left w:val="single" w:sz="4" w:space="0" w:color="000000"/>
              <w:bottom w:val="single" w:sz="4" w:space="0" w:color="000000"/>
              <w:right w:val="single" w:sz="4" w:space="0" w:color="000000"/>
            </w:tcBorders>
          </w:tcPr>
          <w:p w14:paraId="781FD97A" w14:textId="77777777" w:rsidR="00600C64" w:rsidRDefault="00A267F2">
            <w:pPr>
              <w:rPr>
                <w:rFonts w:ascii="Arial" w:hAnsi="Arial"/>
              </w:rPr>
            </w:pPr>
            <w:r>
              <w:rPr>
                <w:rFonts w:ascii="Arial" w:hAnsi="Arial"/>
              </w:rPr>
              <w:t>Burtnieku iela 2, Limbaži</w:t>
            </w:r>
          </w:p>
          <w:p w14:paraId="781FD97B" w14:textId="77777777" w:rsidR="00600C64" w:rsidRDefault="00600C64">
            <w:pPr>
              <w:rPr>
                <w:rFonts w:ascii="Arial" w:hAnsi="Arial"/>
              </w:rPr>
            </w:pPr>
          </w:p>
        </w:tc>
      </w:tr>
      <w:tr w:rsidR="00600C64" w14:paraId="781FD981" w14:textId="77777777">
        <w:tc>
          <w:tcPr>
            <w:tcW w:w="1553" w:type="dxa"/>
            <w:tcBorders>
              <w:left w:val="single" w:sz="4" w:space="0" w:color="000000"/>
              <w:bottom w:val="single" w:sz="4" w:space="0" w:color="000000"/>
              <w:right w:val="single" w:sz="4" w:space="0" w:color="000000"/>
            </w:tcBorders>
            <w:vAlign w:val="center"/>
          </w:tcPr>
          <w:p w14:paraId="781FD97D" w14:textId="77777777" w:rsidR="00600C64" w:rsidRDefault="00A267F2">
            <w:pPr>
              <w:rPr>
                <w:rFonts w:ascii="Arial" w:hAnsi="Arial"/>
              </w:rPr>
            </w:pPr>
            <w:r>
              <w:rPr>
                <w:rFonts w:ascii="Arial" w:hAnsi="Arial"/>
                <w:color w:val="000000"/>
              </w:rPr>
              <w:t>06.02.2024.</w:t>
            </w:r>
          </w:p>
        </w:tc>
        <w:tc>
          <w:tcPr>
            <w:tcW w:w="3528" w:type="dxa"/>
            <w:tcBorders>
              <w:left w:val="single" w:sz="4" w:space="0" w:color="000000"/>
              <w:bottom w:val="single" w:sz="4" w:space="0" w:color="000000"/>
              <w:right w:val="single" w:sz="4" w:space="0" w:color="000000"/>
            </w:tcBorders>
          </w:tcPr>
          <w:p w14:paraId="781FD97E" w14:textId="77777777" w:rsidR="00600C64" w:rsidRDefault="00A267F2">
            <w:pPr>
              <w:jc w:val="left"/>
              <w:rPr>
                <w:rFonts w:ascii="Arial" w:hAnsi="Arial"/>
              </w:rPr>
            </w:pPr>
            <w:r>
              <w:rPr>
                <w:rFonts w:ascii="Arial" w:hAnsi="Arial"/>
                <w:b/>
                <w:bCs/>
                <w:color w:val="000000"/>
                <w:szCs w:val="24"/>
              </w:rPr>
              <w:t>Tikšanās pašvaldībā</w:t>
            </w:r>
          </w:p>
        </w:tc>
        <w:tc>
          <w:tcPr>
            <w:tcW w:w="3452" w:type="dxa"/>
            <w:tcBorders>
              <w:left w:val="single" w:sz="4" w:space="0" w:color="000000"/>
              <w:bottom w:val="single" w:sz="4" w:space="0" w:color="000000"/>
              <w:right w:val="single" w:sz="4" w:space="0" w:color="000000"/>
            </w:tcBorders>
          </w:tcPr>
          <w:p w14:paraId="781FD97F" w14:textId="77777777" w:rsidR="00600C64" w:rsidRDefault="00A267F2">
            <w:pPr>
              <w:jc w:val="left"/>
              <w:rPr>
                <w:rFonts w:ascii="Arial" w:hAnsi="Arial"/>
              </w:rPr>
            </w:pPr>
            <w:r>
              <w:rPr>
                <w:rFonts w:ascii="Arial" w:hAnsi="Arial"/>
              </w:rPr>
              <w:t>Par uzņēmējdarbības organizēšanu pašvaldībā un aģentūrā</w:t>
            </w:r>
          </w:p>
        </w:tc>
        <w:tc>
          <w:tcPr>
            <w:tcW w:w="2093" w:type="dxa"/>
            <w:tcBorders>
              <w:left w:val="single" w:sz="4" w:space="0" w:color="000000"/>
              <w:bottom w:val="single" w:sz="4" w:space="0" w:color="000000"/>
              <w:right w:val="single" w:sz="4" w:space="0" w:color="000000"/>
            </w:tcBorders>
          </w:tcPr>
          <w:p w14:paraId="781FD980" w14:textId="77777777" w:rsidR="00600C64" w:rsidRDefault="00A267F2">
            <w:pPr>
              <w:rPr>
                <w:rFonts w:ascii="Arial" w:hAnsi="Arial"/>
              </w:rPr>
            </w:pPr>
            <w:r>
              <w:rPr>
                <w:rFonts w:ascii="Arial" w:hAnsi="Arial"/>
              </w:rPr>
              <w:t>Rīgas iela 16, Limbaži</w:t>
            </w:r>
          </w:p>
        </w:tc>
      </w:tr>
      <w:tr w:rsidR="00600C64" w14:paraId="781FD986" w14:textId="77777777">
        <w:tc>
          <w:tcPr>
            <w:tcW w:w="1553" w:type="dxa"/>
            <w:tcBorders>
              <w:left w:val="single" w:sz="4" w:space="0" w:color="000000"/>
              <w:bottom w:val="single" w:sz="4" w:space="0" w:color="000000"/>
              <w:right w:val="single" w:sz="4" w:space="0" w:color="000000"/>
            </w:tcBorders>
            <w:vAlign w:val="center"/>
          </w:tcPr>
          <w:p w14:paraId="781FD982" w14:textId="77777777" w:rsidR="00600C64" w:rsidRDefault="00A267F2">
            <w:pPr>
              <w:rPr>
                <w:rFonts w:ascii="Arial" w:hAnsi="Arial"/>
              </w:rPr>
            </w:pPr>
            <w:r>
              <w:rPr>
                <w:rFonts w:ascii="Arial" w:hAnsi="Arial"/>
                <w:color w:val="000000"/>
              </w:rPr>
              <w:t>07.02.2024.</w:t>
            </w:r>
          </w:p>
        </w:tc>
        <w:tc>
          <w:tcPr>
            <w:tcW w:w="3528" w:type="dxa"/>
            <w:tcBorders>
              <w:left w:val="single" w:sz="4" w:space="0" w:color="000000"/>
              <w:bottom w:val="single" w:sz="4" w:space="0" w:color="000000"/>
              <w:right w:val="single" w:sz="4" w:space="0" w:color="000000"/>
            </w:tcBorders>
          </w:tcPr>
          <w:p w14:paraId="781FD983" w14:textId="77777777" w:rsidR="00600C64" w:rsidRDefault="00A267F2">
            <w:pPr>
              <w:rPr>
                <w:rFonts w:ascii="Arial" w:hAnsi="Arial"/>
              </w:rPr>
            </w:pPr>
            <w:r>
              <w:rPr>
                <w:rFonts w:ascii="Arial" w:hAnsi="Arial"/>
                <w:b/>
                <w:bCs/>
                <w:color w:val="000000"/>
                <w:szCs w:val="24"/>
              </w:rPr>
              <w:t>Dalība Projekta uzraudzības komisijā</w:t>
            </w:r>
          </w:p>
        </w:tc>
        <w:tc>
          <w:tcPr>
            <w:tcW w:w="3452" w:type="dxa"/>
            <w:tcBorders>
              <w:left w:val="single" w:sz="4" w:space="0" w:color="000000"/>
              <w:bottom w:val="single" w:sz="4" w:space="0" w:color="000000"/>
              <w:right w:val="single" w:sz="4" w:space="0" w:color="000000"/>
            </w:tcBorders>
          </w:tcPr>
          <w:p w14:paraId="781FD984" w14:textId="77777777" w:rsidR="00600C64" w:rsidRDefault="00A267F2">
            <w:pPr>
              <w:jc w:val="left"/>
              <w:rPr>
                <w:rFonts w:ascii="Arial" w:hAnsi="Arial"/>
              </w:rPr>
            </w:pPr>
            <w:r>
              <w:rPr>
                <w:rFonts w:ascii="Arial" w:hAnsi="Arial"/>
              </w:rPr>
              <w:t xml:space="preserve">Par projekta </w:t>
            </w:r>
            <w:r>
              <w:rPr>
                <w:rFonts w:ascii="Arial" w:hAnsi="Arial"/>
              </w:rPr>
              <w:t xml:space="preserve">idejām  tūrisma infrastruktūras labiekārtošanai izsludinātajam vietējās rīcības grupas “Jūrkante” </w:t>
            </w:r>
            <w:proofErr w:type="spellStart"/>
            <w:r>
              <w:rPr>
                <w:rFonts w:ascii="Arial" w:hAnsi="Arial"/>
              </w:rPr>
              <w:t>Leader</w:t>
            </w:r>
            <w:proofErr w:type="spellEnd"/>
            <w:r>
              <w:rPr>
                <w:rFonts w:ascii="Arial" w:hAnsi="Arial"/>
              </w:rPr>
              <w:t xml:space="preserve"> konkursam</w:t>
            </w:r>
          </w:p>
        </w:tc>
        <w:tc>
          <w:tcPr>
            <w:tcW w:w="2093" w:type="dxa"/>
            <w:tcBorders>
              <w:left w:val="single" w:sz="4" w:space="0" w:color="000000"/>
              <w:bottom w:val="single" w:sz="4" w:space="0" w:color="000000"/>
              <w:right w:val="single" w:sz="4" w:space="0" w:color="000000"/>
            </w:tcBorders>
          </w:tcPr>
          <w:p w14:paraId="781FD985" w14:textId="77777777" w:rsidR="00600C64" w:rsidRDefault="00A267F2">
            <w:pPr>
              <w:rPr>
                <w:rFonts w:ascii="Arial" w:hAnsi="Arial"/>
              </w:rPr>
            </w:pPr>
            <w:r>
              <w:rPr>
                <w:rFonts w:ascii="Arial" w:hAnsi="Arial"/>
              </w:rPr>
              <w:t>Tiešsaistē</w:t>
            </w:r>
          </w:p>
        </w:tc>
      </w:tr>
      <w:tr w:rsidR="00600C64" w14:paraId="781FD98D" w14:textId="77777777">
        <w:tc>
          <w:tcPr>
            <w:tcW w:w="1553" w:type="dxa"/>
            <w:tcBorders>
              <w:left w:val="single" w:sz="4" w:space="0" w:color="000000"/>
              <w:bottom w:val="single" w:sz="4" w:space="0" w:color="000000"/>
              <w:right w:val="single" w:sz="4" w:space="0" w:color="000000"/>
            </w:tcBorders>
            <w:vAlign w:val="center"/>
          </w:tcPr>
          <w:p w14:paraId="781FD987" w14:textId="77777777" w:rsidR="00600C64" w:rsidRDefault="00A267F2">
            <w:pPr>
              <w:rPr>
                <w:rFonts w:ascii="Arial" w:hAnsi="Arial"/>
              </w:rPr>
            </w:pPr>
            <w:r>
              <w:rPr>
                <w:rFonts w:ascii="Arial" w:hAnsi="Arial"/>
                <w:color w:val="000000"/>
              </w:rPr>
              <w:t>08.02.2024.</w:t>
            </w:r>
          </w:p>
        </w:tc>
        <w:tc>
          <w:tcPr>
            <w:tcW w:w="3528" w:type="dxa"/>
            <w:tcBorders>
              <w:left w:val="single" w:sz="4" w:space="0" w:color="000000"/>
              <w:bottom w:val="single" w:sz="4" w:space="0" w:color="000000"/>
              <w:right w:val="single" w:sz="4" w:space="0" w:color="000000"/>
            </w:tcBorders>
          </w:tcPr>
          <w:p w14:paraId="781FD988" w14:textId="77777777" w:rsidR="00600C64" w:rsidRDefault="00A267F2">
            <w:pPr>
              <w:jc w:val="left"/>
              <w:rPr>
                <w:rFonts w:ascii="Arial" w:hAnsi="Arial"/>
              </w:rPr>
            </w:pPr>
            <w:r>
              <w:rPr>
                <w:rFonts w:ascii="Arial" w:hAnsi="Arial"/>
                <w:b/>
                <w:bCs/>
                <w:color w:val="000000"/>
                <w:szCs w:val="24"/>
              </w:rPr>
              <w:t>Dalība darba grupā “</w:t>
            </w:r>
            <w:proofErr w:type="spellStart"/>
            <w:r>
              <w:rPr>
                <w:rFonts w:ascii="Arial" w:hAnsi="Arial"/>
                <w:b/>
                <w:bCs/>
                <w:color w:val="000000"/>
                <w:szCs w:val="24"/>
              </w:rPr>
              <w:t>Crisis</w:t>
            </w:r>
            <w:proofErr w:type="spellEnd"/>
            <w:r>
              <w:rPr>
                <w:rFonts w:ascii="Arial" w:hAnsi="Arial"/>
                <w:b/>
                <w:bCs/>
                <w:color w:val="000000"/>
                <w:szCs w:val="24"/>
              </w:rPr>
              <w:t xml:space="preserve"> </w:t>
            </w:r>
            <w:proofErr w:type="spellStart"/>
            <w:r>
              <w:rPr>
                <w:rFonts w:ascii="Arial" w:hAnsi="Arial"/>
                <w:b/>
                <w:bCs/>
                <w:color w:val="000000"/>
                <w:szCs w:val="24"/>
              </w:rPr>
              <w:t>Management</w:t>
            </w:r>
            <w:proofErr w:type="spellEnd"/>
            <w:r>
              <w:rPr>
                <w:rFonts w:ascii="Arial" w:hAnsi="Arial"/>
                <w:b/>
                <w:bCs/>
                <w:color w:val="000000"/>
                <w:szCs w:val="24"/>
              </w:rPr>
              <w:t xml:space="preserve"> </w:t>
            </w:r>
            <w:proofErr w:type="spellStart"/>
            <w:r>
              <w:rPr>
                <w:rFonts w:ascii="Arial" w:hAnsi="Arial"/>
                <w:b/>
                <w:bCs/>
                <w:color w:val="000000"/>
                <w:szCs w:val="24"/>
              </w:rPr>
              <w:t>and</w:t>
            </w:r>
            <w:proofErr w:type="spellEnd"/>
            <w:r>
              <w:rPr>
                <w:rFonts w:ascii="Arial" w:hAnsi="Arial"/>
                <w:b/>
                <w:bCs/>
                <w:color w:val="000000"/>
                <w:szCs w:val="24"/>
              </w:rPr>
              <w:t xml:space="preserve"> </w:t>
            </w:r>
            <w:proofErr w:type="spellStart"/>
            <w:r>
              <w:rPr>
                <w:rFonts w:ascii="Arial" w:hAnsi="Arial"/>
                <w:b/>
                <w:bCs/>
                <w:color w:val="000000"/>
                <w:szCs w:val="24"/>
              </w:rPr>
              <w:t>Governance</w:t>
            </w:r>
            <w:proofErr w:type="spellEnd"/>
            <w:r>
              <w:rPr>
                <w:rFonts w:ascii="Arial" w:hAnsi="Arial"/>
                <w:b/>
                <w:bCs/>
                <w:color w:val="000000"/>
                <w:szCs w:val="24"/>
              </w:rPr>
              <w:t xml:space="preserve"> </w:t>
            </w:r>
            <w:proofErr w:type="spellStart"/>
            <w:r>
              <w:rPr>
                <w:rFonts w:ascii="Arial" w:hAnsi="Arial"/>
                <w:b/>
                <w:bCs/>
                <w:color w:val="000000"/>
                <w:szCs w:val="24"/>
              </w:rPr>
              <w:t>in</w:t>
            </w:r>
            <w:proofErr w:type="spellEnd"/>
            <w:r>
              <w:rPr>
                <w:rFonts w:ascii="Arial" w:hAnsi="Arial"/>
                <w:b/>
                <w:bCs/>
                <w:color w:val="000000"/>
                <w:szCs w:val="24"/>
              </w:rPr>
              <w:t xml:space="preserve"> </w:t>
            </w:r>
            <w:proofErr w:type="spellStart"/>
            <w:r>
              <w:rPr>
                <w:rFonts w:ascii="Arial" w:hAnsi="Arial"/>
                <w:b/>
                <w:bCs/>
                <w:color w:val="000000"/>
                <w:szCs w:val="24"/>
              </w:rPr>
              <w:t>Tourism</w:t>
            </w:r>
            <w:proofErr w:type="spellEnd"/>
            <w:r>
              <w:rPr>
                <w:rFonts w:ascii="Arial" w:hAnsi="Arial"/>
                <w:b/>
                <w:bCs/>
                <w:color w:val="000000"/>
                <w:szCs w:val="24"/>
              </w:rPr>
              <w:t>”</w:t>
            </w:r>
          </w:p>
        </w:tc>
        <w:tc>
          <w:tcPr>
            <w:tcW w:w="3452" w:type="dxa"/>
            <w:tcBorders>
              <w:left w:val="single" w:sz="4" w:space="0" w:color="000000"/>
              <w:bottom w:val="single" w:sz="4" w:space="0" w:color="000000"/>
              <w:right w:val="single" w:sz="4" w:space="0" w:color="000000"/>
            </w:tcBorders>
          </w:tcPr>
          <w:p w14:paraId="781FD989" w14:textId="77777777" w:rsidR="00600C64" w:rsidRDefault="00A267F2">
            <w:pPr>
              <w:jc w:val="left"/>
              <w:rPr>
                <w:rFonts w:ascii="Arial" w:hAnsi="Arial"/>
              </w:rPr>
            </w:pPr>
            <w:r>
              <w:rPr>
                <w:rFonts w:ascii="Arial" w:hAnsi="Arial"/>
              </w:rPr>
              <w:t xml:space="preserve">LIAA organizēta darba grupa </w:t>
            </w:r>
            <w:r>
              <w:rPr>
                <w:rFonts w:ascii="Arial" w:hAnsi="Arial"/>
                <w:color w:val="000000"/>
              </w:rPr>
              <w:t>Eiropas komisijas projekta ietvaros</w:t>
            </w:r>
            <w:r>
              <w:rPr>
                <w:rFonts w:ascii="Arial" w:hAnsi="Arial"/>
              </w:rPr>
              <w:t xml:space="preserve">  par krīzes pārvaldību tūrismā</w:t>
            </w:r>
          </w:p>
        </w:tc>
        <w:tc>
          <w:tcPr>
            <w:tcW w:w="2093" w:type="dxa"/>
            <w:tcBorders>
              <w:left w:val="single" w:sz="4" w:space="0" w:color="000000"/>
              <w:bottom w:val="single" w:sz="4" w:space="0" w:color="000000"/>
              <w:right w:val="single" w:sz="4" w:space="0" w:color="000000"/>
            </w:tcBorders>
          </w:tcPr>
          <w:p w14:paraId="781FD98A" w14:textId="77777777" w:rsidR="00600C64" w:rsidRDefault="00A267F2">
            <w:pPr>
              <w:pStyle w:val="Pamatteksts"/>
              <w:spacing w:after="0"/>
              <w:rPr>
                <w:rFonts w:ascii="Arial" w:hAnsi="Arial"/>
              </w:rPr>
            </w:pPr>
            <w:r>
              <w:rPr>
                <w:rFonts w:ascii="Arial" w:hAnsi="Arial"/>
                <w:color w:val="2C363A"/>
                <w:szCs w:val="24"/>
              </w:rPr>
              <w:t xml:space="preserve">Grand </w:t>
            </w:r>
            <w:proofErr w:type="spellStart"/>
            <w:r>
              <w:rPr>
                <w:rFonts w:ascii="Arial" w:hAnsi="Arial"/>
                <w:color w:val="2C363A"/>
                <w:szCs w:val="24"/>
              </w:rPr>
              <w:t>Poet</w:t>
            </w:r>
            <w:proofErr w:type="spellEnd"/>
            <w:r>
              <w:rPr>
                <w:rFonts w:ascii="Arial" w:hAnsi="Arial"/>
                <w:color w:val="2C363A"/>
                <w:szCs w:val="24"/>
              </w:rPr>
              <w:t>,</w:t>
            </w:r>
          </w:p>
          <w:p w14:paraId="781FD98B" w14:textId="77777777" w:rsidR="00600C64" w:rsidRDefault="00A267F2">
            <w:pPr>
              <w:pStyle w:val="Pamatteksts"/>
              <w:spacing w:after="0"/>
              <w:jc w:val="left"/>
              <w:rPr>
                <w:rFonts w:ascii="Arial" w:hAnsi="Arial"/>
              </w:rPr>
            </w:pPr>
            <w:r>
              <w:rPr>
                <w:rFonts w:ascii="Arial" w:hAnsi="Arial"/>
                <w:color w:val="2C363A"/>
                <w:szCs w:val="24"/>
              </w:rPr>
              <w:t>Rīga, R</w:t>
            </w:r>
            <w:r>
              <w:rPr>
                <w:rFonts w:ascii="Arial" w:hAnsi="Arial"/>
                <w:szCs w:val="24"/>
              </w:rPr>
              <w:t>aiņa bulvāris 5/6</w:t>
            </w:r>
          </w:p>
          <w:p w14:paraId="781FD98C" w14:textId="77777777" w:rsidR="00600C64" w:rsidRDefault="00600C64">
            <w:pPr>
              <w:rPr>
                <w:rFonts w:ascii="Arial" w:hAnsi="Arial"/>
              </w:rPr>
            </w:pPr>
          </w:p>
        </w:tc>
      </w:tr>
      <w:tr w:rsidR="00600C64" w14:paraId="781FD992" w14:textId="77777777">
        <w:tc>
          <w:tcPr>
            <w:tcW w:w="1553" w:type="dxa"/>
            <w:tcBorders>
              <w:left w:val="single" w:sz="4" w:space="0" w:color="000000"/>
              <w:bottom w:val="single" w:sz="4" w:space="0" w:color="000000"/>
              <w:right w:val="single" w:sz="4" w:space="0" w:color="000000"/>
            </w:tcBorders>
            <w:vAlign w:val="center"/>
          </w:tcPr>
          <w:p w14:paraId="781FD98E" w14:textId="77777777" w:rsidR="00600C64" w:rsidRDefault="00A267F2">
            <w:pPr>
              <w:rPr>
                <w:rFonts w:ascii="Arial" w:hAnsi="Arial"/>
              </w:rPr>
            </w:pPr>
            <w:r>
              <w:rPr>
                <w:rFonts w:ascii="Arial" w:hAnsi="Arial"/>
                <w:color w:val="000000"/>
              </w:rPr>
              <w:t>27.02.2024.</w:t>
            </w:r>
          </w:p>
        </w:tc>
        <w:tc>
          <w:tcPr>
            <w:tcW w:w="3528" w:type="dxa"/>
            <w:tcBorders>
              <w:left w:val="single" w:sz="4" w:space="0" w:color="000000"/>
              <w:bottom w:val="single" w:sz="4" w:space="0" w:color="000000"/>
              <w:right w:val="single" w:sz="4" w:space="0" w:color="000000"/>
            </w:tcBorders>
          </w:tcPr>
          <w:p w14:paraId="781FD98F" w14:textId="77777777" w:rsidR="00600C64" w:rsidRDefault="00A267F2">
            <w:pPr>
              <w:jc w:val="left"/>
              <w:rPr>
                <w:rFonts w:ascii="Arial" w:hAnsi="Arial"/>
              </w:rPr>
            </w:pPr>
            <w:r>
              <w:rPr>
                <w:rFonts w:ascii="Arial" w:hAnsi="Arial"/>
                <w:b/>
                <w:bCs/>
                <w:color w:val="000000"/>
                <w:szCs w:val="24"/>
              </w:rPr>
              <w:t>Vidzemes tūrisma asociācijas Valdes sēde</w:t>
            </w:r>
          </w:p>
        </w:tc>
        <w:tc>
          <w:tcPr>
            <w:tcW w:w="3452" w:type="dxa"/>
            <w:tcBorders>
              <w:left w:val="single" w:sz="4" w:space="0" w:color="000000"/>
              <w:bottom w:val="single" w:sz="4" w:space="0" w:color="000000"/>
              <w:right w:val="single" w:sz="4" w:space="0" w:color="000000"/>
            </w:tcBorders>
          </w:tcPr>
          <w:p w14:paraId="781FD990" w14:textId="77777777" w:rsidR="00600C64" w:rsidRDefault="00A267F2">
            <w:pPr>
              <w:rPr>
                <w:rFonts w:ascii="Arial" w:hAnsi="Arial"/>
              </w:rPr>
            </w:pPr>
            <w:r>
              <w:rPr>
                <w:rFonts w:ascii="Arial" w:hAnsi="Arial"/>
              </w:rPr>
              <w:t>Valdes sēde</w:t>
            </w:r>
          </w:p>
        </w:tc>
        <w:tc>
          <w:tcPr>
            <w:tcW w:w="2093" w:type="dxa"/>
            <w:tcBorders>
              <w:left w:val="single" w:sz="4" w:space="0" w:color="000000"/>
              <w:bottom w:val="single" w:sz="4" w:space="0" w:color="000000"/>
              <w:right w:val="single" w:sz="4" w:space="0" w:color="000000"/>
            </w:tcBorders>
          </w:tcPr>
          <w:p w14:paraId="781FD991" w14:textId="77777777" w:rsidR="00600C64" w:rsidRDefault="00A267F2">
            <w:pPr>
              <w:rPr>
                <w:rFonts w:ascii="Arial" w:hAnsi="Arial"/>
              </w:rPr>
            </w:pPr>
            <w:r>
              <w:rPr>
                <w:rFonts w:ascii="Arial" w:hAnsi="Arial"/>
              </w:rPr>
              <w:t>Tiešsaistē</w:t>
            </w:r>
          </w:p>
        </w:tc>
      </w:tr>
      <w:tr w:rsidR="00600C64" w14:paraId="781FD99D" w14:textId="77777777">
        <w:tc>
          <w:tcPr>
            <w:tcW w:w="1553" w:type="dxa"/>
            <w:tcBorders>
              <w:left w:val="single" w:sz="4" w:space="0" w:color="000000"/>
              <w:bottom w:val="single" w:sz="4" w:space="0" w:color="000000"/>
              <w:right w:val="single" w:sz="4" w:space="0" w:color="000000"/>
            </w:tcBorders>
            <w:vAlign w:val="center"/>
          </w:tcPr>
          <w:p w14:paraId="781FD993" w14:textId="77777777" w:rsidR="00600C64" w:rsidRDefault="00A267F2">
            <w:pPr>
              <w:rPr>
                <w:rFonts w:ascii="Arial" w:hAnsi="Arial"/>
              </w:rPr>
            </w:pPr>
            <w:r>
              <w:rPr>
                <w:rFonts w:ascii="Arial" w:hAnsi="Arial"/>
                <w:color w:val="000000"/>
              </w:rPr>
              <w:t>27.02.2024.</w:t>
            </w:r>
          </w:p>
        </w:tc>
        <w:tc>
          <w:tcPr>
            <w:tcW w:w="3528" w:type="dxa"/>
            <w:tcBorders>
              <w:left w:val="single" w:sz="4" w:space="0" w:color="000000"/>
              <w:bottom w:val="single" w:sz="4" w:space="0" w:color="000000"/>
              <w:right w:val="single" w:sz="4" w:space="0" w:color="000000"/>
            </w:tcBorders>
          </w:tcPr>
          <w:p w14:paraId="781FD994" w14:textId="77777777" w:rsidR="00600C64" w:rsidRDefault="00A267F2">
            <w:pPr>
              <w:jc w:val="left"/>
              <w:rPr>
                <w:rFonts w:ascii="Arial" w:hAnsi="Arial"/>
              </w:rPr>
            </w:pPr>
            <w:proofErr w:type="spellStart"/>
            <w:r>
              <w:rPr>
                <w:rFonts w:ascii="Arial" w:hAnsi="Arial"/>
                <w:b/>
                <w:bCs/>
                <w:color w:val="000000"/>
                <w:szCs w:val="24"/>
              </w:rPr>
              <w:t>Šaursliežu</w:t>
            </w:r>
            <w:proofErr w:type="spellEnd"/>
            <w:r>
              <w:rPr>
                <w:rFonts w:ascii="Arial" w:hAnsi="Arial"/>
                <w:b/>
                <w:bCs/>
                <w:color w:val="000000"/>
                <w:szCs w:val="24"/>
              </w:rPr>
              <w:t xml:space="preserve"> dzelzceļa līnijas zudušā tilta vietas apsekošana pie </w:t>
            </w:r>
            <w:proofErr w:type="spellStart"/>
            <w:r>
              <w:rPr>
                <w:rFonts w:ascii="Arial" w:hAnsi="Arial"/>
                <w:b/>
                <w:bCs/>
                <w:color w:val="000000"/>
                <w:szCs w:val="24"/>
              </w:rPr>
              <w:t>Blusupītes</w:t>
            </w:r>
            <w:proofErr w:type="spellEnd"/>
          </w:p>
        </w:tc>
        <w:tc>
          <w:tcPr>
            <w:tcW w:w="3452" w:type="dxa"/>
            <w:tcBorders>
              <w:left w:val="single" w:sz="4" w:space="0" w:color="000000"/>
              <w:bottom w:val="single" w:sz="4" w:space="0" w:color="000000"/>
              <w:right w:val="single" w:sz="4" w:space="0" w:color="000000"/>
            </w:tcBorders>
          </w:tcPr>
          <w:p w14:paraId="781FD995" w14:textId="77777777" w:rsidR="00600C64" w:rsidRDefault="00A267F2">
            <w:pPr>
              <w:jc w:val="left"/>
              <w:rPr>
                <w:rFonts w:ascii="Arial" w:hAnsi="Arial"/>
              </w:rPr>
            </w:pPr>
            <w:r>
              <w:rPr>
                <w:rFonts w:ascii="Arial" w:hAnsi="Arial"/>
                <w:color w:val="000000"/>
                <w:szCs w:val="24"/>
              </w:rPr>
              <w:t>Projekta Latvijas Zaļo Ceļu asociācijas Latvijas – Igaunijas pārrobežu programmā iesniegtais projekts Zaļo ceļu pieejamības uzlabošanai Latvijā un Igaunijā – “Iekļaujoši un pieejami zaļie dzelzceļi Igaunijā un Latvijā”  (“</w:t>
            </w:r>
            <w:proofErr w:type="spellStart"/>
            <w:r>
              <w:rPr>
                <w:rFonts w:ascii="Arial" w:hAnsi="Arial"/>
                <w:color w:val="000000"/>
                <w:szCs w:val="24"/>
              </w:rPr>
              <w:t>Inclusive</w:t>
            </w:r>
            <w:proofErr w:type="spellEnd"/>
            <w:r>
              <w:rPr>
                <w:rFonts w:ascii="Arial" w:hAnsi="Arial"/>
                <w:color w:val="000000"/>
                <w:szCs w:val="24"/>
              </w:rPr>
              <w:t xml:space="preserve"> </w:t>
            </w:r>
            <w:proofErr w:type="spellStart"/>
            <w:r>
              <w:rPr>
                <w:rFonts w:ascii="Arial" w:hAnsi="Arial"/>
                <w:color w:val="000000"/>
                <w:szCs w:val="24"/>
              </w:rPr>
              <w:t>and</w:t>
            </w:r>
            <w:proofErr w:type="spellEnd"/>
            <w:r>
              <w:rPr>
                <w:rFonts w:ascii="Arial" w:hAnsi="Arial"/>
                <w:color w:val="000000"/>
                <w:szCs w:val="24"/>
              </w:rPr>
              <w:t xml:space="preserve"> </w:t>
            </w:r>
            <w:proofErr w:type="spellStart"/>
            <w:r>
              <w:rPr>
                <w:rFonts w:ascii="Arial" w:hAnsi="Arial"/>
                <w:color w:val="000000"/>
                <w:szCs w:val="24"/>
              </w:rPr>
              <w:t>accessible</w:t>
            </w:r>
            <w:proofErr w:type="spellEnd"/>
            <w:r>
              <w:rPr>
                <w:rFonts w:ascii="Arial" w:hAnsi="Arial"/>
                <w:color w:val="000000"/>
                <w:szCs w:val="24"/>
              </w:rPr>
              <w:t xml:space="preserve"> Green </w:t>
            </w:r>
            <w:proofErr w:type="spellStart"/>
            <w:r>
              <w:rPr>
                <w:rFonts w:ascii="Arial" w:hAnsi="Arial"/>
                <w:color w:val="000000"/>
                <w:szCs w:val="24"/>
              </w:rPr>
              <w:t>Railways</w:t>
            </w:r>
            <w:proofErr w:type="spellEnd"/>
            <w:r>
              <w:rPr>
                <w:rFonts w:ascii="Arial" w:hAnsi="Arial"/>
                <w:color w:val="000000"/>
                <w:szCs w:val="24"/>
              </w:rPr>
              <w:t xml:space="preserve"> </w:t>
            </w:r>
            <w:proofErr w:type="spellStart"/>
            <w:r>
              <w:rPr>
                <w:rFonts w:ascii="Arial" w:hAnsi="Arial"/>
                <w:color w:val="000000"/>
                <w:szCs w:val="24"/>
              </w:rPr>
              <w:t>in</w:t>
            </w:r>
            <w:proofErr w:type="spellEnd"/>
            <w:r>
              <w:rPr>
                <w:rFonts w:ascii="Arial" w:hAnsi="Arial"/>
                <w:color w:val="000000"/>
                <w:szCs w:val="24"/>
              </w:rPr>
              <w:t xml:space="preserve"> </w:t>
            </w:r>
            <w:proofErr w:type="spellStart"/>
            <w:r>
              <w:rPr>
                <w:rFonts w:ascii="Arial" w:hAnsi="Arial"/>
                <w:color w:val="000000"/>
                <w:szCs w:val="24"/>
              </w:rPr>
              <w:t>Estonia</w:t>
            </w:r>
            <w:proofErr w:type="spellEnd"/>
            <w:r>
              <w:rPr>
                <w:rFonts w:ascii="Arial" w:hAnsi="Arial"/>
                <w:color w:val="000000"/>
                <w:szCs w:val="24"/>
              </w:rPr>
              <w:t xml:space="preserve"> </w:t>
            </w:r>
            <w:proofErr w:type="spellStart"/>
            <w:r>
              <w:rPr>
                <w:rFonts w:ascii="Arial" w:hAnsi="Arial"/>
                <w:color w:val="000000"/>
                <w:szCs w:val="24"/>
              </w:rPr>
              <w:t>and</w:t>
            </w:r>
            <w:proofErr w:type="spellEnd"/>
            <w:r>
              <w:rPr>
                <w:rFonts w:ascii="Arial" w:hAnsi="Arial"/>
                <w:color w:val="000000"/>
                <w:szCs w:val="24"/>
              </w:rPr>
              <w:t xml:space="preserve"> Latvia”, saīsinājums: Green </w:t>
            </w:r>
            <w:proofErr w:type="spellStart"/>
            <w:r>
              <w:rPr>
                <w:rFonts w:ascii="Arial" w:hAnsi="Arial"/>
                <w:color w:val="000000"/>
                <w:szCs w:val="24"/>
              </w:rPr>
              <w:t>Railway</w:t>
            </w:r>
            <w:proofErr w:type="spellEnd"/>
            <w:r>
              <w:rPr>
                <w:rFonts w:ascii="Arial" w:hAnsi="Arial"/>
                <w:color w:val="000000"/>
                <w:szCs w:val="24"/>
              </w:rPr>
              <w:t xml:space="preserve"> II)  iepirkuma dokumentācijas darba uzdevuma sagatavošana</w:t>
            </w:r>
          </w:p>
        </w:tc>
        <w:tc>
          <w:tcPr>
            <w:tcW w:w="2093" w:type="dxa"/>
            <w:tcBorders>
              <w:left w:val="single" w:sz="4" w:space="0" w:color="000000"/>
              <w:bottom w:val="single" w:sz="4" w:space="0" w:color="000000"/>
              <w:right w:val="single" w:sz="4" w:space="0" w:color="000000"/>
            </w:tcBorders>
          </w:tcPr>
          <w:p w14:paraId="781FD996" w14:textId="77777777" w:rsidR="00600C64" w:rsidRDefault="00A267F2">
            <w:pPr>
              <w:rPr>
                <w:rFonts w:ascii="Arial" w:hAnsi="Arial"/>
              </w:rPr>
            </w:pPr>
            <w:r>
              <w:rPr>
                <w:rFonts w:ascii="Arial" w:hAnsi="Arial"/>
              </w:rPr>
              <w:t>Direktore,</w:t>
            </w:r>
          </w:p>
          <w:p w14:paraId="781FD997" w14:textId="77777777" w:rsidR="00600C64" w:rsidRDefault="00A267F2">
            <w:pPr>
              <w:rPr>
                <w:rFonts w:ascii="Arial" w:hAnsi="Arial"/>
              </w:rPr>
            </w:pPr>
            <w:r>
              <w:rPr>
                <w:rFonts w:ascii="Arial" w:hAnsi="Arial"/>
              </w:rPr>
              <w:t>Salacgrīvas TIC vadītāja,</w:t>
            </w:r>
          </w:p>
          <w:p w14:paraId="781FD998" w14:textId="77777777" w:rsidR="00600C64" w:rsidRDefault="00A267F2">
            <w:pPr>
              <w:pStyle w:val="Pamatteksts"/>
              <w:spacing w:after="0"/>
              <w:rPr>
                <w:rFonts w:ascii="Arial" w:hAnsi="Arial"/>
              </w:rPr>
            </w:pPr>
            <w:r>
              <w:rPr>
                <w:rFonts w:ascii="Arial" w:hAnsi="Arial"/>
                <w:color w:val="2C363A"/>
                <w:szCs w:val="24"/>
              </w:rPr>
              <w:t>L</w:t>
            </w:r>
            <w:r>
              <w:rPr>
                <w:rFonts w:ascii="Arial" w:hAnsi="Arial"/>
                <w:color w:val="000000"/>
                <w:szCs w:val="24"/>
              </w:rPr>
              <w:t>imbažu novada pašvaldības</w:t>
            </w:r>
          </w:p>
          <w:p w14:paraId="781FD999" w14:textId="77777777" w:rsidR="00600C64" w:rsidRDefault="00A267F2">
            <w:pPr>
              <w:pStyle w:val="Pamatteksts"/>
              <w:spacing w:after="0"/>
              <w:jc w:val="left"/>
              <w:rPr>
                <w:rFonts w:ascii="Arial" w:hAnsi="Arial"/>
              </w:rPr>
            </w:pPr>
            <w:r>
              <w:rPr>
                <w:rFonts w:ascii="Arial" w:hAnsi="Arial"/>
                <w:color w:val="000000"/>
                <w:szCs w:val="24"/>
              </w:rPr>
              <w:t>Attīstības un projektu nodaļas</w:t>
            </w:r>
          </w:p>
          <w:p w14:paraId="781FD99A" w14:textId="77777777" w:rsidR="00600C64" w:rsidRDefault="00A267F2">
            <w:pPr>
              <w:pStyle w:val="Pamatteksts"/>
              <w:spacing w:after="0"/>
              <w:jc w:val="left"/>
              <w:rPr>
                <w:rFonts w:ascii="Arial" w:hAnsi="Arial"/>
              </w:rPr>
            </w:pPr>
            <w:r>
              <w:rPr>
                <w:rFonts w:ascii="Arial" w:hAnsi="Arial"/>
                <w:color w:val="000000"/>
                <w:szCs w:val="24"/>
              </w:rPr>
              <w:t>Būvprojektu vadītājs,</w:t>
            </w:r>
          </w:p>
          <w:p w14:paraId="781FD99B" w14:textId="77777777" w:rsidR="00600C64" w:rsidRDefault="00A267F2">
            <w:pPr>
              <w:pStyle w:val="Pamatteksts"/>
              <w:spacing w:after="0"/>
              <w:jc w:val="left"/>
            </w:pPr>
            <w:r>
              <w:rPr>
                <w:rStyle w:val="Izclums"/>
                <w:rFonts w:ascii="Arial" w:hAnsi="Arial"/>
                <w:i w:val="0"/>
                <w:color w:val="000000"/>
                <w:szCs w:val="24"/>
              </w:rPr>
              <w:t>Limbažu</w:t>
            </w:r>
            <w:r>
              <w:rPr>
                <w:rFonts w:ascii="Arial" w:hAnsi="Arial"/>
                <w:color w:val="000000"/>
                <w:szCs w:val="24"/>
              </w:rPr>
              <w:t> apvienības pārvaldes Ceļu būvinženieris</w:t>
            </w:r>
          </w:p>
          <w:p w14:paraId="781FD99C" w14:textId="77777777" w:rsidR="00600C64" w:rsidRDefault="00600C64">
            <w:pPr>
              <w:rPr>
                <w:rFonts w:ascii="Arial" w:hAnsi="Arial"/>
              </w:rPr>
            </w:pPr>
          </w:p>
        </w:tc>
      </w:tr>
      <w:tr w:rsidR="00600C64" w14:paraId="781FD9A0" w14:textId="77777777">
        <w:tc>
          <w:tcPr>
            <w:tcW w:w="1553" w:type="dxa"/>
            <w:tcBorders>
              <w:left w:val="single" w:sz="4" w:space="0" w:color="000000"/>
              <w:bottom w:val="single" w:sz="4" w:space="0" w:color="000000"/>
              <w:right w:val="single" w:sz="4" w:space="0" w:color="000000"/>
            </w:tcBorders>
            <w:vAlign w:val="center"/>
          </w:tcPr>
          <w:p w14:paraId="781FD99E" w14:textId="77777777" w:rsidR="00600C64" w:rsidRDefault="00A267F2">
            <w:pPr>
              <w:rPr>
                <w:rFonts w:ascii="Arial" w:hAnsi="Arial"/>
              </w:rPr>
            </w:pPr>
            <w:r>
              <w:rPr>
                <w:rFonts w:ascii="Arial" w:hAnsi="Arial"/>
                <w:color w:val="000000"/>
              </w:rPr>
              <w:t>Februāris</w:t>
            </w:r>
          </w:p>
        </w:tc>
        <w:tc>
          <w:tcPr>
            <w:tcW w:w="9073" w:type="dxa"/>
            <w:gridSpan w:val="3"/>
            <w:tcBorders>
              <w:left w:val="single" w:sz="4" w:space="0" w:color="000000"/>
              <w:bottom w:val="single" w:sz="4" w:space="0" w:color="000000"/>
              <w:right w:val="single" w:sz="4" w:space="0" w:color="000000"/>
            </w:tcBorders>
          </w:tcPr>
          <w:p w14:paraId="781FD99F" w14:textId="77777777" w:rsidR="00600C64" w:rsidRDefault="00A267F2">
            <w:pPr>
              <w:rPr>
                <w:rFonts w:ascii="Arial" w:hAnsi="Arial"/>
              </w:rPr>
            </w:pPr>
            <w:r>
              <w:rPr>
                <w:rFonts w:ascii="Arial" w:hAnsi="Arial"/>
                <w:color w:val="000000"/>
                <w:szCs w:val="24"/>
              </w:rPr>
              <w:t>Informācijas sagatavošana auditoram Limbažu novada pašvaldības aģentūras “LAUTA” revīzijai</w:t>
            </w:r>
          </w:p>
        </w:tc>
      </w:tr>
      <w:tr w:rsidR="00600C64" w14:paraId="781FD9A3" w14:textId="77777777">
        <w:tc>
          <w:tcPr>
            <w:tcW w:w="1553" w:type="dxa"/>
            <w:tcBorders>
              <w:left w:val="single" w:sz="4" w:space="0" w:color="000000"/>
              <w:bottom w:val="single" w:sz="4" w:space="0" w:color="000000"/>
              <w:right w:val="single" w:sz="4" w:space="0" w:color="000000"/>
            </w:tcBorders>
            <w:vAlign w:val="center"/>
          </w:tcPr>
          <w:p w14:paraId="781FD9A1" w14:textId="77777777" w:rsidR="00600C64" w:rsidRDefault="00A267F2">
            <w:pPr>
              <w:rPr>
                <w:rFonts w:ascii="Arial" w:hAnsi="Arial"/>
              </w:rPr>
            </w:pPr>
            <w:r>
              <w:rPr>
                <w:rFonts w:ascii="Arial" w:hAnsi="Arial"/>
                <w:color w:val="000000"/>
              </w:rPr>
              <w:t>Februāris</w:t>
            </w:r>
          </w:p>
        </w:tc>
        <w:tc>
          <w:tcPr>
            <w:tcW w:w="9073" w:type="dxa"/>
            <w:gridSpan w:val="3"/>
            <w:tcBorders>
              <w:left w:val="single" w:sz="4" w:space="0" w:color="000000"/>
              <w:bottom w:val="single" w:sz="4" w:space="0" w:color="000000"/>
              <w:right w:val="single" w:sz="4" w:space="0" w:color="000000"/>
            </w:tcBorders>
          </w:tcPr>
          <w:p w14:paraId="781FD9A2" w14:textId="77777777" w:rsidR="00600C64" w:rsidRDefault="00A267F2">
            <w:pPr>
              <w:rPr>
                <w:rFonts w:ascii="Arial" w:hAnsi="Arial"/>
              </w:rPr>
            </w:pPr>
            <w:r>
              <w:rPr>
                <w:rFonts w:ascii="Arial" w:hAnsi="Arial"/>
                <w:color w:val="000000"/>
                <w:szCs w:val="24"/>
              </w:rPr>
              <w:t>2024. gada aģentūras darba plāna precizēšana saskaņā ar apstiprināto budžetu</w:t>
            </w:r>
          </w:p>
        </w:tc>
      </w:tr>
      <w:tr w:rsidR="00600C64" w14:paraId="781FD9A6" w14:textId="77777777">
        <w:tc>
          <w:tcPr>
            <w:tcW w:w="1553" w:type="dxa"/>
            <w:tcBorders>
              <w:left w:val="single" w:sz="4" w:space="0" w:color="000000"/>
              <w:bottom w:val="single" w:sz="4" w:space="0" w:color="000000"/>
              <w:right w:val="single" w:sz="4" w:space="0" w:color="000000"/>
            </w:tcBorders>
            <w:vAlign w:val="center"/>
          </w:tcPr>
          <w:p w14:paraId="781FD9A4" w14:textId="77777777" w:rsidR="00600C64" w:rsidRDefault="00A267F2">
            <w:pPr>
              <w:rPr>
                <w:rFonts w:ascii="Arial" w:hAnsi="Arial"/>
              </w:rPr>
            </w:pPr>
            <w:r>
              <w:rPr>
                <w:rFonts w:ascii="Arial" w:hAnsi="Arial"/>
                <w:color w:val="000000"/>
              </w:rPr>
              <w:t>Februāris</w:t>
            </w:r>
          </w:p>
        </w:tc>
        <w:tc>
          <w:tcPr>
            <w:tcW w:w="9073" w:type="dxa"/>
            <w:gridSpan w:val="3"/>
            <w:tcBorders>
              <w:left w:val="single" w:sz="4" w:space="0" w:color="000000"/>
              <w:bottom w:val="single" w:sz="4" w:space="0" w:color="000000"/>
              <w:right w:val="single" w:sz="4" w:space="0" w:color="000000"/>
            </w:tcBorders>
          </w:tcPr>
          <w:p w14:paraId="781FD9A5" w14:textId="77777777" w:rsidR="00600C64" w:rsidRDefault="00A267F2">
            <w:pPr>
              <w:rPr>
                <w:rFonts w:ascii="Arial" w:hAnsi="Arial"/>
              </w:rPr>
            </w:pPr>
            <w:r>
              <w:rPr>
                <w:rFonts w:ascii="Arial" w:hAnsi="Arial"/>
                <w:color w:val="000000"/>
                <w:szCs w:val="24"/>
              </w:rPr>
              <w:t xml:space="preserve">Aģentūras vidēja </w:t>
            </w:r>
            <w:r>
              <w:rPr>
                <w:rFonts w:ascii="Arial" w:hAnsi="Arial"/>
                <w:color w:val="000000"/>
                <w:szCs w:val="24"/>
              </w:rPr>
              <w:t>termiņa rīcības stratēģijas izstrāde 2024.-2026.gadam</w:t>
            </w:r>
          </w:p>
        </w:tc>
      </w:tr>
      <w:tr w:rsidR="00600C64" w14:paraId="781FD9A9" w14:textId="77777777">
        <w:tc>
          <w:tcPr>
            <w:tcW w:w="1553" w:type="dxa"/>
            <w:tcBorders>
              <w:left w:val="single" w:sz="4" w:space="0" w:color="000000"/>
              <w:bottom w:val="single" w:sz="4" w:space="0" w:color="000000"/>
              <w:right w:val="single" w:sz="4" w:space="0" w:color="000000"/>
            </w:tcBorders>
            <w:vAlign w:val="center"/>
          </w:tcPr>
          <w:p w14:paraId="781FD9A7" w14:textId="77777777" w:rsidR="00600C64" w:rsidRDefault="00A267F2">
            <w:pPr>
              <w:rPr>
                <w:rFonts w:ascii="Arial" w:hAnsi="Arial"/>
              </w:rPr>
            </w:pPr>
            <w:r>
              <w:rPr>
                <w:rFonts w:ascii="Arial" w:hAnsi="Arial"/>
                <w:color w:val="000000"/>
              </w:rPr>
              <w:t>Februāris</w:t>
            </w:r>
          </w:p>
        </w:tc>
        <w:tc>
          <w:tcPr>
            <w:tcW w:w="9073" w:type="dxa"/>
            <w:gridSpan w:val="3"/>
            <w:tcBorders>
              <w:left w:val="single" w:sz="4" w:space="0" w:color="000000"/>
              <w:bottom w:val="single" w:sz="4" w:space="0" w:color="000000"/>
              <w:right w:val="single" w:sz="4" w:space="0" w:color="000000"/>
            </w:tcBorders>
          </w:tcPr>
          <w:p w14:paraId="781FD9A8" w14:textId="77777777" w:rsidR="00600C64" w:rsidRDefault="00A267F2">
            <w:pPr>
              <w:rPr>
                <w:rFonts w:asciiTheme="minorHAnsi" w:hAnsiTheme="minorHAnsi" w:cstheme="minorHAnsi"/>
              </w:rPr>
            </w:pPr>
            <w:r>
              <w:rPr>
                <w:rFonts w:asciiTheme="minorHAnsi" w:hAnsiTheme="minorHAnsi" w:cstheme="minorHAnsi"/>
              </w:rPr>
              <w:t>Valsts kontroles pieprasījums- anketa uzņēmējdarbība/LIAA</w:t>
            </w:r>
          </w:p>
        </w:tc>
      </w:tr>
      <w:tr w:rsidR="00600C64" w14:paraId="781FD9AC" w14:textId="77777777">
        <w:tc>
          <w:tcPr>
            <w:tcW w:w="1553" w:type="dxa"/>
            <w:tcBorders>
              <w:left w:val="single" w:sz="4" w:space="0" w:color="000000"/>
              <w:bottom w:val="single" w:sz="4" w:space="0" w:color="000000"/>
              <w:right w:val="single" w:sz="4" w:space="0" w:color="000000"/>
            </w:tcBorders>
            <w:vAlign w:val="center"/>
          </w:tcPr>
          <w:p w14:paraId="781FD9AA" w14:textId="77777777" w:rsidR="00600C64" w:rsidRDefault="00A267F2">
            <w:pPr>
              <w:rPr>
                <w:rFonts w:ascii="Arial" w:hAnsi="Arial"/>
              </w:rPr>
            </w:pPr>
            <w:r>
              <w:rPr>
                <w:rFonts w:ascii="Arial" w:hAnsi="Arial"/>
                <w:color w:val="000000"/>
              </w:rPr>
              <w:t>Februāris</w:t>
            </w:r>
          </w:p>
        </w:tc>
        <w:tc>
          <w:tcPr>
            <w:tcW w:w="9073" w:type="dxa"/>
            <w:gridSpan w:val="3"/>
            <w:tcBorders>
              <w:left w:val="single" w:sz="4" w:space="0" w:color="000000"/>
              <w:bottom w:val="single" w:sz="4" w:space="0" w:color="000000"/>
              <w:right w:val="single" w:sz="4" w:space="0" w:color="000000"/>
            </w:tcBorders>
          </w:tcPr>
          <w:p w14:paraId="781FD9AB" w14:textId="77777777" w:rsidR="00600C64" w:rsidRDefault="00A267F2">
            <w:pPr>
              <w:rPr>
                <w:rFonts w:asciiTheme="majorHAnsi" w:hAnsiTheme="majorHAnsi" w:cstheme="majorHAnsi"/>
              </w:rPr>
            </w:pPr>
            <w:r>
              <w:rPr>
                <w:rFonts w:asciiTheme="majorHAnsi" w:hAnsiTheme="majorHAnsi" w:cstheme="majorHAnsi"/>
              </w:rPr>
              <w:t>EST-LAT projekta “</w:t>
            </w:r>
            <w:proofErr w:type="spellStart"/>
            <w:r>
              <w:rPr>
                <w:rFonts w:asciiTheme="majorHAnsi" w:hAnsiTheme="majorHAnsi" w:cstheme="majorHAnsi"/>
              </w:rPr>
              <w:t>Greenways</w:t>
            </w:r>
            <w:proofErr w:type="spellEnd"/>
            <w:r>
              <w:rPr>
                <w:rFonts w:asciiTheme="majorHAnsi" w:hAnsiTheme="majorHAnsi" w:cstheme="majorHAnsi"/>
              </w:rPr>
              <w:t xml:space="preserve"> II” I perioda atskaites sagatavošana un iesniegšana</w:t>
            </w:r>
          </w:p>
        </w:tc>
      </w:tr>
      <w:tr w:rsidR="00600C64" w14:paraId="781FD9AF" w14:textId="77777777">
        <w:tc>
          <w:tcPr>
            <w:tcW w:w="1553" w:type="dxa"/>
            <w:tcBorders>
              <w:left w:val="single" w:sz="4" w:space="0" w:color="000000"/>
              <w:bottom w:val="single" w:sz="4" w:space="0" w:color="000000"/>
              <w:right w:val="single" w:sz="4" w:space="0" w:color="000000"/>
            </w:tcBorders>
            <w:vAlign w:val="center"/>
          </w:tcPr>
          <w:p w14:paraId="781FD9AD" w14:textId="77777777" w:rsidR="00600C64" w:rsidRDefault="00A267F2">
            <w:pPr>
              <w:rPr>
                <w:rFonts w:ascii="Arial" w:hAnsi="Arial"/>
              </w:rPr>
            </w:pPr>
            <w:r>
              <w:rPr>
                <w:rFonts w:ascii="Arial" w:hAnsi="Arial"/>
                <w:color w:val="000000"/>
              </w:rPr>
              <w:t>Februāris</w:t>
            </w:r>
          </w:p>
        </w:tc>
        <w:tc>
          <w:tcPr>
            <w:tcW w:w="9073" w:type="dxa"/>
            <w:gridSpan w:val="3"/>
            <w:tcBorders>
              <w:left w:val="single" w:sz="4" w:space="0" w:color="000000"/>
              <w:bottom w:val="single" w:sz="4" w:space="0" w:color="000000"/>
              <w:right w:val="single" w:sz="4" w:space="0" w:color="000000"/>
            </w:tcBorders>
          </w:tcPr>
          <w:p w14:paraId="781FD9AE" w14:textId="77777777" w:rsidR="00600C64" w:rsidRDefault="00A267F2">
            <w:pPr>
              <w:rPr>
                <w:rFonts w:asciiTheme="minorHAnsi" w:hAnsiTheme="minorHAnsi" w:cstheme="minorHAnsi"/>
              </w:rPr>
            </w:pPr>
            <w:r>
              <w:rPr>
                <w:rFonts w:asciiTheme="minorHAnsi" w:hAnsiTheme="minorHAnsi" w:cstheme="minorHAnsi"/>
              </w:rPr>
              <w:t>Priekšlikumu apkopošana no Limbažu novada uzņēmējiem Limbažu novada tūrisma stratēģijas rīcībām</w:t>
            </w:r>
          </w:p>
        </w:tc>
      </w:tr>
      <w:tr w:rsidR="00600C64" w14:paraId="781FD9B2" w14:textId="77777777">
        <w:tc>
          <w:tcPr>
            <w:tcW w:w="1553" w:type="dxa"/>
            <w:tcBorders>
              <w:left w:val="single" w:sz="4" w:space="0" w:color="000000"/>
              <w:bottom w:val="single" w:sz="4" w:space="0" w:color="000000"/>
              <w:right w:val="single" w:sz="4" w:space="0" w:color="000000"/>
            </w:tcBorders>
            <w:vAlign w:val="center"/>
          </w:tcPr>
          <w:p w14:paraId="781FD9B0" w14:textId="77777777" w:rsidR="00600C64" w:rsidRDefault="00A267F2">
            <w:pPr>
              <w:rPr>
                <w:rFonts w:ascii="Arial" w:hAnsi="Arial"/>
              </w:rPr>
            </w:pPr>
            <w:r>
              <w:rPr>
                <w:rFonts w:ascii="Arial" w:hAnsi="Arial"/>
                <w:color w:val="000000"/>
              </w:rPr>
              <w:lastRenderedPageBreak/>
              <w:t>Februāris</w:t>
            </w:r>
          </w:p>
        </w:tc>
        <w:tc>
          <w:tcPr>
            <w:tcW w:w="9073" w:type="dxa"/>
            <w:gridSpan w:val="3"/>
            <w:tcBorders>
              <w:left w:val="single" w:sz="4" w:space="0" w:color="000000"/>
              <w:bottom w:val="single" w:sz="4" w:space="0" w:color="000000"/>
              <w:right w:val="single" w:sz="4" w:space="0" w:color="000000"/>
            </w:tcBorders>
          </w:tcPr>
          <w:p w14:paraId="781FD9B1" w14:textId="77777777" w:rsidR="00600C64" w:rsidRDefault="00A267F2">
            <w:pPr>
              <w:rPr>
                <w:rFonts w:ascii="Arial" w:hAnsi="Arial"/>
              </w:rPr>
            </w:pPr>
            <w:r>
              <w:rPr>
                <w:rFonts w:ascii="Arial" w:hAnsi="Arial"/>
                <w:color w:val="000000"/>
                <w:szCs w:val="24"/>
              </w:rPr>
              <w:t xml:space="preserve">Atkārtota iepirkuma procedūras dokumentācijas izskatīšana projektam </w:t>
            </w:r>
            <w:r>
              <w:rPr>
                <w:rFonts w:ascii="Arial" w:eastAsia="Calibri" w:hAnsi="Arial"/>
                <w:color w:val="000000"/>
                <w:szCs w:val="24"/>
                <w:lang w:eastAsia="lv-LV"/>
              </w:rPr>
              <w:t>“Radīts Limbažu novadā” tirdzniecības vietas izveide</w:t>
            </w:r>
            <w:r>
              <w:rPr>
                <w:rFonts w:ascii="Arial" w:hAnsi="Arial"/>
                <w:color w:val="000000"/>
                <w:szCs w:val="24"/>
              </w:rPr>
              <w:t>s būvniecības ieceres dokumentācijas sagatavošana, autoruzraudzība un būvdarbu veikšana</w:t>
            </w:r>
            <w:r>
              <w:rPr>
                <w:rFonts w:ascii="Arial" w:hAnsi="Arial"/>
                <w:color w:val="000000"/>
                <w:szCs w:val="24"/>
                <w:lang w:eastAsia="lv-LV"/>
              </w:rPr>
              <w:t>”</w:t>
            </w:r>
          </w:p>
        </w:tc>
      </w:tr>
      <w:tr w:rsidR="00600C64" w14:paraId="781FD9B5" w14:textId="77777777">
        <w:tc>
          <w:tcPr>
            <w:tcW w:w="1553" w:type="dxa"/>
            <w:tcBorders>
              <w:left w:val="single" w:sz="4" w:space="0" w:color="000000"/>
              <w:bottom w:val="single" w:sz="4" w:space="0" w:color="000000"/>
              <w:right w:val="single" w:sz="4" w:space="0" w:color="000000"/>
            </w:tcBorders>
            <w:vAlign w:val="center"/>
          </w:tcPr>
          <w:p w14:paraId="781FD9B3" w14:textId="77777777" w:rsidR="00600C64" w:rsidRDefault="00A267F2">
            <w:pPr>
              <w:rPr>
                <w:rFonts w:ascii="Arial" w:hAnsi="Arial"/>
              </w:rPr>
            </w:pPr>
            <w:r>
              <w:rPr>
                <w:rFonts w:ascii="Arial" w:hAnsi="Arial"/>
                <w:color w:val="000000"/>
              </w:rPr>
              <w:t>Februāris</w:t>
            </w:r>
          </w:p>
        </w:tc>
        <w:tc>
          <w:tcPr>
            <w:tcW w:w="9073" w:type="dxa"/>
            <w:gridSpan w:val="3"/>
            <w:tcBorders>
              <w:left w:val="single" w:sz="4" w:space="0" w:color="000000"/>
              <w:bottom w:val="single" w:sz="4" w:space="0" w:color="000000"/>
              <w:right w:val="single" w:sz="4" w:space="0" w:color="000000"/>
            </w:tcBorders>
          </w:tcPr>
          <w:p w14:paraId="781FD9B4" w14:textId="77777777" w:rsidR="00600C64" w:rsidRDefault="00A267F2">
            <w:pPr>
              <w:rPr>
                <w:rFonts w:ascii="Arial" w:hAnsi="Arial"/>
              </w:rPr>
            </w:pPr>
            <w:r>
              <w:rPr>
                <w:rFonts w:ascii="Arial" w:hAnsi="Arial"/>
                <w:color w:val="000000"/>
                <w:szCs w:val="24"/>
              </w:rPr>
              <w:t>Pirmreizējās informācijas iesniegšana starptautisko Hanzas dienu Gdaņskā organizatoram par Limbažu pilsētas dalību 2024. gada Hanzas dienās</w:t>
            </w:r>
          </w:p>
        </w:tc>
      </w:tr>
      <w:tr w:rsidR="00600C64" w14:paraId="781FD9B8" w14:textId="77777777">
        <w:tc>
          <w:tcPr>
            <w:tcW w:w="1553" w:type="dxa"/>
            <w:tcBorders>
              <w:left w:val="single" w:sz="4" w:space="0" w:color="000000"/>
              <w:bottom w:val="single" w:sz="4" w:space="0" w:color="000000"/>
              <w:right w:val="single" w:sz="4" w:space="0" w:color="000000"/>
            </w:tcBorders>
            <w:vAlign w:val="center"/>
          </w:tcPr>
          <w:p w14:paraId="781FD9B6" w14:textId="77777777" w:rsidR="00600C64" w:rsidRDefault="00A267F2">
            <w:pPr>
              <w:rPr>
                <w:rFonts w:ascii="Arial" w:hAnsi="Arial"/>
              </w:rPr>
            </w:pPr>
            <w:r>
              <w:rPr>
                <w:rFonts w:ascii="Arial" w:hAnsi="Arial"/>
              </w:rPr>
              <w:t>Februāris</w:t>
            </w:r>
          </w:p>
        </w:tc>
        <w:tc>
          <w:tcPr>
            <w:tcW w:w="9073" w:type="dxa"/>
            <w:gridSpan w:val="3"/>
            <w:tcBorders>
              <w:left w:val="single" w:sz="4" w:space="0" w:color="000000"/>
              <w:bottom w:val="single" w:sz="4" w:space="0" w:color="000000"/>
              <w:right w:val="single" w:sz="4" w:space="0" w:color="000000"/>
            </w:tcBorders>
          </w:tcPr>
          <w:p w14:paraId="781FD9B7" w14:textId="77777777" w:rsidR="00600C64" w:rsidRDefault="00A267F2">
            <w:pPr>
              <w:rPr>
                <w:rFonts w:ascii="Arial" w:hAnsi="Arial"/>
              </w:rPr>
            </w:pPr>
            <w:r>
              <w:rPr>
                <w:rFonts w:ascii="Arial" w:hAnsi="Arial"/>
                <w:color w:val="000000"/>
                <w:szCs w:val="24"/>
              </w:rPr>
              <w:t xml:space="preserve">Sociālās vietnes  </w:t>
            </w:r>
            <w:r>
              <w:rPr>
                <w:rFonts w:ascii="Arial" w:hAnsi="Arial"/>
                <w:color w:val="000000"/>
                <w:szCs w:val="24"/>
              </w:rPr>
              <w:t>facebook.com/</w:t>
            </w:r>
            <w:proofErr w:type="spellStart"/>
            <w:r>
              <w:rPr>
                <w:rFonts w:ascii="Arial" w:hAnsi="Arial"/>
                <w:color w:val="000000"/>
                <w:szCs w:val="24"/>
              </w:rPr>
              <w:t>agenturaLAUTA</w:t>
            </w:r>
            <w:proofErr w:type="spellEnd"/>
            <w:r>
              <w:rPr>
                <w:rFonts w:ascii="Arial" w:hAnsi="Arial"/>
                <w:color w:val="000000"/>
                <w:szCs w:val="24"/>
              </w:rPr>
              <w:t xml:space="preserve"> administrēšana</w:t>
            </w:r>
          </w:p>
        </w:tc>
      </w:tr>
      <w:tr w:rsidR="00600C64" w14:paraId="781FD9BB" w14:textId="77777777">
        <w:tc>
          <w:tcPr>
            <w:tcW w:w="1553" w:type="dxa"/>
            <w:tcBorders>
              <w:left w:val="single" w:sz="4" w:space="0" w:color="000000"/>
              <w:bottom w:val="single" w:sz="4" w:space="0" w:color="000000"/>
              <w:right w:val="single" w:sz="4" w:space="0" w:color="000000"/>
            </w:tcBorders>
            <w:vAlign w:val="center"/>
          </w:tcPr>
          <w:p w14:paraId="781FD9B9" w14:textId="77777777" w:rsidR="00600C64" w:rsidRDefault="00A267F2">
            <w:pPr>
              <w:rPr>
                <w:rFonts w:ascii="Arial" w:hAnsi="Arial"/>
              </w:rPr>
            </w:pPr>
            <w:r>
              <w:rPr>
                <w:rFonts w:ascii="Arial" w:hAnsi="Arial"/>
              </w:rPr>
              <w:t>Februāris</w:t>
            </w:r>
          </w:p>
        </w:tc>
        <w:tc>
          <w:tcPr>
            <w:tcW w:w="9073" w:type="dxa"/>
            <w:gridSpan w:val="3"/>
            <w:tcBorders>
              <w:left w:val="single" w:sz="4" w:space="0" w:color="000000"/>
              <w:bottom w:val="single" w:sz="4" w:space="0" w:color="000000"/>
              <w:right w:val="single" w:sz="4" w:space="0" w:color="000000"/>
            </w:tcBorders>
          </w:tcPr>
          <w:p w14:paraId="781FD9BA" w14:textId="77777777" w:rsidR="00600C64" w:rsidRDefault="00A267F2">
            <w:pPr>
              <w:rPr>
                <w:rFonts w:ascii="Arial" w:hAnsi="Arial"/>
              </w:rPr>
            </w:pPr>
            <w:r>
              <w:rPr>
                <w:rFonts w:ascii="Arial" w:hAnsi="Arial"/>
                <w:color w:val="000000"/>
                <w:szCs w:val="24"/>
              </w:rPr>
              <w:t>Sociālās vietnes facebook.com/</w:t>
            </w:r>
            <w:proofErr w:type="spellStart"/>
            <w:r>
              <w:rPr>
                <w:rFonts w:ascii="Arial" w:hAnsi="Arial"/>
                <w:color w:val="000000"/>
                <w:szCs w:val="24"/>
              </w:rPr>
              <w:t>LimbazuUznemejdarbibasCentrs</w:t>
            </w:r>
            <w:proofErr w:type="spellEnd"/>
            <w:r>
              <w:rPr>
                <w:rFonts w:ascii="Arial" w:hAnsi="Arial"/>
                <w:color w:val="000000"/>
                <w:szCs w:val="24"/>
              </w:rPr>
              <w:t xml:space="preserve"> administrēšana</w:t>
            </w:r>
          </w:p>
        </w:tc>
      </w:tr>
      <w:tr w:rsidR="00600C64" w14:paraId="781FD9BE" w14:textId="77777777">
        <w:tc>
          <w:tcPr>
            <w:tcW w:w="1553" w:type="dxa"/>
            <w:tcBorders>
              <w:left w:val="single" w:sz="4" w:space="0" w:color="000000"/>
              <w:bottom w:val="single" w:sz="4" w:space="0" w:color="000000"/>
              <w:right w:val="single" w:sz="4" w:space="0" w:color="000000"/>
            </w:tcBorders>
            <w:vAlign w:val="center"/>
          </w:tcPr>
          <w:p w14:paraId="781FD9BC" w14:textId="77777777" w:rsidR="00600C64" w:rsidRDefault="00A267F2">
            <w:pPr>
              <w:rPr>
                <w:rFonts w:ascii="Arial" w:hAnsi="Arial"/>
              </w:rPr>
            </w:pPr>
            <w:r>
              <w:rPr>
                <w:rFonts w:ascii="Arial" w:hAnsi="Arial"/>
              </w:rPr>
              <w:t>Februāris</w:t>
            </w:r>
          </w:p>
        </w:tc>
        <w:tc>
          <w:tcPr>
            <w:tcW w:w="9073" w:type="dxa"/>
            <w:gridSpan w:val="3"/>
            <w:tcBorders>
              <w:left w:val="single" w:sz="4" w:space="0" w:color="000000"/>
              <w:bottom w:val="single" w:sz="4" w:space="0" w:color="000000"/>
              <w:right w:val="single" w:sz="4" w:space="0" w:color="000000"/>
            </w:tcBorders>
          </w:tcPr>
          <w:p w14:paraId="781FD9BD" w14:textId="77777777" w:rsidR="00600C64" w:rsidRDefault="00A267F2">
            <w:pPr>
              <w:rPr>
                <w:rFonts w:ascii="Arial" w:hAnsi="Arial"/>
              </w:rPr>
            </w:pPr>
            <w:r>
              <w:rPr>
                <w:rFonts w:ascii="Arial" w:hAnsi="Arial"/>
                <w:color w:val="000000"/>
                <w:szCs w:val="24"/>
              </w:rPr>
              <w:t>Mājas lapas www.lauta.lv administrēšana</w:t>
            </w:r>
          </w:p>
        </w:tc>
      </w:tr>
      <w:tr w:rsidR="00600C64" w14:paraId="781FD9C1" w14:textId="77777777">
        <w:tc>
          <w:tcPr>
            <w:tcW w:w="1553" w:type="dxa"/>
            <w:tcBorders>
              <w:left w:val="single" w:sz="4" w:space="0" w:color="000000"/>
              <w:bottom w:val="single" w:sz="4" w:space="0" w:color="000000"/>
              <w:right w:val="single" w:sz="4" w:space="0" w:color="000000"/>
            </w:tcBorders>
            <w:vAlign w:val="center"/>
          </w:tcPr>
          <w:p w14:paraId="781FD9BF" w14:textId="77777777" w:rsidR="00600C64" w:rsidRDefault="00A267F2">
            <w:pPr>
              <w:rPr>
                <w:rFonts w:ascii="Arial" w:hAnsi="Arial"/>
              </w:rPr>
            </w:pPr>
            <w:r>
              <w:rPr>
                <w:rFonts w:ascii="Arial" w:hAnsi="Arial"/>
              </w:rPr>
              <w:t>Februāris</w:t>
            </w:r>
          </w:p>
        </w:tc>
        <w:tc>
          <w:tcPr>
            <w:tcW w:w="9073" w:type="dxa"/>
            <w:gridSpan w:val="3"/>
            <w:tcBorders>
              <w:left w:val="single" w:sz="4" w:space="0" w:color="000000"/>
              <w:bottom w:val="single" w:sz="4" w:space="0" w:color="000000"/>
              <w:right w:val="single" w:sz="4" w:space="0" w:color="000000"/>
            </w:tcBorders>
          </w:tcPr>
          <w:p w14:paraId="781FD9C0" w14:textId="77777777" w:rsidR="00600C64" w:rsidRDefault="00A267F2">
            <w:pPr>
              <w:rPr>
                <w:rFonts w:ascii="Arial" w:hAnsi="Arial"/>
              </w:rPr>
            </w:pPr>
            <w:r>
              <w:rPr>
                <w:rFonts w:ascii="Arial" w:hAnsi="Arial"/>
                <w:color w:val="000000"/>
                <w:szCs w:val="24"/>
              </w:rPr>
              <w:t xml:space="preserve">Finanšu dokumentu, personāla vadības u.c. aģentūras dokumentu aprite aģentūras darbības īstenošanai sistēmās, programmās un vietnēs: “VISMA HOPP”; </w:t>
            </w:r>
            <w:r>
              <w:rPr>
                <w:rFonts w:ascii="Arial" w:hAnsi="Arial"/>
                <w:color w:val="2D2D2D"/>
                <w:szCs w:val="24"/>
              </w:rPr>
              <w:t>BPIKS</w:t>
            </w:r>
            <w:r>
              <w:rPr>
                <w:rFonts w:ascii="Arial" w:hAnsi="Arial"/>
              </w:rPr>
              <w:t xml:space="preserve"> </w:t>
            </w:r>
            <w:r>
              <w:rPr>
                <w:rFonts w:ascii="Arial" w:hAnsi="Arial"/>
                <w:color w:val="000000"/>
                <w:szCs w:val="24"/>
              </w:rPr>
              <w:t>“</w:t>
            </w:r>
            <w:proofErr w:type="spellStart"/>
            <w:r>
              <w:rPr>
                <w:rFonts w:ascii="Arial" w:hAnsi="Arial"/>
                <w:color w:val="000000"/>
                <w:szCs w:val="24"/>
              </w:rPr>
              <w:t>Mikrostrategy</w:t>
            </w:r>
            <w:proofErr w:type="spellEnd"/>
            <w:r>
              <w:rPr>
                <w:rFonts w:ascii="Arial" w:hAnsi="Arial"/>
                <w:color w:val="000000"/>
                <w:szCs w:val="24"/>
              </w:rPr>
              <w:t>”, “Namejs”; “</w:t>
            </w:r>
            <w:proofErr w:type="spellStart"/>
            <w:r>
              <w:rPr>
                <w:rFonts w:ascii="Arial" w:hAnsi="Arial"/>
                <w:color w:val="000000"/>
                <w:szCs w:val="24"/>
              </w:rPr>
              <w:t>Sunstar</w:t>
            </w:r>
            <w:proofErr w:type="spellEnd"/>
            <w:r>
              <w:rPr>
                <w:rFonts w:ascii="Arial" w:hAnsi="Arial"/>
                <w:color w:val="000000"/>
                <w:szCs w:val="24"/>
              </w:rPr>
              <w:t xml:space="preserve"> </w:t>
            </w:r>
            <w:proofErr w:type="spellStart"/>
            <w:r>
              <w:rPr>
                <w:rFonts w:ascii="Arial" w:hAnsi="Arial"/>
                <w:color w:val="000000"/>
                <w:szCs w:val="24"/>
              </w:rPr>
              <w:t>Group</w:t>
            </w:r>
            <w:proofErr w:type="spellEnd"/>
            <w:r>
              <w:rPr>
                <w:rFonts w:ascii="Arial" w:hAnsi="Arial"/>
                <w:color w:val="000000"/>
                <w:szCs w:val="24"/>
              </w:rPr>
              <w:t>”, kase.gov.lv; eds.gov.lv; eps.lad.gov.lv; seb.lv</w:t>
            </w:r>
          </w:p>
        </w:tc>
      </w:tr>
    </w:tbl>
    <w:p w14:paraId="781FD9C2" w14:textId="77777777" w:rsidR="00600C64" w:rsidRDefault="00600C64">
      <w:pPr>
        <w:rPr>
          <w:rFonts w:ascii="Arial" w:hAnsi="Arial"/>
          <w:b/>
          <w:bCs/>
        </w:rPr>
      </w:pPr>
    </w:p>
    <w:p w14:paraId="781FD9C3" w14:textId="77777777" w:rsidR="00600C64" w:rsidRDefault="00A267F2">
      <w:pPr>
        <w:rPr>
          <w:rFonts w:ascii="Arial" w:hAnsi="Arial"/>
        </w:rPr>
      </w:pPr>
      <w:r>
        <w:rPr>
          <w:rFonts w:ascii="Arial" w:hAnsi="Arial"/>
          <w:b/>
          <w:bCs/>
        </w:rPr>
        <w:t>Tūrisma jomā kopīgi</w:t>
      </w:r>
    </w:p>
    <w:tbl>
      <w:tblPr>
        <w:tblW w:w="10627" w:type="dxa"/>
        <w:tblInd w:w="118" w:type="dxa"/>
        <w:tblLayout w:type="fixed"/>
        <w:tblLook w:val="04A0" w:firstRow="1" w:lastRow="0" w:firstColumn="1" w:lastColumn="0" w:noHBand="0" w:noVBand="1"/>
      </w:tblPr>
      <w:tblGrid>
        <w:gridCol w:w="1872"/>
        <w:gridCol w:w="1875"/>
        <w:gridCol w:w="3159"/>
        <w:gridCol w:w="1865"/>
        <w:gridCol w:w="1856"/>
      </w:tblGrid>
      <w:tr w:rsidR="00600C64" w14:paraId="781FD9C9" w14:textId="77777777">
        <w:trPr>
          <w:tblHeader/>
        </w:trPr>
        <w:tc>
          <w:tcPr>
            <w:tcW w:w="1872" w:type="dxa"/>
            <w:tcBorders>
              <w:top w:val="single" w:sz="4" w:space="0" w:color="000000"/>
              <w:left w:val="single" w:sz="4" w:space="0" w:color="000000"/>
              <w:bottom w:val="single" w:sz="4" w:space="0" w:color="000000"/>
              <w:right w:val="single" w:sz="4" w:space="0" w:color="000000"/>
            </w:tcBorders>
            <w:vAlign w:val="center"/>
          </w:tcPr>
          <w:p w14:paraId="781FD9C4" w14:textId="77777777" w:rsidR="00600C64" w:rsidRDefault="00A267F2">
            <w:pPr>
              <w:rPr>
                <w:rFonts w:ascii="Arial" w:hAnsi="Arial"/>
              </w:rPr>
            </w:pPr>
            <w:r>
              <w:rPr>
                <w:rFonts w:ascii="Arial" w:hAnsi="Arial"/>
                <w:b/>
                <w:bCs/>
              </w:rPr>
              <w:t>Datums</w:t>
            </w:r>
          </w:p>
        </w:tc>
        <w:tc>
          <w:tcPr>
            <w:tcW w:w="1875" w:type="dxa"/>
            <w:tcBorders>
              <w:top w:val="single" w:sz="4" w:space="0" w:color="000000"/>
              <w:left w:val="single" w:sz="4" w:space="0" w:color="000000"/>
              <w:bottom w:val="single" w:sz="4" w:space="0" w:color="000000"/>
              <w:right w:val="single" w:sz="4" w:space="0" w:color="000000"/>
            </w:tcBorders>
            <w:vAlign w:val="center"/>
          </w:tcPr>
          <w:p w14:paraId="781FD9C5" w14:textId="77777777" w:rsidR="00600C64" w:rsidRDefault="00A267F2">
            <w:pPr>
              <w:rPr>
                <w:rFonts w:ascii="Arial" w:hAnsi="Arial"/>
              </w:rPr>
            </w:pPr>
            <w:r>
              <w:rPr>
                <w:rFonts w:ascii="Arial" w:hAnsi="Arial"/>
                <w:b/>
                <w:bCs/>
              </w:rPr>
              <w:t>Pasākums</w:t>
            </w:r>
          </w:p>
        </w:tc>
        <w:tc>
          <w:tcPr>
            <w:tcW w:w="3159" w:type="dxa"/>
            <w:tcBorders>
              <w:top w:val="single" w:sz="4" w:space="0" w:color="000000"/>
              <w:left w:val="single" w:sz="4" w:space="0" w:color="000000"/>
              <w:bottom w:val="single" w:sz="4" w:space="0" w:color="000000"/>
              <w:right w:val="single" w:sz="4" w:space="0" w:color="000000"/>
            </w:tcBorders>
            <w:vAlign w:val="center"/>
          </w:tcPr>
          <w:p w14:paraId="781FD9C6" w14:textId="77777777" w:rsidR="00600C64" w:rsidRDefault="00A267F2">
            <w:pPr>
              <w:rPr>
                <w:rFonts w:ascii="Arial" w:hAnsi="Arial"/>
              </w:rPr>
            </w:pPr>
            <w:r>
              <w:rPr>
                <w:rFonts w:ascii="Arial" w:hAnsi="Arial"/>
                <w:b/>
                <w:bCs/>
              </w:rPr>
              <w:t>Apraksts</w:t>
            </w:r>
          </w:p>
        </w:tc>
        <w:tc>
          <w:tcPr>
            <w:tcW w:w="1865" w:type="dxa"/>
            <w:tcBorders>
              <w:top w:val="single" w:sz="4" w:space="0" w:color="000000"/>
              <w:left w:val="single" w:sz="4" w:space="0" w:color="000000"/>
              <w:bottom w:val="single" w:sz="4" w:space="0" w:color="000000"/>
            </w:tcBorders>
            <w:vAlign w:val="center"/>
          </w:tcPr>
          <w:p w14:paraId="781FD9C7" w14:textId="77777777" w:rsidR="00600C64" w:rsidRDefault="00A267F2">
            <w:pPr>
              <w:rPr>
                <w:rFonts w:ascii="Arial" w:hAnsi="Arial"/>
              </w:rPr>
            </w:pPr>
            <w:r>
              <w:rPr>
                <w:rFonts w:ascii="Arial" w:hAnsi="Arial"/>
                <w:b/>
                <w:bCs/>
              </w:rPr>
              <w:t>Norises vieta</w:t>
            </w:r>
          </w:p>
        </w:tc>
        <w:tc>
          <w:tcPr>
            <w:tcW w:w="1856" w:type="dxa"/>
            <w:tcBorders>
              <w:top w:val="single" w:sz="4" w:space="0" w:color="000000"/>
              <w:left w:val="single" w:sz="4" w:space="0" w:color="000000"/>
              <w:bottom w:val="single" w:sz="4" w:space="0" w:color="000000"/>
              <w:right w:val="single" w:sz="4" w:space="0" w:color="000000"/>
            </w:tcBorders>
            <w:vAlign w:val="center"/>
          </w:tcPr>
          <w:p w14:paraId="781FD9C8" w14:textId="77777777" w:rsidR="00600C64" w:rsidRDefault="00A267F2">
            <w:pPr>
              <w:rPr>
                <w:rFonts w:ascii="Arial" w:hAnsi="Arial"/>
              </w:rPr>
            </w:pPr>
            <w:r>
              <w:rPr>
                <w:rFonts w:ascii="Arial" w:hAnsi="Arial"/>
                <w:b/>
                <w:bCs/>
              </w:rPr>
              <w:t>Piedalās</w:t>
            </w:r>
          </w:p>
        </w:tc>
      </w:tr>
      <w:tr w:rsidR="00600C64" w14:paraId="781FD9D4" w14:textId="77777777">
        <w:tc>
          <w:tcPr>
            <w:tcW w:w="1872" w:type="dxa"/>
            <w:tcBorders>
              <w:top w:val="single" w:sz="4" w:space="0" w:color="000000"/>
              <w:left w:val="single" w:sz="4" w:space="0" w:color="000000"/>
              <w:bottom w:val="single" w:sz="4" w:space="0" w:color="000000"/>
              <w:right w:val="single" w:sz="4" w:space="0" w:color="000000"/>
            </w:tcBorders>
            <w:vAlign w:val="center"/>
          </w:tcPr>
          <w:p w14:paraId="781FD9CA" w14:textId="77777777" w:rsidR="00600C64" w:rsidRDefault="00A267F2">
            <w:pPr>
              <w:jc w:val="left"/>
              <w:rPr>
                <w:rFonts w:ascii="Arial" w:hAnsi="Arial"/>
              </w:rPr>
            </w:pPr>
            <w:r>
              <w:rPr>
                <w:rFonts w:ascii="Arial" w:hAnsi="Arial"/>
              </w:rPr>
              <w:t>02.-04.02.2024.</w:t>
            </w:r>
          </w:p>
        </w:tc>
        <w:tc>
          <w:tcPr>
            <w:tcW w:w="1875" w:type="dxa"/>
            <w:tcBorders>
              <w:top w:val="single" w:sz="4" w:space="0" w:color="000000"/>
              <w:left w:val="single" w:sz="4" w:space="0" w:color="000000"/>
              <w:bottom w:val="single" w:sz="4" w:space="0" w:color="000000"/>
              <w:right w:val="single" w:sz="4" w:space="0" w:color="000000"/>
            </w:tcBorders>
          </w:tcPr>
          <w:p w14:paraId="781FD9CB" w14:textId="77777777" w:rsidR="00600C64" w:rsidRDefault="00A267F2">
            <w:pPr>
              <w:rPr>
                <w:rFonts w:ascii="Arial" w:hAnsi="Arial"/>
              </w:rPr>
            </w:pPr>
            <w:r>
              <w:rPr>
                <w:rFonts w:ascii="Arial" w:hAnsi="Arial"/>
                <w:b/>
                <w:bCs/>
              </w:rPr>
              <w:t>Dalība tūrisma izstādē-gadatirgū “</w:t>
            </w:r>
            <w:proofErr w:type="spellStart"/>
            <w:r>
              <w:rPr>
                <w:rFonts w:ascii="Arial" w:hAnsi="Arial"/>
                <w:b/>
                <w:bCs/>
              </w:rPr>
              <w:t>Balttour</w:t>
            </w:r>
            <w:proofErr w:type="spellEnd"/>
            <w:r>
              <w:rPr>
                <w:rFonts w:ascii="Arial" w:hAnsi="Arial"/>
                <w:b/>
                <w:bCs/>
              </w:rPr>
              <w:t xml:space="preserve"> 2024”</w:t>
            </w:r>
          </w:p>
        </w:tc>
        <w:tc>
          <w:tcPr>
            <w:tcW w:w="3159" w:type="dxa"/>
            <w:tcBorders>
              <w:top w:val="single" w:sz="4" w:space="0" w:color="000000"/>
              <w:left w:val="single" w:sz="4" w:space="0" w:color="000000"/>
              <w:bottom w:val="single" w:sz="4" w:space="0" w:color="000000"/>
              <w:right w:val="single" w:sz="4" w:space="0" w:color="000000"/>
            </w:tcBorders>
          </w:tcPr>
          <w:p w14:paraId="781FD9CC" w14:textId="77777777" w:rsidR="00600C64" w:rsidRDefault="00A267F2">
            <w:pPr>
              <w:jc w:val="left"/>
              <w:rPr>
                <w:rFonts w:ascii="Arial" w:hAnsi="Arial"/>
              </w:rPr>
            </w:pPr>
            <w:r>
              <w:rPr>
                <w:rFonts w:ascii="Arial" w:hAnsi="Arial"/>
              </w:rPr>
              <w:t>Sadarbībā ar Vidzemes piekrastes pašvaldībām (Ādažu un Saulkrastu novadiem) piedalījāmies tūrisma izstādē, kurā tika prezentēts Vidzemes piekrastes tūrisma piedāvājums, 2024. gada akcija “Dodies ceļojumā ar Vidzemes piekrastes ceļotāju pasi”.</w:t>
            </w:r>
          </w:p>
        </w:tc>
        <w:tc>
          <w:tcPr>
            <w:tcW w:w="1865" w:type="dxa"/>
            <w:tcBorders>
              <w:top w:val="single" w:sz="4" w:space="0" w:color="000000"/>
              <w:left w:val="single" w:sz="4" w:space="0" w:color="000000"/>
              <w:bottom w:val="single" w:sz="4" w:space="0" w:color="000000"/>
            </w:tcBorders>
          </w:tcPr>
          <w:p w14:paraId="781FD9CD" w14:textId="77777777" w:rsidR="00600C64" w:rsidRDefault="00A267F2">
            <w:pPr>
              <w:jc w:val="left"/>
              <w:rPr>
                <w:rFonts w:ascii="Arial" w:hAnsi="Arial"/>
              </w:rPr>
            </w:pPr>
            <w:r>
              <w:rPr>
                <w:rFonts w:ascii="Arial" w:hAnsi="Arial"/>
              </w:rPr>
              <w:t>Ķīpsalas izstāžu halle, Ķīpsalas iela 8, Rīga</w:t>
            </w:r>
          </w:p>
          <w:p w14:paraId="781FD9CE" w14:textId="77777777" w:rsidR="00600C64" w:rsidRDefault="00600C64">
            <w:pPr>
              <w:rPr>
                <w:rFonts w:ascii="Arial" w:hAnsi="Arial"/>
              </w:rPr>
            </w:pPr>
          </w:p>
        </w:tc>
        <w:tc>
          <w:tcPr>
            <w:tcW w:w="1856" w:type="dxa"/>
            <w:tcBorders>
              <w:top w:val="single" w:sz="4" w:space="0" w:color="000000"/>
              <w:left w:val="single" w:sz="4" w:space="0" w:color="000000"/>
              <w:bottom w:val="single" w:sz="4" w:space="0" w:color="000000"/>
              <w:right w:val="single" w:sz="4" w:space="0" w:color="000000"/>
            </w:tcBorders>
          </w:tcPr>
          <w:p w14:paraId="781FD9CF" w14:textId="77777777" w:rsidR="00600C64" w:rsidRDefault="00A267F2">
            <w:pPr>
              <w:jc w:val="left"/>
              <w:rPr>
                <w:rFonts w:ascii="Arial" w:hAnsi="Arial"/>
              </w:rPr>
            </w:pPr>
            <w:r>
              <w:rPr>
                <w:rFonts w:ascii="Arial" w:hAnsi="Arial"/>
              </w:rPr>
              <w:t>Limbažu TIC, Salacgrīvas TIC, Staiceles TIC</w:t>
            </w:r>
          </w:p>
          <w:p w14:paraId="781FD9D0" w14:textId="77777777" w:rsidR="00600C64" w:rsidRDefault="00600C64">
            <w:pPr>
              <w:rPr>
                <w:rFonts w:ascii="Arial" w:hAnsi="Arial"/>
              </w:rPr>
            </w:pPr>
          </w:p>
          <w:p w14:paraId="781FD9D1" w14:textId="77777777" w:rsidR="00600C64" w:rsidRDefault="00A267F2">
            <w:pPr>
              <w:rPr>
                <w:rFonts w:ascii="Arial" w:hAnsi="Arial"/>
              </w:rPr>
            </w:pPr>
            <w:r>
              <w:rPr>
                <w:rFonts w:ascii="Arial" w:hAnsi="Arial"/>
              </w:rPr>
              <w:t>Uzņēmēji:</w:t>
            </w:r>
          </w:p>
          <w:p w14:paraId="781FD9D2" w14:textId="77777777" w:rsidR="00600C64" w:rsidRDefault="00A267F2">
            <w:pPr>
              <w:rPr>
                <w:rFonts w:ascii="Arial" w:hAnsi="Arial"/>
              </w:rPr>
            </w:pPr>
            <w:r>
              <w:rPr>
                <w:rFonts w:ascii="Arial" w:hAnsi="Arial"/>
              </w:rPr>
              <w:t>-Bīriņu Pils</w:t>
            </w:r>
          </w:p>
          <w:p w14:paraId="781FD9D3" w14:textId="77777777" w:rsidR="00600C64" w:rsidRDefault="00A267F2">
            <w:pPr>
              <w:rPr>
                <w:rFonts w:ascii="Arial" w:hAnsi="Arial"/>
              </w:rPr>
            </w:pPr>
            <w:r>
              <w:rPr>
                <w:rFonts w:ascii="Arial" w:hAnsi="Arial"/>
              </w:rPr>
              <w:t>-Minhauzena muzejs</w:t>
            </w:r>
          </w:p>
        </w:tc>
      </w:tr>
      <w:tr w:rsidR="00600C64" w14:paraId="781FD9DA" w14:textId="77777777">
        <w:tc>
          <w:tcPr>
            <w:tcW w:w="1872" w:type="dxa"/>
            <w:tcBorders>
              <w:left w:val="single" w:sz="4" w:space="0" w:color="000000"/>
              <w:bottom w:val="single" w:sz="4" w:space="0" w:color="000000"/>
              <w:right w:val="single" w:sz="4" w:space="0" w:color="000000"/>
            </w:tcBorders>
            <w:vAlign w:val="center"/>
          </w:tcPr>
          <w:p w14:paraId="781FD9D5" w14:textId="77777777" w:rsidR="00600C64" w:rsidRDefault="00A267F2">
            <w:pPr>
              <w:rPr>
                <w:rFonts w:ascii="Arial" w:hAnsi="Arial"/>
              </w:rPr>
            </w:pPr>
            <w:r>
              <w:rPr>
                <w:rFonts w:ascii="Arial" w:hAnsi="Arial"/>
              </w:rPr>
              <w:t>06.02.2024.</w:t>
            </w:r>
          </w:p>
        </w:tc>
        <w:tc>
          <w:tcPr>
            <w:tcW w:w="1875" w:type="dxa"/>
            <w:tcBorders>
              <w:left w:val="single" w:sz="4" w:space="0" w:color="000000"/>
              <w:bottom w:val="single" w:sz="4" w:space="0" w:color="000000"/>
              <w:right w:val="single" w:sz="4" w:space="0" w:color="000000"/>
            </w:tcBorders>
          </w:tcPr>
          <w:p w14:paraId="781FD9D6" w14:textId="77777777" w:rsidR="00600C64" w:rsidRDefault="00A267F2">
            <w:pPr>
              <w:rPr>
                <w:rFonts w:ascii="Arial" w:hAnsi="Arial"/>
              </w:rPr>
            </w:pPr>
            <w:r>
              <w:rPr>
                <w:rFonts w:ascii="Arial" w:hAnsi="Arial" w:cs="Arial"/>
                <w:b/>
                <w:bCs/>
                <w:color w:val="000000"/>
                <w:szCs w:val="24"/>
              </w:rPr>
              <w:t xml:space="preserve">Tikšanās par tūrisma attīstības stratēģijas </w:t>
            </w:r>
            <w:r>
              <w:rPr>
                <w:rFonts w:ascii="Arial" w:hAnsi="Arial" w:cs="Arial"/>
                <w:b/>
                <w:bCs/>
                <w:color w:val="000000"/>
                <w:szCs w:val="24"/>
              </w:rPr>
              <w:t>rīcības plānu</w:t>
            </w:r>
          </w:p>
        </w:tc>
        <w:tc>
          <w:tcPr>
            <w:tcW w:w="3159" w:type="dxa"/>
            <w:tcBorders>
              <w:left w:val="single" w:sz="4" w:space="0" w:color="000000"/>
              <w:bottom w:val="single" w:sz="4" w:space="0" w:color="000000"/>
              <w:right w:val="single" w:sz="4" w:space="0" w:color="000000"/>
            </w:tcBorders>
          </w:tcPr>
          <w:p w14:paraId="781FD9D7" w14:textId="77777777" w:rsidR="00600C64" w:rsidRDefault="00A267F2">
            <w:pPr>
              <w:jc w:val="left"/>
              <w:rPr>
                <w:rFonts w:ascii="Arial" w:hAnsi="Arial"/>
              </w:rPr>
            </w:pPr>
            <w:r>
              <w:rPr>
                <w:rFonts w:ascii="Arial" w:hAnsi="Arial" w:cs="Arial"/>
                <w:color w:val="000000"/>
                <w:szCs w:val="24"/>
              </w:rPr>
              <w:t>Rīcības plāna sagatavošana nodošanai izskatīšanai Limbažu novada komitejās un domes sēdē, un publiskai apspriedei.</w:t>
            </w:r>
          </w:p>
        </w:tc>
        <w:tc>
          <w:tcPr>
            <w:tcW w:w="1865" w:type="dxa"/>
            <w:tcBorders>
              <w:left w:val="single" w:sz="4" w:space="0" w:color="000000"/>
              <w:bottom w:val="single" w:sz="4" w:space="0" w:color="000000"/>
            </w:tcBorders>
          </w:tcPr>
          <w:p w14:paraId="781FD9D8" w14:textId="77777777" w:rsidR="00600C64" w:rsidRDefault="00A267F2">
            <w:pPr>
              <w:jc w:val="left"/>
              <w:rPr>
                <w:rFonts w:ascii="Arial" w:hAnsi="Arial"/>
              </w:rPr>
            </w:pPr>
            <w:r>
              <w:rPr>
                <w:rFonts w:ascii="Arial" w:hAnsi="Arial"/>
              </w:rPr>
              <w:t>Burtnieku iela 2, Limbaži</w:t>
            </w:r>
          </w:p>
        </w:tc>
        <w:tc>
          <w:tcPr>
            <w:tcW w:w="1856" w:type="dxa"/>
            <w:tcBorders>
              <w:left w:val="single" w:sz="4" w:space="0" w:color="000000"/>
              <w:bottom w:val="single" w:sz="4" w:space="0" w:color="000000"/>
              <w:right w:val="single" w:sz="4" w:space="0" w:color="000000"/>
            </w:tcBorders>
          </w:tcPr>
          <w:p w14:paraId="781FD9D9" w14:textId="77777777" w:rsidR="00600C64" w:rsidRDefault="00A267F2">
            <w:pPr>
              <w:jc w:val="left"/>
              <w:rPr>
                <w:rFonts w:ascii="Arial" w:hAnsi="Arial"/>
              </w:rPr>
            </w:pPr>
            <w:r>
              <w:rPr>
                <w:rFonts w:ascii="Arial" w:hAnsi="Arial" w:cs="Arial"/>
                <w:color w:val="000000"/>
                <w:szCs w:val="24"/>
              </w:rPr>
              <w:t>Limbažu novada p/a “LAUTA” tūrisma speciālisti</w:t>
            </w:r>
          </w:p>
        </w:tc>
      </w:tr>
      <w:tr w:rsidR="00600C64" w14:paraId="781FD9E2" w14:textId="77777777">
        <w:tc>
          <w:tcPr>
            <w:tcW w:w="1872" w:type="dxa"/>
            <w:tcBorders>
              <w:left w:val="single" w:sz="4" w:space="0" w:color="000000"/>
              <w:bottom w:val="single" w:sz="4" w:space="0" w:color="000000"/>
              <w:right w:val="single" w:sz="4" w:space="0" w:color="000000"/>
            </w:tcBorders>
            <w:vAlign w:val="center"/>
          </w:tcPr>
          <w:p w14:paraId="781FD9DB" w14:textId="77777777" w:rsidR="00600C64" w:rsidRDefault="00A267F2">
            <w:pPr>
              <w:rPr>
                <w:rFonts w:ascii="Arial" w:hAnsi="Arial"/>
              </w:rPr>
            </w:pPr>
            <w:r>
              <w:rPr>
                <w:rFonts w:ascii="Arial" w:hAnsi="Arial"/>
              </w:rPr>
              <w:t>0</w:t>
            </w:r>
            <w:r>
              <w:rPr>
                <w:rFonts w:ascii="Arial" w:hAnsi="Arial" w:cs="Arial"/>
                <w:color w:val="000000"/>
                <w:szCs w:val="24"/>
              </w:rPr>
              <w:t>9.02.2024.</w:t>
            </w:r>
          </w:p>
        </w:tc>
        <w:tc>
          <w:tcPr>
            <w:tcW w:w="1875" w:type="dxa"/>
            <w:tcBorders>
              <w:left w:val="single" w:sz="4" w:space="0" w:color="000000"/>
              <w:bottom w:val="single" w:sz="4" w:space="0" w:color="000000"/>
              <w:right w:val="single" w:sz="4" w:space="0" w:color="000000"/>
            </w:tcBorders>
          </w:tcPr>
          <w:p w14:paraId="781FD9DC" w14:textId="77777777" w:rsidR="00600C64" w:rsidRDefault="00A267F2">
            <w:pPr>
              <w:rPr>
                <w:rFonts w:ascii="Arial" w:hAnsi="Arial"/>
              </w:rPr>
            </w:pPr>
            <w:r>
              <w:rPr>
                <w:rFonts w:ascii="Arial" w:hAnsi="Arial"/>
                <w:b/>
                <w:bCs/>
              </w:rPr>
              <w:t>T</w:t>
            </w:r>
            <w:r>
              <w:rPr>
                <w:rFonts w:ascii="Arial" w:hAnsi="Arial" w:cs="Arial"/>
                <w:b/>
                <w:bCs/>
                <w:color w:val="000000"/>
                <w:szCs w:val="24"/>
              </w:rPr>
              <w:t xml:space="preserve">ūrisma izstādes gadatirgū </w:t>
            </w:r>
            <w:r>
              <w:rPr>
                <w:rFonts w:ascii="Arial" w:hAnsi="Arial" w:cs="Arial"/>
                <w:b/>
                <w:bCs/>
                <w:color w:val="000000"/>
                <w:szCs w:val="24"/>
              </w:rPr>
              <w:t>“</w:t>
            </w:r>
            <w:proofErr w:type="spellStart"/>
            <w:r>
              <w:rPr>
                <w:rFonts w:ascii="Arial" w:hAnsi="Arial" w:cs="Arial"/>
                <w:b/>
                <w:bCs/>
                <w:color w:val="000000"/>
                <w:szCs w:val="24"/>
              </w:rPr>
              <w:t>Tourest</w:t>
            </w:r>
            <w:proofErr w:type="spellEnd"/>
            <w:r>
              <w:rPr>
                <w:rFonts w:ascii="Arial" w:hAnsi="Arial" w:cs="Arial"/>
                <w:b/>
                <w:bCs/>
                <w:color w:val="000000"/>
                <w:szCs w:val="24"/>
              </w:rPr>
              <w:t xml:space="preserve"> 2024” apmeklējums, pieredzes brauciens</w:t>
            </w:r>
          </w:p>
        </w:tc>
        <w:tc>
          <w:tcPr>
            <w:tcW w:w="3159" w:type="dxa"/>
            <w:tcBorders>
              <w:left w:val="single" w:sz="4" w:space="0" w:color="000000"/>
              <w:bottom w:val="single" w:sz="4" w:space="0" w:color="000000"/>
              <w:right w:val="single" w:sz="4" w:space="0" w:color="000000"/>
            </w:tcBorders>
          </w:tcPr>
          <w:p w14:paraId="781FD9DD" w14:textId="77777777" w:rsidR="00600C64" w:rsidRDefault="00A267F2">
            <w:pPr>
              <w:jc w:val="left"/>
              <w:rPr>
                <w:rFonts w:ascii="Arial" w:hAnsi="Arial"/>
              </w:rPr>
            </w:pPr>
            <w:r>
              <w:rPr>
                <w:rFonts w:ascii="Arial" w:hAnsi="Arial"/>
              </w:rPr>
              <w:t>B</w:t>
            </w:r>
            <w:r>
              <w:rPr>
                <w:rFonts w:ascii="Arial" w:hAnsi="Arial" w:cs="Arial"/>
                <w:color w:val="000000"/>
                <w:szCs w:val="24"/>
              </w:rPr>
              <w:t>ukletu nogāde, un tikšanās ar Igaunijas tūrisma jomas pārstāvjiem Igaunijas tūrisma izstādē-gadatirgū “</w:t>
            </w:r>
            <w:proofErr w:type="spellStart"/>
            <w:r>
              <w:rPr>
                <w:rFonts w:ascii="Arial" w:hAnsi="Arial" w:cs="Arial"/>
                <w:color w:val="000000"/>
                <w:szCs w:val="24"/>
              </w:rPr>
              <w:t>Tourest</w:t>
            </w:r>
            <w:proofErr w:type="spellEnd"/>
            <w:r>
              <w:rPr>
                <w:rFonts w:ascii="Arial" w:hAnsi="Arial" w:cs="Arial"/>
                <w:color w:val="000000"/>
                <w:szCs w:val="24"/>
              </w:rPr>
              <w:t xml:space="preserve"> 2024”, klātienē apskatīts arī tūrisma informācijas centrs Tallinā.</w:t>
            </w:r>
          </w:p>
        </w:tc>
        <w:tc>
          <w:tcPr>
            <w:tcW w:w="1865" w:type="dxa"/>
            <w:tcBorders>
              <w:left w:val="single" w:sz="4" w:space="0" w:color="000000"/>
              <w:bottom w:val="single" w:sz="4" w:space="0" w:color="000000"/>
            </w:tcBorders>
          </w:tcPr>
          <w:p w14:paraId="781FD9DE" w14:textId="77777777" w:rsidR="00600C64" w:rsidRDefault="00600C64">
            <w:pPr>
              <w:rPr>
                <w:rFonts w:ascii="Arial" w:hAnsi="Arial"/>
              </w:rPr>
            </w:pPr>
          </w:p>
        </w:tc>
        <w:tc>
          <w:tcPr>
            <w:tcW w:w="1856" w:type="dxa"/>
            <w:tcBorders>
              <w:left w:val="single" w:sz="4" w:space="0" w:color="000000"/>
              <w:bottom w:val="single" w:sz="4" w:space="0" w:color="000000"/>
              <w:right w:val="single" w:sz="4" w:space="0" w:color="000000"/>
            </w:tcBorders>
          </w:tcPr>
          <w:p w14:paraId="781FD9DF" w14:textId="77777777" w:rsidR="00600C64" w:rsidRDefault="00A267F2">
            <w:pPr>
              <w:rPr>
                <w:rFonts w:ascii="Arial" w:hAnsi="Arial"/>
              </w:rPr>
            </w:pPr>
            <w:r>
              <w:rPr>
                <w:rFonts w:ascii="Arial" w:hAnsi="Arial"/>
              </w:rPr>
              <w:t>Ainažu TIP,</w:t>
            </w:r>
          </w:p>
          <w:p w14:paraId="781FD9E0" w14:textId="77777777" w:rsidR="00600C64" w:rsidRDefault="00A267F2">
            <w:pPr>
              <w:jc w:val="left"/>
              <w:rPr>
                <w:rFonts w:ascii="Arial" w:hAnsi="Arial"/>
              </w:rPr>
            </w:pPr>
            <w:r>
              <w:rPr>
                <w:rFonts w:ascii="Arial" w:hAnsi="Arial"/>
              </w:rPr>
              <w:t>Limbažu TIC, Salacgrīvas TIC, Staiceles TIC,</w:t>
            </w:r>
          </w:p>
          <w:p w14:paraId="781FD9E1" w14:textId="77777777" w:rsidR="00600C64" w:rsidRDefault="00A267F2">
            <w:pPr>
              <w:rPr>
                <w:rFonts w:ascii="Arial" w:hAnsi="Arial"/>
              </w:rPr>
            </w:pPr>
            <w:r>
              <w:rPr>
                <w:rFonts w:ascii="Arial" w:hAnsi="Arial"/>
              </w:rPr>
              <w:t>Direktore</w:t>
            </w:r>
          </w:p>
        </w:tc>
      </w:tr>
      <w:tr w:rsidR="00600C64" w14:paraId="781FD9EA" w14:textId="77777777">
        <w:tc>
          <w:tcPr>
            <w:tcW w:w="1872" w:type="dxa"/>
            <w:tcBorders>
              <w:top w:val="single" w:sz="4" w:space="0" w:color="000000"/>
              <w:left w:val="single" w:sz="4" w:space="0" w:color="000000"/>
              <w:bottom w:val="single" w:sz="4" w:space="0" w:color="000000"/>
              <w:right w:val="single" w:sz="4" w:space="0" w:color="000000"/>
            </w:tcBorders>
          </w:tcPr>
          <w:p w14:paraId="781FD9E3" w14:textId="77777777" w:rsidR="00600C64" w:rsidRDefault="00A267F2">
            <w:pPr>
              <w:rPr>
                <w:rFonts w:ascii="Arial" w:hAnsi="Arial"/>
              </w:rPr>
            </w:pPr>
            <w:r>
              <w:rPr>
                <w:rFonts w:ascii="Arial" w:hAnsi="Arial"/>
              </w:rPr>
              <w:t>20.02.2024.</w:t>
            </w:r>
          </w:p>
        </w:tc>
        <w:tc>
          <w:tcPr>
            <w:tcW w:w="1875" w:type="dxa"/>
            <w:tcBorders>
              <w:top w:val="single" w:sz="4" w:space="0" w:color="000000"/>
              <w:left w:val="single" w:sz="4" w:space="0" w:color="000000"/>
              <w:bottom w:val="single" w:sz="4" w:space="0" w:color="000000"/>
              <w:right w:val="single" w:sz="4" w:space="0" w:color="000000"/>
            </w:tcBorders>
          </w:tcPr>
          <w:p w14:paraId="781FD9E4" w14:textId="77777777" w:rsidR="00600C64" w:rsidRDefault="00A267F2">
            <w:pPr>
              <w:rPr>
                <w:rFonts w:ascii="Arial" w:hAnsi="Arial"/>
              </w:rPr>
            </w:pPr>
            <w:r>
              <w:rPr>
                <w:rFonts w:ascii="Arial" w:hAnsi="Arial"/>
                <w:b/>
                <w:bCs/>
              </w:rPr>
              <w:t>Projekta “</w:t>
            </w:r>
            <w:proofErr w:type="spellStart"/>
            <w:r>
              <w:rPr>
                <w:rFonts w:ascii="Arial" w:hAnsi="Arial"/>
                <w:b/>
                <w:bCs/>
              </w:rPr>
              <w:t>Smart</w:t>
            </w:r>
            <w:proofErr w:type="spellEnd"/>
            <w:r>
              <w:rPr>
                <w:rFonts w:ascii="Arial" w:hAnsi="Arial"/>
                <w:b/>
                <w:bCs/>
              </w:rPr>
              <w:t xml:space="preserve"> Net” partneru seminārs</w:t>
            </w:r>
          </w:p>
        </w:tc>
        <w:tc>
          <w:tcPr>
            <w:tcW w:w="3159" w:type="dxa"/>
            <w:tcBorders>
              <w:top w:val="single" w:sz="4" w:space="0" w:color="000000"/>
              <w:left w:val="single" w:sz="4" w:space="0" w:color="000000"/>
              <w:bottom w:val="single" w:sz="4" w:space="0" w:color="000000"/>
              <w:right w:val="single" w:sz="4" w:space="0" w:color="000000"/>
            </w:tcBorders>
          </w:tcPr>
          <w:p w14:paraId="781FD9E5" w14:textId="77777777" w:rsidR="00600C64" w:rsidRDefault="00A267F2">
            <w:pPr>
              <w:jc w:val="left"/>
              <w:rPr>
                <w:rFonts w:ascii="Arial" w:hAnsi="Arial"/>
              </w:rPr>
            </w:pPr>
            <w:r>
              <w:rPr>
                <w:rFonts w:ascii="Arial" w:hAnsi="Arial"/>
              </w:rPr>
              <w:t xml:space="preserve">Partneru seminārs ar fokusu uz tūrismu. Programmā – tūrisms un mobilitāte, Latvijas un ES piemēri, darbs grupās, ekskursija pa kultūras centru “Ulbrokas </w:t>
            </w:r>
            <w:r>
              <w:rPr>
                <w:rFonts w:ascii="Arial" w:hAnsi="Arial"/>
              </w:rPr>
              <w:t>pērle”.</w:t>
            </w:r>
          </w:p>
        </w:tc>
        <w:tc>
          <w:tcPr>
            <w:tcW w:w="1865" w:type="dxa"/>
            <w:tcBorders>
              <w:top w:val="single" w:sz="4" w:space="0" w:color="000000"/>
              <w:left w:val="single" w:sz="4" w:space="0" w:color="000000"/>
              <w:bottom w:val="single" w:sz="4" w:space="0" w:color="000000"/>
            </w:tcBorders>
          </w:tcPr>
          <w:p w14:paraId="781FD9E6" w14:textId="77777777" w:rsidR="00600C64" w:rsidRDefault="00A267F2">
            <w:pPr>
              <w:rPr>
                <w:rFonts w:ascii="Arial" w:hAnsi="Arial"/>
              </w:rPr>
            </w:pPr>
            <w:r>
              <w:rPr>
                <w:rFonts w:ascii="Arial" w:hAnsi="Arial"/>
              </w:rPr>
              <w:t>Kultūras centrs “Ulbrokas pērle”,</w:t>
            </w:r>
          </w:p>
          <w:p w14:paraId="781FD9E7" w14:textId="77777777" w:rsidR="00600C64" w:rsidRDefault="00A267F2">
            <w:pPr>
              <w:jc w:val="left"/>
              <w:rPr>
                <w:rFonts w:ascii="Arial" w:hAnsi="Arial"/>
              </w:rPr>
            </w:pPr>
            <w:r>
              <w:rPr>
                <w:rFonts w:ascii="Arial" w:hAnsi="Arial"/>
              </w:rPr>
              <w:t>Institūta iela 3, Ulbroka</w:t>
            </w:r>
          </w:p>
        </w:tc>
        <w:tc>
          <w:tcPr>
            <w:tcW w:w="1856" w:type="dxa"/>
            <w:tcBorders>
              <w:top w:val="single" w:sz="4" w:space="0" w:color="000000"/>
              <w:left w:val="single" w:sz="4" w:space="0" w:color="000000"/>
              <w:bottom w:val="single" w:sz="4" w:space="0" w:color="000000"/>
              <w:right w:val="single" w:sz="4" w:space="0" w:color="000000"/>
            </w:tcBorders>
          </w:tcPr>
          <w:p w14:paraId="781FD9E8" w14:textId="77777777" w:rsidR="00600C64" w:rsidRDefault="00A267F2">
            <w:pPr>
              <w:rPr>
                <w:rFonts w:ascii="Arial" w:hAnsi="Arial"/>
              </w:rPr>
            </w:pPr>
            <w:r>
              <w:rPr>
                <w:rFonts w:ascii="Arial" w:hAnsi="Arial"/>
              </w:rPr>
              <w:t>Direktore,</w:t>
            </w:r>
          </w:p>
          <w:p w14:paraId="781FD9E9" w14:textId="77777777" w:rsidR="00600C64" w:rsidRDefault="00A267F2">
            <w:pPr>
              <w:jc w:val="left"/>
              <w:rPr>
                <w:rFonts w:ascii="Arial" w:hAnsi="Arial"/>
              </w:rPr>
            </w:pPr>
            <w:r>
              <w:rPr>
                <w:rFonts w:ascii="Arial" w:hAnsi="Arial"/>
              </w:rPr>
              <w:t>Salacgrīvas TIC vadītāja</w:t>
            </w:r>
          </w:p>
        </w:tc>
      </w:tr>
      <w:tr w:rsidR="00600C64" w14:paraId="781FD9F1" w14:textId="77777777">
        <w:tc>
          <w:tcPr>
            <w:tcW w:w="1872" w:type="dxa"/>
            <w:tcBorders>
              <w:left w:val="single" w:sz="4" w:space="0" w:color="000000"/>
              <w:bottom w:val="single" w:sz="4" w:space="0" w:color="000000"/>
              <w:right w:val="single" w:sz="4" w:space="0" w:color="000000"/>
            </w:tcBorders>
          </w:tcPr>
          <w:p w14:paraId="781FD9EB" w14:textId="77777777" w:rsidR="00600C64" w:rsidRDefault="00A267F2">
            <w:pPr>
              <w:rPr>
                <w:rFonts w:ascii="Arial" w:hAnsi="Arial"/>
              </w:rPr>
            </w:pPr>
            <w:r>
              <w:rPr>
                <w:rFonts w:ascii="Arial" w:hAnsi="Arial"/>
              </w:rPr>
              <w:t>20.02.2024.</w:t>
            </w:r>
          </w:p>
        </w:tc>
        <w:tc>
          <w:tcPr>
            <w:tcW w:w="1875" w:type="dxa"/>
            <w:tcBorders>
              <w:left w:val="single" w:sz="4" w:space="0" w:color="000000"/>
              <w:bottom w:val="single" w:sz="4" w:space="0" w:color="000000"/>
              <w:right w:val="single" w:sz="4" w:space="0" w:color="000000"/>
            </w:tcBorders>
          </w:tcPr>
          <w:p w14:paraId="781FD9EC" w14:textId="77777777" w:rsidR="00600C64" w:rsidRDefault="00A267F2">
            <w:pPr>
              <w:jc w:val="left"/>
              <w:rPr>
                <w:rFonts w:ascii="Arial" w:hAnsi="Arial"/>
              </w:rPr>
            </w:pPr>
            <w:r>
              <w:rPr>
                <w:rFonts w:ascii="Arial" w:hAnsi="Arial"/>
                <w:b/>
                <w:bCs/>
              </w:rPr>
              <w:t xml:space="preserve">Prezentācija </w:t>
            </w:r>
            <w:r>
              <w:rPr>
                <w:rFonts w:ascii="Arial" w:hAnsi="Arial"/>
                <w:b/>
                <w:bCs/>
              </w:rPr>
              <w:lastRenderedPageBreak/>
              <w:t>par tūrismu Limbažu novadā</w:t>
            </w:r>
          </w:p>
        </w:tc>
        <w:tc>
          <w:tcPr>
            <w:tcW w:w="3159" w:type="dxa"/>
            <w:tcBorders>
              <w:left w:val="single" w:sz="4" w:space="0" w:color="000000"/>
              <w:bottom w:val="single" w:sz="4" w:space="0" w:color="000000"/>
              <w:right w:val="single" w:sz="4" w:space="0" w:color="000000"/>
            </w:tcBorders>
          </w:tcPr>
          <w:p w14:paraId="781FD9ED" w14:textId="77777777" w:rsidR="00600C64" w:rsidRDefault="00A267F2">
            <w:pPr>
              <w:jc w:val="left"/>
              <w:rPr>
                <w:rFonts w:ascii="Arial" w:hAnsi="Arial"/>
              </w:rPr>
            </w:pPr>
            <w:r>
              <w:rPr>
                <w:rFonts w:ascii="Arial" w:hAnsi="Arial"/>
              </w:rPr>
              <w:lastRenderedPageBreak/>
              <w:t xml:space="preserve">Pēc Limbažu novada </w:t>
            </w:r>
            <w:r>
              <w:rPr>
                <w:rFonts w:ascii="Arial" w:hAnsi="Arial"/>
              </w:rPr>
              <w:lastRenderedPageBreak/>
              <w:t xml:space="preserve">uzņēmēju konsultatīvās padomes aicinājuma, tika prezentēta tūrisma </w:t>
            </w:r>
            <w:r>
              <w:rPr>
                <w:rFonts w:ascii="Arial" w:hAnsi="Arial"/>
              </w:rPr>
              <w:t>pārvaldība un tūrisma attīstība Limbažu novadā.</w:t>
            </w:r>
          </w:p>
        </w:tc>
        <w:tc>
          <w:tcPr>
            <w:tcW w:w="1865" w:type="dxa"/>
            <w:tcBorders>
              <w:left w:val="single" w:sz="4" w:space="0" w:color="000000"/>
              <w:bottom w:val="single" w:sz="4" w:space="0" w:color="000000"/>
            </w:tcBorders>
          </w:tcPr>
          <w:p w14:paraId="781FD9EE" w14:textId="77777777" w:rsidR="00600C64" w:rsidRDefault="00A267F2">
            <w:pPr>
              <w:jc w:val="left"/>
              <w:rPr>
                <w:rFonts w:ascii="Arial" w:hAnsi="Arial"/>
              </w:rPr>
            </w:pPr>
            <w:r>
              <w:rPr>
                <w:rFonts w:ascii="Arial" w:hAnsi="Arial"/>
              </w:rPr>
              <w:lastRenderedPageBreak/>
              <w:t xml:space="preserve">Skultes </w:t>
            </w:r>
            <w:proofErr w:type="spellStart"/>
            <w:r>
              <w:rPr>
                <w:rFonts w:ascii="Arial" w:hAnsi="Arial"/>
              </w:rPr>
              <w:lastRenderedPageBreak/>
              <w:t>Multifunkcionālais</w:t>
            </w:r>
            <w:proofErr w:type="spellEnd"/>
            <w:r>
              <w:rPr>
                <w:rFonts w:ascii="Arial" w:hAnsi="Arial"/>
              </w:rPr>
              <w:t xml:space="preserve"> centrs, E. Liepiņa iela 2, Skulte</w:t>
            </w:r>
          </w:p>
        </w:tc>
        <w:tc>
          <w:tcPr>
            <w:tcW w:w="1856" w:type="dxa"/>
            <w:tcBorders>
              <w:left w:val="single" w:sz="4" w:space="0" w:color="000000"/>
              <w:bottom w:val="single" w:sz="4" w:space="0" w:color="000000"/>
              <w:right w:val="single" w:sz="4" w:space="0" w:color="000000"/>
            </w:tcBorders>
          </w:tcPr>
          <w:p w14:paraId="781FD9EF" w14:textId="77777777" w:rsidR="00600C64" w:rsidRDefault="00A267F2">
            <w:pPr>
              <w:rPr>
                <w:rFonts w:ascii="Arial" w:hAnsi="Arial"/>
              </w:rPr>
            </w:pPr>
            <w:r>
              <w:rPr>
                <w:rFonts w:ascii="Arial" w:hAnsi="Arial"/>
              </w:rPr>
              <w:lastRenderedPageBreak/>
              <w:t>Direktore,</w:t>
            </w:r>
          </w:p>
          <w:p w14:paraId="781FD9F0" w14:textId="77777777" w:rsidR="00600C64" w:rsidRDefault="00A267F2">
            <w:pPr>
              <w:jc w:val="left"/>
              <w:rPr>
                <w:rFonts w:ascii="Arial" w:hAnsi="Arial"/>
              </w:rPr>
            </w:pPr>
            <w:r>
              <w:rPr>
                <w:rFonts w:ascii="Arial" w:hAnsi="Arial"/>
              </w:rPr>
              <w:lastRenderedPageBreak/>
              <w:t>Salacgrīvas TIC vadītāja</w:t>
            </w:r>
          </w:p>
        </w:tc>
      </w:tr>
      <w:tr w:rsidR="00600C64" w14:paraId="781FD9F7" w14:textId="77777777">
        <w:tc>
          <w:tcPr>
            <w:tcW w:w="1872" w:type="dxa"/>
            <w:tcBorders>
              <w:left w:val="single" w:sz="4" w:space="0" w:color="000000"/>
              <w:bottom w:val="single" w:sz="4" w:space="0" w:color="000000"/>
              <w:right w:val="single" w:sz="4" w:space="0" w:color="000000"/>
            </w:tcBorders>
          </w:tcPr>
          <w:p w14:paraId="781FD9F2" w14:textId="77777777" w:rsidR="00600C64" w:rsidRDefault="00A267F2">
            <w:pPr>
              <w:rPr>
                <w:rFonts w:ascii="Arial" w:hAnsi="Arial"/>
              </w:rPr>
            </w:pPr>
            <w:r>
              <w:rPr>
                <w:rFonts w:ascii="Arial" w:hAnsi="Arial"/>
              </w:rPr>
              <w:lastRenderedPageBreak/>
              <w:t>27.02.2024.</w:t>
            </w:r>
          </w:p>
        </w:tc>
        <w:tc>
          <w:tcPr>
            <w:tcW w:w="1875" w:type="dxa"/>
            <w:tcBorders>
              <w:left w:val="single" w:sz="4" w:space="0" w:color="000000"/>
              <w:bottom w:val="single" w:sz="4" w:space="0" w:color="000000"/>
              <w:right w:val="single" w:sz="4" w:space="0" w:color="000000"/>
            </w:tcBorders>
          </w:tcPr>
          <w:p w14:paraId="781FD9F3" w14:textId="77777777" w:rsidR="00600C64" w:rsidRDefault="00A267F2">
            <w:pPr>
              <w:rPr>
                <w:rFonts w:ascii="Arial" w:hAnsi="Arial"/>
              </w:rPr>
            </w:pPr>
            <w:r>
              <w:rPr>
                <w:rFonts w:ascii="Arial" w:hAnsi="Arial"/>
                <w:b/>
                <w:bCs/>
              </w:rPr>
              <w:t>“Saviļņojošās Vidzemes” pārstāvju tikšanās</w:t>
            </w:r>
          </w:p>
        </w:tc>
        <w:tc>
          <w:tcPr>
            <w:tcW w:w="3159" w:type="dxa"/>
            <w:tcBorders>
              <w:left w:val="single" w:sz="4" w:space="0" w:color="000000"/>
              <w:bottom w:val="single" w:sz="4" w:space="0" w:color="000000"/>
              <w:right w:val="single" w:sz="4" w:space="0" w:color="000000"/>
            </w:tcBorders>
          </w:tcPr>
          <w:p w14:paraId="781FD9F4" w14:textId="77777777" w:rsidR="00600C64" w:rsidRDefault="00A267F2">
            <w:pPr>
              <w:jc w:val="left"/>
              <w:rPr>
                <w:rFonts w:ascii="Arial" w:hAnsi="Arial"/>
              </w:rPr>
            </w:pPr>
            <w:r>
              <w:rPr>
                <w:rFonts w:ascii="Arial" w:hAnsi="Arial"/>
              </w:rPr>
              <w:t>Atskats uz tūrisma izstādi “</w:t>
            </w:r>
            <w:proofErr w:type="spellStart"/>
            <w:r>
              <w:rPr>
                <w:rFonts w:ascii="Arial" w:hAnsi="Arial"/>
              </w:rPr>
              <w:t>Balttour</w:t>
            </w:r>
            <w:proofErr w:type="spellEnd"/>
            <w:r>
              <w:rPr>
                <w:rFonts w:ascii="Arial" w:hAnsi="Arial"/>
              </w:rPr>
              <w:t xml:space="preserve"> 2024”, </w:t>
            </w:r>
            <w:r>
              <w:rPr>
                <w:rFonts w:ascii="Arial" w:hAnsi="Arial"/>
              </w:rPr>
              <w:t>izanalizētas sadarbības iespējas turpmāk, ņemot vērā (izrunājot) kopīgās iespējamās aktivitātes.</w:t>
            </w:r>
          </w:p>
        </w:tc>
        <w:tc>
          <w:tcPr>
            <w:tcW w:w="1865" w:type="dxa"/>
            <w:tcBorders>
              <w:left w:val="single" w:sz="4" w:space="0" w:color="000000"/>
              <w:bottom w:val="single" w:sz="4" w:space="0" w:color="000000"/>
            </w:tcBorders>
          </w:tcPr>
          <w:p w14:paraId="781FD9F5" w14:textId="77777777" w:rsidR="00600C64" w:rsidRDefault="00A267F2">
            <w:pPr>
              <w:rPr>
                <w:rFonts w:ascii="Arial" w:hAnsi="Arial"/>
              </w:rPr>
            </w:pPr>
            <w:r>
              <w:rPr>
                <w:rFonts w:ascii="Arial" w:hAnsi="Arial"/>
              </w:rPr>
              <w:t>Tiešsaistē</w:t>
            </w:r>
          </w:p>
        </w:tc>
        <w:tc>
          <w:tcPr>
            <w:tcW w:w="1856" w:type="dxa"/>
            <w:tcBorders>
              <w:left w:val="single" w:sz="4" w:space="0" w:color="000000"/>
              <w:bottom w:val="single" w:sz="4" w:space="0" w:color="000000"/>
              <w:right w:val="single" w:sz="4" w:space="0" w:color="000000"/>
            </w:tcBorders>
          </w:tcPr>
          <w:p w14:paraId="781FD9F6" w14:textId="77777777" w:rsidR="00600C64" w:rsidRDefault="00A267F2">
            <w:pPr>
              <w:jc w:val="left"/>
              <w:rPr>
                <w:rFonts w:ascii="Arial" w:hAnsi="Arial"/>
              </w:rPr>
            </w:pPr>
            <w:r>
              <w:rPr>
                <w:rFonts w:ascii="Arial" w:hAnsi="Arial"/>
              </w:rPr>
              <w:t>Limbažu TIC, Salacgrīvas TIC, Staiceles TIC</w:t>
            </w:r>
          </w:p>
        </w:tc>
      </w:tr>
      <w:tr w:rsidR="00600C64" w14:paraId="781FD9FD" w14:textId="77777777">
        <w:tc>
          <w:tcPr>
            <w:tcW w:w="1872" w:type="dxa"/>
            <w:tcBorders>
              <w:left w:val="single" w:sz="4" w:space="0" w:color="000000"/>
              <w:bottom w:val="single" w:sz="4" w:space="0" w:color="000000"/>
              <w:right w:val="single" w:sz="4" w:space="0" w:color="000000"/>
            </w:tcBorders>
          </w:tcPr>
          <w:p w14:paraId="781FD9F8" w14:textId="77777777" w:rsidR="00600C64" w:rsidRDefault="00A267F2">
            <w:pPr>
              <w:rPr>
                <w:rFonts w:ascii="Arial" w:hAnsi="Arial"/>
              </w:rPr>
            </w:pPr>
            <w:r>
              <w:rPr>
                <w:rFonts w:ascii="Arial" w:hAnsi="Arial"/>
              </w:rPr>
              <w:t>Februāris</w:t>
            </w:r>
          </w:p>
        </w:tc>
        <w:tc>
          <w:tcPr>
            <w:tcW w:w="1875" w:type="dxa"/>
            <w:tcBorders>
              <w:left w:val="single" w:sz="4" w:space="0" w:color="000000"/>
              <w:bottom w:val="single" w:sz="4" w:space="0" w:color="000000"/>
              <w:right w:val="single" w:sz="4" w:space="0" w:color="000000"/>
            </w:tcBorders>
          </w:tcPr>
          <w:p w14:paraId="781FD9F9" w14:textId="77777777" w:rsidR="00600C64" w:rsidRDefault="00A267F2">
            <w:pPr>
              <w:jc w:val="left"/>
              <w:rPr>
                <w:rFonts w:ascii="Arial" w:hAnsi="Arial"/>
              </w:rPr>
            </w:pPr>
            <w:r>
              <w:rPr>
                <w:rFonts w:ascii="Arial" w:hAnsi="Arial"/>
                <w:b/>
                <w:bCs/>
              </w:rPr>
              <w:t xml:space="preserve">Turpināts darbs pie brošūras </w:t>
            </w:r>
            <w:bookmarkStart w:id="31" w:name="__DdeLink__4005_597216704_Copy_1"/>
            <w:r>
              <w:rPr>
                <w:rFonts w:ascii="Arial" w:hAnsi="Arial"/>
                <w:b/>
                <w:bCs/>
              </w:rPr>
              <w:t>“Kāzas Limbažu novadā”</w:t>
            </w:r>
            <w:bookmarkEnd w:id="31"/>
          </w:p>
        </w:tc>
        <w:tc>
          <w:tcPr>
            <w:tcW w:w="3159" w:type="dxa"/>
            <w:tcBorders>
              <w:left w:val="single" w:sz="4" w:space="0" w:color="000000"/>
              <w:bottom w:val="single" w:sz="4" w:space="0" w:color="000000"/>
              <w:right w:val="single" w:sz="4" w:space="0" w:color="000000"/>
            </w:tcBorders>
          </w:tcPr>
          <w:p w14:paraId="781FD9FA" w14:textId="77777777" w:rsidR="00600C64" w:rsidRDefault="00A267F2">
            <w:pPr>
              <w:jc w:val="left"/>
              <w:rPr>
                <w:rFonts w:ascii="Arial" w:hAnsi="Arial"/>
              </w:rPr>
            </w:pPr>
            <w:r>
              <w:rPr>
                <w:rFonts w:ascii="Arial" w:hAnsi="Arial"/>
              </w:rPr>
              <w:t>Turpināts strādāt pie piedāvājuma apkopošanas. Atkārtoti izsūtīti e-pasti uzņēmējiem un pakalpojuma sniedzējiem. 24.02. gala informācijas apkopošana.</w:t>
            </w:r>
          </w:p>
        </w:tc>
        <w:tc>
          <w:tcPr>
            <w:tcW w:w="1865" w:type="dxa"/>
            <w:tcBorders>
              <w:left w:val="single" w:sz="4" w:space="0" w:color="000000"/>
              <w:bottom w:val="single" w:sz="4" w:space="0" w:color="000000"/>
            </w:tcBorders>
          </w:tcPr>
          <w:p w14:paraId="781FD9FB" w14:textId="77777777" w:rsidR="00600C64" w:rsidRDefault="00A267F2">
            <w:pPr>
              <w:rPr>
                <w:rFonts w:ascii="Arial" w:hAnsi="Arial"/>
              </w:rPr>
            </w:pPr>
            <w:r>
              <w:rPr>
                <w:rFonts w:ascii="Arial" w:hAnsi="Arial"/>
              </w:rPr>
              <w:t>Rīgas iela 10a, Salacgrīva</w:t>
            </w:r>
          </w:p>
        </w:tc>
        <w:tc>
          <w:tcPr>
            <w:tcW w:w="1856" w:type="dxa"/>
            <w:tcBorders>
              <w:left w:val="single" w:sz="4" w:space="0" w:color="000000"/>
              <w:bottom w:val="single" w:sz="4" w:space="0" w:color="000000"/>
              <w:right w:val="single" w:sz="4" w:space="0" w:color="000000"/>
            </w:tcBorders>
          </w:tcPr>
          <w:p w14:paraId="781FD9FC" w14:textId="77777777" w:rsidR="00600C64" w:rsidRDefault="00A267F2">
            <w:pPr>
              <w:jc w:val="left"/>
              <w:rPr>
                <w:rFonts w:ascii="Arial" w:hAnsi="Arial"/>
              </w:rPr>
            </w:pPr>
            <w:r>
              <w:rPr>
                <w:rFonts w:ascii="Arial" w:hAnsi="Arial"/>
              </w:rPr>
              <w:t>Limbažu TIC, Salacgrīvas TIC, Staiceles TIC</w:t>
            </w:r>
          </w:p>
        </w:tc>
      </w:tr>
      <w:tr w:rsidR="00600C64" w14:paraId="781FDA03" w14:textId="77777777">
        <w:tc>
          <w:tcPr>
            <w:tcW w:w="1872" w:type="dxa"/>
            <w:tcBorders>
              <w:left w:val="single" w:sz="4" w:space="0" w:color="000000"/>
              <w:bottom w:val="single" w:sz="4" w:space="0" w:color="000000"/>
              <w:right w:val="single" w:sz="4" w:space="0" w:color="000000"/>
            </w:tcBorders>
          </w:tcPr>
          <w:p w14:paraId="781FD9FE" w14:textId="77777777" w:rsidR="00600C64" w:rsidRDefault="00A267F2">
            <w:pPr>
              <w:rPr>
                <w:rFonts w:ascii="Arial" w:hAnsi="Arial"/>
              </w:rPr>
            </w:pPr>
            <w:r>
              <w:rPr>
                <w:rFonts w:ascii="Arial" w:hAnsi="Arial"/>
              </w:rPr>
              <w:t>Februāris</w:t>
            </w:r>
          </w:p>
        </w:tc>
        <w:tc>
          <w:tcPr>
            <w:tcW w:w="1875" w:type="dxa"/>
            <w:tcBorders>
              <w:left w:val="single" w:sz="4" w:space="0" w:color="000000"/>
              <w:bottom w:val="single" w:sz="4" w:space="0" w:color="000000"/>
              <w:right w:val="single" w:sz="4" w:space="0" w:color="000000"/>
            </w:tcBorders>
          </w:tcPr>
          <w:p w14:paraId="781FD9FF" w14:textId="77777777" w:rsidR="00600C64" w:rsidRDefault="00A267F2">
            <w:pPr>
              <w:rPr>
                <w:rFonts w:ascii="Arial" w:hAnsi="Arial"/>
              </w:rPr>
            </w:pPr>
            <w:r>
              <w:rPr>
                <w:rFonts w:ascii="Arial" w:hAnsi="Arial"/>
                <w:b/>
                <w:bCs/>
              </w:rPr>
              <w:t>Semināru telpu apkopojums</w:t>
            </w:r>
          </w:p>
        </w:tc>
        <w:tc>
          <w:tcPr>
            <w:tcW w:w="3159" w:type="dxa"/>
            <w:tcBorders>
              <w:left w:val="single" w:sz="4" w:space="0" w:color="000000"/>
              <w:bottom w:val="single" w:sz="4" w:space="0" w:color="000000"/>
              <w:right w:val="single" w:sz="4" w:space="0" w:color="000000"/>
            </w:tcBorders>
          </w:tcPr>
          <w:p w14:paraId="781FDA00" w14:textId="77777777" w:rsidR="00600C64" w:rsidRDefault="00A267F2">
            <w:pPr>
              <w:jc w:val="left"/>
              <w:rPr>
                <w:rFonts w:ascii="Arial" w:hAnsi="Arial"/>
              </w:rPr>
            </w:pPr>
            <w:r>
              <w:rPr>
                <w:rFonts w:ascii="Arial" w:hAnsi="Arial"/>
              </w:rPr>
              <w:t>Uzsākts darbs pie Limbažu novada semināru telpu apkopojuma</w:t>
            </w:r>
          </w:p>
        </w:tc>
        <w:tc>
          <w:tcPr>
            <w:tcW w:w="1865" w:type="dxa"/>
            <w:tcBorders>
              <w:left w:val="single" w:sz="4" w:space="0" w:color="000000"/>
              <w:bottom w:val="single" w:sz="4" w:space="0" w:color="000000"/>
            </w:tcBorders>
          </w:tcPr>
          <w:p w14:paraId="781FDA01" w14:textId="77777777" w:rsidR="00600C64" w:rsidRDefault="00600C64">
            <w:pPr>
              <w:rPr>
                <w:rFonts w:ascii="Arial" w:hAnsi="Arial"/>
              </w:rPr>
            </w:pPr>
          </w:p>
        </w:tc>
        <w:tc>
          <w:tcPr>
            <w:tcW w:w="1856" w:type="dxa"/>
            <w:tcBorders>
              <w:left w:val="single" w:sz="4" w:space="0" w:color="000000"/>
              <w:bottom w:val="single" w:sz="4" w:space="0" w:color="000000"/>
              <w:right w:val="single" w:sz="4" w:space="0" w:color="000000"/>
            </w:tcBorders>
          </w:tcPr>
          <w:p w14:paraId="781FDA02" w14:textId="77777777" w:rsidR="00600C64" w:rsidRDefault="00A267F2">
            <w:pPr>
              <w:jc w:val="left"/>
              <w:rPr>
                <w:rFonts w:ascii="Arial" w:hAnsi="Arial"/>
              </w:rPr>
            </w:pPr>
            <w:r>
              <w:rPr>
                <w:rFonts w:ascii="Arial" w:hAnsi="Arial"/>
              </w:rPr>
              <w:t>Limbažu TIC, Salacgrīvas TIC, Staiceles TIC</w:t>
            </w:r>
          </w:p>
        </w:tc>
      </w:tr>
    </w:tbl>
    <w:p w14:paraId="781FDA04" w14:textId="77777777" w:rsidR="00600C64" w:rsidRDefault="00600C64">
      <w:pPr>
        <w:rPr>
          <w:rFonts w:ascii="Arial" w:hAnsi="Arial" w:cs="Arial"/>
          <w:b/>
          <w:bCs/>
          <w:color w:val="000000"/>
          <w:szCs w:val="24"/>
        </w:rPr>
      </w:pPr>
    </w:p>
    <w:p w14:paraId="781FDA05" w14:textId="77777777" w:rsidR="00600C64" w:rsidRDefault="00A267F2">
      <w:pPr>
        <w:rPr>
          <w:rFonts w:ascii="Arial" w:hAnsi="Arial" w:cs="Arial"/>
          <w:b/>
          <w:bCs/>
          <w:color w:val="000000"/>
          <w:szCs w:val="24"/>
        </w:rPr>
      </w:pPr>
      <w:bookmarkStart w:id="32" w:name="__DdeLink__3562_3960672759"/>
      <w:bookmarkEnd w:id="32"/>
      <w:r>
        <w:rPr>
          <w:rFonts w:ascii="Arial" w:hAnsi="Arial" w:cs="Arial"/>
          <w:b/>
          <w:bCs/>
          <w:szCs w:val="24"/>
        </w:rPr>
        <w:t>Limbažu novada</w:t>
      </w:r>
      <w:r>
        <w:rPr>
          <w:rFonts w:ascii="Arial" w:hAnsi="Arial" w:cs="Arial"/>
          <w:b/>
          <w:bCs/>
          <w:color w:val="000000"/>
          <w:szCs w:val="24"/>
        </w:rPr>
        <w:t xml:space="preserve"> tūrisma informācijas centrs (Torņa iela 3, Limbaži)</w:t>
      </w:r>
    </w:p>
    <w:p w14:paraId="781FDA06" w14:textId="77777777" w:rsidR="00600C64" w:rsidRDefault="00600C64">
      <w:pPr>
        <w:rPr>
          <w:rFonts w:ascii="Arial" w:hAnsi="Arial" w:cs="Arial"/>
          <w:b/>
          <w:bCs/>
          <w:color w:val="000000"/>
          <w:szCs w:val="24"/>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1432"/>
        <w:gridCol w:w="9217"/>
      </w:tblGrid>
      <w:tr w:rsidR="00600C64" w14:paraId="781FDA09" w14:textId="77777777">
        <w:tc>
          <w:tcPr>
            <w:tcW w:w="1417" w:type="dxa"/>
            <w:tcBorders>
              <w:top w:val="single" w:sz="4" w:space="0" w:color="000000"/>
              <w:left w:val="single" w:sz="4" w:space="0" w:color="000000"/>
              <w:bottom w:val="single" w:sz="4" w:space="0" w:color="000000"/>
            </w:tcBorders>
          </w:tcPr>
          <w:p w14:paraId="781FDA07" w14:textId="77777777" w:rsidR="00600C64" w:rsidRDefault="00A267F2">
            <w:pPr>
              <w:rPr>
                <w:rFonts w:ascii="Arial" w:hAnsi="Arial"/>
              </w:rPr>
            </w:pPr>
            <w:r>
              <w:rPr>
                <w:rFonts w:ascii="Arial" w:hAnsi="Arial"/>
              </w:rPr>
              <w:t>0</w:t>
            </w:r>
            <w:r>
              <w:rPr>
                <w:rFonts w:ascii="Arial" w:hAnsi="Arial" w:cs="Arial"/>
                <w:color w:val="000000"/>
                <w:szCs w:val="24"/>
              </w:rPr>
              <w:t>1.02.2024.</w:t>
            </w:r>
          </w:p>
        </w:tc>
        <w:tc>
          <w:tcPr>
            <w:tcW w:w="9121" w:type="dxa"/>
            <w:tcBorders>
              <w:top w:val="single" w:sz="4" w:space="0" w:color="000000"/>
              <w:left w:val="single" w:sz="4" w:space="0" w:color="000000"/>
              <w:bottom w:val="single" w:sz="4" w:space="0" w:color="000000"/>
              <w:right w:val="single" w:sz="4" w:space="0" w:color="000000"/>
            </w:tcBorders>
          </w:tcPr>
          <w:p w14:paraId="781FDA08" w14:textId="77777777" w:rsidR="00600C64" w:rsidRDefault="00A267F2">
            <w:pPr>
              <w:rPr>
                <w:rFonts w:ascii="Arial" w:hAnsi="Arial"/>
              </w:rPr>
            </w:pPr>
            <w:r>
              <w:rPr>
                <w:rFonts w:ascii="Arial" w:hAnsi="Arial"/>
              </w:rPr>
              <w:t>S</w:t>
            </w:r>
            <w:r>
              <w:rPr>
                <w:rFonts w:ascii="Arial" w:hAnsi="Arial" w:cs="Arial"/>
                <w:color w:val="000000"/>
                <w:szCs w:val="24"/>
              </w:rPr>
              <w:t>tenda ierīkošana un sagatavošanās tūrisma izstādei-gadatirgum “</w:t>
            </w:r>
            <w:proofErr w:type="spellStart"/>
            <w:r>
              <w:rPr>
                <w:rFonts w:ascii="Arial" w:hAnsi="Arial" w:cs="Arial"/>
                <w:color w:val="000000"/>
                <w:szCs w:val="24"/>
              </w:rPr>
              <w:t>Balttour</w:t>
            </w:r>
            <w:proofErr w:type="spellEnd"/>
            <w:r>
              <w:rPr>
                <w:rFonts w:ascii="Arial" w:hAnsi="Arial" w:cs="Arial"/>
                <w:color w:val="000000"/>
                <w:szCs w:val="24"/>
              </w:rPr>
              <w:t xml:space="preserve"> 2024”</w:t>
            </w:r>
          </w:p>
        </w:tc>
      </w:tr>
      <w:tr w:rsidR="00600C64" w14:paraId="781FDA0C" w14:textId="77777777">
        <w:tc>
          <w:tcPr>
            <w:tcW w:w="1417" w:type="dxa"/>
            <w:tcBorders>
              <w:left w:val="single" w:sz="4" w:space="0" w:color="000000"/>
              <w:bottom w:val="single" w:sz="4" w:space="0" w:color="000000"/>
            </w:tcBorders>
          </w:tcPr>
          <w:p w14:paraId="781FDA0A" w14:textId="77777777" w:rsidR="00600C64" w:rsidRDefault="00A267F2">
            <w:pPr>
              <w:rPr>
                <w:rFonts w:ascii="Arial" w:hAnsi="Arial"/>
              </w:rPr>
            </w:pPr>
            <w:r>
              <w:rPr>
                <w:rFonts w:ascii="Arial" w:hAnsi="Arial" w:cs="Arial"/>
                <w:color w:val="000000"/>
                <w:szCs w:val="24"/>
              </w:rPr>
              <w:t>13.02.2024.</w:t>
            </w:r>
          </w:p>
        </w:tc>
        <w:tc>
          <w:tcPr>
            <w:tcW w:w="9121" w:type="dxa"/>
            <w:tcBorders>
              <w:left w:val="single" w:sz="4" w:space="0" w:color="000000"/>
              <w:bottom w:val="single" w:sz="4" w:space="0" w:color="000000"/>
              <w:right w:val="single" w:sz="4" w:space="0" w:color="000000"/>
            </w:tcBorders>
          </w:tcPr>
          <w:p w14:paraId="781FDA0B" w14:textId="77777777" w:rsidR="00600C64" w:rsidRDefault="00A267F2">
            <w:pPr>
              <w:rPr>
                <w:rFonts w:ascii="Arial" w:hAnsi="Arial"/>
              </w:rPr>
            </w:pPr>
            <w:r>
              <w:rPr>
                <w:rFonts w:ascii="Arial" w:hAnsi="Arial" w:cs="Arial"/>
                <w:color w:val="000000"/>
                <w:szCs w:val="24"/>
              </w:rPr>
              <w:t xml:space="preserve">Dalība </w:t>
            </w:r>
            <w:r>
              <w:rPr>
                <w:rFonts w:ascii="Arial" w:hAnsi="Arial" w:cs="Arial"/>
                <w:color w:val="000000"/>
                <w:szCs w:val="24"/>
              </w:rPr>
              <w:t>izglītojošā seminārā par mākslīga intelekta rīku izmantošanu -“AI rīki iesācējiem. Kā lietot mākslīgo intelektu vizuālo materiālu izveidē?”</w:t>
            </w:r>
          </w:p>
        </w:tc>
      </w:tr>
      <w:tr w:rsidR="00600C64" w14:paraId="781FDA0F" w14:textId="77777777">
        <w:tc>
          <w:tcPr>
            <w:tcW w:w="1417" w:type="dxa"/>
            <w:tcBorders>
              <w:left w:val="single" w:sz="4" w:space="0" w:color="000000"/>
              <w:bottom w:val="single" w:sz="4" w:space="0" w:color="000000"/>
            </w:tcBorders>
          </w:tcPr>
          <w:p w14:paraId="781FDA0D" w14:textId="77777777" w:rsidR="00600C64" w:rsidRDefault="00A267F2">
            <w:pPr>
              <w:rPr>
                <w:rFonts w:ascii="Arial" w:hAnsi="Arial"/>
              </w:rPr>
            </w:pPr>
            <w:r>
              <w:rPr>
                <w:rFonts w:ascii="Arial" w:hAnsi="Arial" w:cs="Arial"/>
                <w:color w:val="000000"/>
                <w:szCs w:val="24"/>
              </w:rPr>
              <w:t>15.-16.02.2024.</w:t>
            </w:r>
          </w:p>
        </w:tc>
        <w:tc>
          <w:tcPr>
            <w:tcW w:w="9121" w:type="dxa"/>
            <w:tcBorders>
              <w:left w:val="single" w:sz="4" w:space="0" w:color="000000"/>
              <w:bottom w:val="single" w:sz="4" w:space="0" w:color="000000"/>
              <w:right w:val="single" w:sz="4" w:space="0" w:color="000000"/>
            </w:tcBorders>
          </w:tcPr>
          <w:p w14:paraId="781FDA0E" w14:textId="77777777" w:rsidR="00600C64" w:rsidRDefault="00A267F2">
            <w:pPr>
              <w:rPr>
                <w:rFonts w:ascii="Arial" w:hAnsi="Arial"/>
              </w:rPr>
            </w:pPr>
            <w:r>
              <w:rPr>
                <w:rFonts w:ascii="Arial" w:hAnsi="Arial" w:cs="Arial"/>
                <w:color w:val="000000"/>
                <w:szCs w:val="24"/>
              </w:rPr>
              <w:t xml:space="preserve">Pieredzes apmaiņas brauciens uz Igauniju EST-LAT projekta </w:t>
            </w:r>
            <w:r>
              <w:rPr>
                <w:rFonts w:ascii="Arial" w:hAnsi="Arial" w:cs="Arial"/>
                <w:color w:val="353535"/>
                <w:szCs w:val="24"/>
              </w:rPr>
              <w:t xml:space="preserve">“Pieejamu tūrisma maršrutu attīstība” (turpmāk – “Access </w:t>
            </w:r>
            <w:proofErr w:type="spellStart"/>
            <w:r>
              <w:rPr>
                <w:rFonts w:ascii="Arial" w:hAnsi="Arial" w:cs="Arial"/>
                <w:color w:val="353535"/>
                <w:szCs w:val="24"/>
              </w:rPr>
              <w:t>Routes</w:t>
            </w:r>
            <w:proofErr w:type="spellEnd"/>
            <w:r>
              <w:rPr>
                <w:rFonts w:ascii="Arial" w:hAnsi="Arial" w:cs="Arial"/>
                <w:color w:val="353535"/>
                <w:szCs w:val="24"/>
              </w:rPr>
              <w:t>”)</w:t>
            </w:r>
            <w:r>
              <w:rPr>
                <w:rFonts w:ascii="Arial" w:hAnsi="Arial" w:cs="Arial"/>
                <w:color w:val="353535"/>
                <w:sz w:val="23"/>
                <w:szCs w:val="24"/>
              </w:rPr>
              <w:t xml:space="preserve"> </w:t>
            </w:r>
            <w:r>
              <w:rPr>
                <w:rFonts w:ascii="Arial" w:hAnsi="Arial" w:cs="Arial"/>
                <w:color w:val="000000"/>
                <w:szCs w:val="24"/>
              </w:rPr>
              <w:t xml:space="preserve">ietvaros- pieejama tūrisma maršrutu attīstības iespējas. Seminārs- pieredze par pieejamības </w:t>
            </w:r>
            <w:proofErr w:type="spellStart"/>
            <w:r>
              <w:rPr>
                <w:rFonts w:ascii="Arial" w:hAnsi="Arial" w:cs="Arial"/>
                <w:color w:val="000000"/>
                <w:szCs w:val="24"/>
              </w:rPr>
              <w:t>hakatona</w:t>
            </w:r>
            <w:proofErr w:type="spellEnd"/>
            <w:r>
              <w:rPr>
                <w:rFonts w:ascii="Arial" w:hAnsi="Arial" w:cs="Arial"/>
                <w:color w:val="000000"/>
                <w:szCs w:val="24"/>
              </w:rPr>
              <w:t xml:space="preserve"> organizēšanu Viru.</w:t>
            </w:r>
          </w:p>
        </w:tc>
      </w:tr>
      <w:tr w:rsidR="00600C64" w14:paraId="781FDA12" w14:textId="77777777">
        <w:tc>
          <w:tcPr>
            <w:tcW w:w="1417" w:type="dxa"/>
            <w:tcBorders>
              <w:left w:val="single" w:sz="4" w:space="0" w:color="000000"/>
              <w:bottom w:val="single" w:sz="4" w:space="0" w:color="000000"/>
            </w:tcBorders>
          </w:tcPr>
          <w:p w14:paraId="781FDA10" w14:textId="77777777" w:rsidR="00600C64" w:rsidRDefault="00A267F2">
            <w:pPr>
              <w:rPr>
                <w:rFonts w:ascii="Arial" w:hAnsi="Arial"/>
              </w:rPr>
            </w:pPr>
            <w:r>
              <w:rPr>
                <w:rFonts w:ascii="Arial" w:hAnsi="Arial" w:cs="Arial"/>
                <w:color w:val="000000"/>
                <w:szCs w:val="24"/>
              </w:rPr>
              <w:t>17.02.2024.</w:t>
            </w:r>
          </w:p>
        </w:tc>
        <w:tc>
          <w:tcPr>
            <w:tcW w:w="9121" w:type="dxa"/>
            <w:tcBorders>
              <w:left w:val="single" w:sz="4" w:space="0" w:color="000000"/>
              <w:bottom w:val="single" w:sz="4" w:space="0" w:color="000000"/>
              <w:right w:val="single" w:sz="4" w:space="0" w:color="000000"/>
            </w:tcBorders>
          </w:tcPr>
          <w:p w14:paraId="781FDA11" w14:textId="77777777" w:rsidR="00600C64" w:rsidRDefault="00A267F2">
            <w:pPr>
              <w:rPr>
                <w:rFonts w:ascii="Arial" w:hAnsi="Arial"/>
              </w:rPr>
            </w:pPr>
            <w:r>
              <w:rPr>
                <w:rFonts w:ascii="Arial" w:hAnsi="Arial"/>
              </w:rPr>
              <w:t>C</w:t>
            </w:r>
            <w:r>
              <w:rPr>
                <w:rFonts w:ascii="Arial" w:hAnsi="Arial" w:cs="Arial"/>
                <w:color w:val="000000"/>
                <w:szCs w:val="24"/>
              </w:rPr>
              <w:t xml:space="preserve">eļojumu sarunu vakars ar ceļotāju Artūru Jenotu. Tiek strādāts pie nākamo stāstu vakaru rīkošanas &amp; uzrunāti nākamie potenciālie stāstnieki, notiek darbs </w:t>
            </w:r>
            <w:r>
              <w:rPr>
                <w:rFonts w:ascii="Arial" w:hAnsi="Arial"/>
                <w:color w:val="000000"/>
              </w:rPr>
              <w:t>pie vizuālo materiālu veidošanas.</w:t>
            </w:r>
          </w:p>
        </w:tc>
      </w:tr>
      <w:tr w:rsidR="00600C64" w14:paraId="781FDA15" w14:textId="77777777">
        <w:tc>
          <w:tcPr>
            <w:tcW w:w="1417" w:type="dxa"/>
            <w:tcBorders>
              <w:left w:val="single" w:sz="4" w:space="0" w:color="000000"/>
              <w:bottom w:val="single" w:sz="4" w:space="0" w:color="000000"/>
            </w:tcBorders>
          </w:tcPr>
          <w:p w14:paraId="781FDA13" w14:textId="77777777" w:rsidR="00600C64" w:rsidRDefault="00A267F2">
            <w:pPr>
              <w:rPr>
                <w:rFonts w:ascii="Arial" w:hAnsi="Arial"/>
              </w:rPr>
            </w:pPr>
            <w:r>
              <w:rPr>
                <w:rFonts w:ascii="Arial" w:hAnsi="Arial"/>
              </w:rPr>
              <w:t>2</w:t>
            </w:r>
            <w:r>
              <w:rPr>
                <w:rFonts w:ascii="Arial" w:hAnsi="Arial" w:cs="Arial"/>
                <w:color w:val="000000"/>
                <w:szCs w:val="24"/>
              </w:rPr>
              <w:t>9.02.2024.</w:t>
            </w:r>
          </w:p>
        </w:tc>
        <w:tc>
          <w:tcPr>
            <w:tcW w:w="9121" w:type="dxa"/>
            <w:tcBorders>
              <w:left w:val="single" w:sz="4" w:space="0" w:color="000000"/>
              <w:bottom w:val="single" w:sz="4" w:space="0" w:color="000000"/>
              <w:right w:val="single" w:sz="4" w:space="0" w:color="000000"/>
            </w:tcBorders>
          </w:tcPr>
          <w:p w14:paraId="781FDA14" w14:textId="77777777" w:rsidR="00600C64" w:rsidRDefault="00A267F2">
            <w:pPr>
              <w:rPr>
                <w:rFonts w:ascii="Arial" w:hAnsi="Arial"/>
              </w:rPr>
            </w:pPr>
            <w:r>
              <w:rPr>
                <w:rFonts w:ascii="Arial" w:hAnsi="Arial"/>
              </w:rPr>
              <w:t>N</w:t>
            </w:r>
            <w:r>
              <w:rPr>
                <w:rFonts w:ascii="Arial" w:hAnsi="Arial" w:cs="Arial"/>
                <w:color w:val="000000"/>
                <w:szCs w:val="24"/>
              </w:rPr>
              <w:t>osūtīts korektūrai apkopotais materiāls par kāzu piedāvājumu Limbažu novadā</w:t>
            </w:r>
          </w:p>
        </w:tc>
      </w:tr>
      <w:tr w:rsidR="00600C64" w14:paraId="781FDA18" w14:textId="77777777">
        <w:tc>
          <w:tcPr>
            <w:tcW w:w="1417" w:type="dxa"/>
            <w:tcBorders>
              <w:left w:val="single" w:sz="4" w:space="0" w:color="000000"/>
              <w:bottom w:val="single" w:sz="4" w:space="0" w:color="000000"/>
            </w:tcBorders>
          </w:tcPr>
          <w:p w14:paraId="781FDA16" w14:textId="77777777" w:rsidR="00600C64" w:rsidRDefault="00A267F2">
            <w:pPr>
              <w:rPr>
                <w:rFonts w:ascii="Arial" w:hAnsi="Arial"/>
              </w:rPr>
            </w:pPr>
            <w:r>
              <w:rPr>
                <w:rFonts w:ascii="Arial" w:hAnsi="Arial"/>
              </w:rPr>
              <w:t>Februāris</w:t>
            </w:r>
          </w:p>
        </w:tc>
        <w:tc>
          <w:tcPr>
            <w:tcW w:w="9121" w:type="dxa"/>
            <w:tcBorders>
              <w:left w:val="single" w:sz="4" w:space="0" w:color="000000"/>
              <w:bottom w:val="single" w:sz="4" w:space="0" w:color="000000"/>
              <w:right w:val="single" w:sz="4" w:space="0" w:color="000000"/>
            </w:tcBorders>
          </w:tcPr>
          <w:p w14:paraId="781FDA17" w14:textId="77777777" w:rsidR="00600C64" w:rsidRDefault="00A267F2">
            <w:pPr>
              <w:rPr>
                <w:rFonts w:ascii="Arial" w:hAnsi="Arial"/>
              </w:rPr>
            </w:pPr>
            <w:r>
              <w:rPr>
                <w:rFonts w:ascii="Arial" w:hAnsi="Arial" w:cs="Arial"/>
                <w:color w:val="000000"/>
                <w:szCs w:val="24"/>
              </w:rPr>
              <w:t xml:space="preserve">Ikdienas veiktie darbi saistībā ar ierakstiem </w:t>
            </w:r>
            <w:r>
              <w:rPr>
                <w:rFonts w:ascii="Arial" w:hAnsi="Arial" w:cs="Arial"/>
                <w:color w:val="000000"/>
                <w:szCs w:val="24"/>
              </w:rPr>
              <w:t xml:space="preserve">visitlimbazi.lv </w:t>
            </w:r>
            <w:proofErr w:type="spellStart"/>
            <w:r>
              <w:rPr>
                <w:rFonts w:ascii="Arial" w:hAnsi="Arial" w:cs="Arial"/>
                <w:color w:val="000000"/>
                <w:szCs w:val="24"/>
              </w:rPr>
              <w:t>facebook</w:t>
            </w:r>
            <w:proofErr w:type="spellEnd"/>
            <w:r>
              <w:rPr>
                <w:rFonts w:ascii="Arial" w:hAnsi="Arial" w:cs="Arial"/>
                <w:color w:val="000000"/>
                <w:szCs w:val="24"/>
              </w:rPr>
              <w:t xml:space="preserve"> lapā, visitlimbazi.lv mājaslapā un apmeklētāju statistikas uzskaite, apkopošana. Iknedēļas pasākumu un notikumu plāna sagatavošana, publicēšana.</w:t>
            </w:r>
          </w:p>
        </w:tc>
      </w:tr>
      <w:tr w:rsidR="00600C64" w14:paraId="781FDA1B" w14:textId="77777777">
        <w:tc>
          <w:tcPr>
            <w:tcW w:w="1417" w:type="dxa"/>
            <w:tcBorders>
              <w:left w:val="single" w:sz="4" w:space="0" w:color="000000"/>
              <w:bottom w:val="single" w:sz="4" w:space="0" w:color="000000"/>
            </w:tcBorders>
          </w:tcPr>
          <w:p w14:paraId="781FDA19" w14:textId="77777777" w:rsidR="00600C64" w:rsidRDefault="00A267F2">
            <w:pPr>
              <w:rPr>
                <w:rFonts w:ascii="Arial" w:hAnsi="Arial"/>
              </w:rPr>
            </w:pPr>
            <w:r>
              <w:rPr>
                <w:rFonts w:ascii="Arial" w:hAnsi="Arial"/>
              </w:rPr>
              <w:t>Februāris</w:t>
            </w:r>
          </w:p>
        </w:tc>
        <w:tc>
          <w:tcPr>
            <w:tcW w:w="9121" w:type="dxa"/>
            <w:tcBorders>
              <w:left w:val="single" w:sz="4" w:space="0" w:color="000000"/>
              <w:bottom w:val="single" w:sz="4" w:space="0" w:color="000000"/>
              <w:right w:val="single" w:sz="4" w:space="0" w:color="000000"/>
            </w:tcBorders>
          </w:tcPr>
          <w:p w14:paraId="781FDA1A" w14:textId="77777777" w:rsidR="00600C64" w:rsidRDefault="00A267F2">
            <w:pPr>
              <w:rPr>
                <w:rFonts w:ascii="Arial" w:hAnsi="Arial"/>
              </w:rPr>
            </w:pPr>
            <w:r>
              <w:rPr>
                <w:rFonts w:ascii="Arial" w:hAnsi="Arial" w:cs="Arial"/>
                <w:color w:val="000000"/>
                <w:szCs w:val="24"/>
              </w:rPr>
              <w:t>Sadarbībā ar LIAA Tūrisma departamentu un lauku tūrisma asociāciju “Lauku ceļotājs” tiek veikti sagatavošanās darbi akcijai “Mājas kafejnīcu dienas 2024”.</w:t>
            </w:r>
          </w:p>
        </w:tc>
      </w:tr>
      <w:tr w:rsidR="00600C64" w14:paraId="781FDA1E" w14:textId="77777777">
        <w:tc>
          <w:tcPr>
            <w:tcW w:w="1417" w:type="dxa"/>
            <w:tcBorders>
              <w:left w:val="single" w:sz="4" w:space="0" w:color="000000"/>
              <w:bottom w:val="single" w:sz="4" w:space="0" w:color="000000"/>
            </w:tcBorders>
          </w:tcPr>
          <w:p w14:paraId="781FDA1C" w14:textId="77777777" w:rsidR="00600C64" w:rsidRDefault="00A267F2">
            <w:pPr>
              <w:rPr>
                <w:rFonts w:ascii="Arial" w:hAnsi="Arial"/>
              </w:rPr>
            </w:pPr>
            <w:r>
              <w:rPr>
                <w:rFonts w:ascii="Arial" w:hAnsi="Arial"/>
              </w:rPr>
              <w:t>Februāris</w:t>
            </w:r>
          </w:p>
        </w:tc>
        <w:tc>
          <w:tcPr>
            <w:tcW w:w="9121" w:type="dxa"/>
            <w:tcBorders>
              <w:left w:val="single" w:sz="4" w:space="0" w:color="000000"/>
              <w:bottom w:val="single" w:sz="4" w:space="0" w:color="000000"/>
              <w:right w:val="single" w:sz="4" w:space="0" w:color="000000"/>
            </w:tcBorders>
          </w:tcPr>
          <w:p w14:paraId="781FDA1D" w14:textId="77777777" w:rsidR="00600C64" w:rsidRDefault="00A267F2">
            <w:r>
              <w:rPr>
                <w:rFonts w:ascii="Arial" w:hAnsi="Arial" w:cs="Arial"/>
                <w:color w:val="000000"/>
                <w:szCs w:val="24"/>
              </w:rPr>
              <w:t xml:space="preserve">Jaunās mājaslapas </w:t>
            </w:r>
            <w:hyperlink r:id="rId28">
              <w:r>
                <w:rPr>
                  <w:rStyle w:val="Hipersaite"/>
                  <w:rFonts w:ascii="Arial" w:hAnsi="Arial" w:cs="Arial"/>
                  <w:color w:val="000000"/>
                  <w:szCs w:val="24"/>
                </w:rPr>
                <w:t>www.raditslimbazunovada.lv</w:t>
              </w:r>
            </w:hyperlink>
            <w:r>
              <w:rPr>
                <w:rFonts w:ascii="Arial" w:hAnsi="Arial" w:cs="Arial"/>
                <w:color w:val="000000"/>
                <w:szCs w:val="24"/>
              </w:rPr>
              <w:t xml:space="preserve"> programmēšana, sagatavošana, lai varētu sākt ievadīt Limbažu novada piedāvājumu.</w:t>
            </w:r>
          </w:p>
        </w:tc>
      </w:tr>
      <w:tr w:rsidR="00600C64" w14:paraId="781FDA21" w14:textId="77777777">
        <w:tc>
          <w:tcPr>
            <w:tcW w:w="1417" w:type="dxa"/>
            <w:tcBorders>
              <w:left w:val="single" w:sz="4" w:space="0" w:color="000000"/>
              <w:bottom w:val="single" w:sz="4" w:space="0" w:color="000000"/>
            </w:tcBorders>
          </w:tcPr>
          <w:p w14:paraId="781FDA1F" w14:textId="77777777" w:rsidR="00600C64" w:rsidRDefault="00A267F2">
            <w:pPr>
              <w:rPr>
                <w:rFonts w:ascii="Arial" w:hAnsi="Arial"/>
              </w:rPr>
            </w:pPr>
            <w:r>
              <w:rPr>
                <w:rFonts w:ascii="Arial" w:hAnsi="Arial"/>
              </w:rPr>
              <w:t>Februāris</w:t>
            </w:r>
          </w:p>
        </w:tc>
        <w:tc>
          <w:tcPr>
            <w:tcW w:w="9121" w:type="dxa"/>
            <w:tcBorders>
              <w:left w:val="single" w:sz="4" w:space="0" w:color="000000"/>
              <w:bottom w:val="single" w:sz="4" w:space="0" w:color="000000"/>
              <w:right w:val="single" w:sz="4" w:space="0" w:color="000000"/>
            </w:tcBorders>
          </w:tcPr>
          <w:p w14:paraId="781FDA20" w14:textId="77777777" w:rsidR="00600C64" w:rsidRDefault="00A267F2">
            <w:pPr>
              <w:rPr>
                <w:rFonts w:ascii="Arial" w:hAnsi="Arial"/>
              </w:rPr>
            </w:pPr>
            <w:r>
              <w:rPr>
                <w:rFonts w:ascii="Arial" w:hAnsi="Arial"/>
              </w:rPr>
              <w:t xml:space="preserve">Darba sludinājumu grupas “Te ir darbs Limbažu novadā” administrēšana (februārī- 4300 dalībnieki, </w:t>
            </w:r>
            <w:r>
              <w:rPr>
                <w:rFonts w:ascii="Arial" w:hAnsi="Arial"/>
                <w:color w:val="050505"/>
                <w:sz w:val="26"/>
              </w:rPr>
              <w:t>31 976 skatījumi, 36 sludinājumi)</w:t>
            </w:r>
          </w:p>
        </w:tc>
      </w:tr>
    </w:tbl>
    <w:p w14:paraId="781FDA22" w14:textId="77777777" w:rsidR="00600C64" w:rsidRDefault="00A267F2">
      <w:r>
        <w:rPr>
          <w:rFonts w:cs="Arial"/>
          <w:color w:val="000000"/>
          <w:szCs w:val="24"/>
        </w:rPr>
        <w:lastRenderedPageBreak/>
        <w:t xml:space="preserve"> </w:t>
      </w:r>
    </w:p>
    <w:p w14:paraId="781FDA23" w14:textId="77777777" w:rsidR="00600C64" w:rsidRDefault="00A267F2">
      <w:pPr>
        <w:rPr>
          <w:rFonts w:ascii="Arial" w:hAnsi="Arial"/>
        </w:rPr>
      </w:pPr>
      <w:r>
        <w:rPr>
          <w:rFonts w:ascii="Arial" w:hAnsi="Arial" w:cs="Arial"/>
          <w:b/>
          <w:bCs/>
          <w:color w:val="000000"/>
          <w:szCs w:val="24"/>
        </w:rPr>
        <w:t>Limbažu novada tūrisma informācijas centra (Torņa iela 3) statistika par 2024. gada februāra mēnesi:</w:t>
      </w:r>
    </w:p>
    <w:p w14:paraId="781FDA24" w14:textId="77777777" w:rsidR="00600C64" w:rsidRDefault="00600C64">
      <w:pPr>
        <w:rPr>
          <w:rFonts w:ascii="Arial" w:hAnsi="Arial" w:cs="Arial"/>
          <w:color w:val="000000"/>
          <w:szCs w:val="24"/>
        </w:rPr>
      </w:pP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2123"/>
        <w:gridCol w:w="2134"/>
        <w:gridCol w:w="2132"/>
        <w:gridCol w:w="2130"/>
        <w:gridCol w:w="2130"/>
      </w:tblGrid>
      <w:tr w:rsidR="00600C64" w14:paraId="781FDA2A" w14:textId="77777777">
        <w:tc>
          <w:tcPr>
            <w:tcW w:w="2101" w:type="dxa"/>
            <w:tcBorders>
              <w:top w:val="single" w:sz="4" w:space="0" w:color="000000"/>
              <w:left w:val="single" w:sz="4" w:space="0" w:color="000000"/>
              <w:bottom w:val="single" w:sz="4" w:space="0" w:color="000000"/>
            </w:tcBorders>
          </w:tcPr>
          <w:p w14:paraId="781FDA25" w14:textId="77777777" w:rsidR="00600C64" w:rsidRDefault="00600C64">
            <w:pPr>
              <w:pStyle w:val="TableContents"/>
              <w:rPr>
                <w:rFonts w:ascii="Arial" w:hAnsi="Arial"/>
              </w:rPr>
            </w:pPr>
          </w:p>
        </w:tc>
        <w:tc>
          <w:tcPr>
            <w:tcW w:w="2112" w:type="dxa"/>
            <w:tcBorders>
              <w:top w:val="single" w:sz="4" w:space="0" w:color="000000"/>
              <w:left w:val="single" w:sz="4" w:space="0" w:color="000000"/>
              <w:bottom w:val="single" w:sz="4" w:space="0" w:color="000000"/>
            </w:tcBorders>
          </w:tcPr>
          <w:p w14:paraId="781FDA26" w14:textId="77777777" w:rsidR="00600C64" w:rsidRDefault="00600C64">
            <w:pPr>
              <w:pStyle w:val="TableContents"/>
              <w:rPr>
                <w:rFonts w:ascii="Arial" w:hAnsi="Arial"/>
              </w:rPr>
            </w:pPr>
          </w:p>
        </w:tc>
        <w:tc>
          <w:tcPr>
            <w:tcW w:w="2110" w:type="dxa"/>
            <w:tcBorders>
              <w:top w:val="single" w:sz="4" w:space="0" w:color="000000"/>
              <w:left w:val="single" w:sz="4" w:space="0" w:color="000000"/>
              <w:bottom w:val="single" w:sz="4" w:space="0" w:color="000000"/>
            </w:tcBorders>
          </w:tcPr>
          <w:p w14:paraId="781FDA27" w14:textId="77777777" w:rsidR="00600C64" w:rsidRDefault="00A267F2">
            <w:pPr>
              <w:pStyle w:val="TableContents"/>
              <w:jc w:val="center"/>
              <w:rPr>
                <w:rFonts w:ascii="Arial" w:hAnsi="Arial"/>
              </w:rPr>
            </w:pPr>
            <w:r>
              <w:rPr>
                <w:rFonts w:ascii="Arial" w:hAnsi="Arial"/>
                <w:b/>
                <w:bCs/>
              </w:rPr>
              <w:t>Tai skaitā no Limbažu nov.</w:t>
            </w:r>
          </w:p>
        </w:tc>
        <w:tc>
          <w:tcPr>
            <w:tcW w:w="2108" w:type="dxa"/>
            <w:tcBorders>
              <w:top w:val="single" w:sz="4" w:space="0" w:color="000000"/>
              <w:left w:val="single" w:sz="4" w:space="0" w:color="000000"/>
              <w:bottom w:val="single" w:sz="4" w:space="0" w:color="000000"/>
            </w:tcBorders>
          </w:tcPr>
          <w:p w14:paraId="781FDA28" w14:textId="77777777" w:rsidR="00600C64" w:rsidRDefault="00A267F2">
            <w:pPr>
              <w:pStyle w:val="TableContents"/>
              <w:jc w:val="center"/>
              <w:rPr>
                <w:rFonts w:ascii="Arial" w:hAnsi="Arial"/>
              </w:rPr>
            </w:pPr>
            <w:r>
              <w:rPr>
                <w:rFonts w:ascii="Arial" w:hAnsi="Arial"/>
                <w:b/>
                <w:bCs/>
              </w:rPr>
              <w:t>Pārējā LV</w:t>
            </w:r>
          </w:p>
        </w:tc>
        <w:tc>
          <w:tcPr>
            <w:tcW w:w="2108" w:type="dxa"/>
            <w:tcBorders>
              <w:top w:val="single" w:sz="4" w:space="0" w:color="000000"/>
              <w:left w:val="single" w:sz="4" w:space="0" w:color="000000"/>
              <w:bottom w:val="single" w:sz="4" w:space="0" w:color="000000"/>
              <w:right w:val="single" w:sz="4" w:space="0" w:color="000000"/>
            </w:tcBorders>
          </w:tcPr>
          <w:p w14:paraId="781FDA29" w14:textId="77777777" w:rsidR="00600C64" w:rsidRDefault="00A267F2">
            <w:pPr>
              <w:pStyle w:val="TableContents"/>
              <w:jc w:val="center"/>
              <w:rPr>
                <w:rFonts w:ascii="Arial" w:hAnsi="Arial"/>
              </w:rPr>
            </w:pPr>
            <w:r>
              <w:rPr>
                <w:rFonts w:ascii="Arial" w:hAnsi="Arial"/>
                <w:b/>
                <w:bCs/>
              </w:rPr>
              <w:t>Ārzemnieki</w:t>
            </w:r>
          </w:p>
        </w:tc>
      </w:tr>
      <w:tr w:rsidR="00600C64" w14:paraId="781FDA31" w14:textId="77777777">
        <w:tc>
          <w:tcPr>
            <w:tcW w:w="2101" w:type="dxa"/>
            <w:tcBorders>
              <w:left w:val="single" w:sz="4" w:space="0" w:color="000000"/>
              <w:bottom w:val="single" w:sz="4" w:space="0" w:color="000000"/>
            </w:tcBorders>
          </w:tcPr>
          <w:p w14:paraId="781FDA2B" w14:textId="77777777" w:rsidR="00600C64" w:rsidRDefault="00A267F2">
            <w:pPr>
              <w:pStyle w:val="TableContents"/>
              <w:rPr>
                <w:rFonts w:ascii="Arial" w:hAnsi="Arial"/>
              </w:rPr>
            </w:pPr>
            <w:r>
              <w:rPr>
                <w:rFonts w:ascii="Arial" w:hAnsi="Arial"/>
              </w:rPr>
              <w:t>Klātienē</w:t>
            </w:r>
          </w:p>
        </w:tc>
        <w:tc>
          <w:tcPr>
            <w:tcW w:w="2112" w:type="dxa"/>
            <w:tcBorders>
              <w:left w:val="single" w:sz="4" w:space="0" w:color="000000"/>
              <w:bottom w:val="single" w:sz="4" w:space="0" w:color="000000"/>
            </w:tcBorders>
          </w:tcPr>
          <w:p w14:paraId="781FDA2C" w14:textId="77777777" w:rsidR="00600C64" w:rsidRDefault="00A267F2">
            <w:pPr>
              <w:pStyle w:val="TableContents"/>
              <w:jc w:val="center"/>
              <w:rPr>
                <w:rFonts w:ascii="Arial" w:hAnsi="Arial"/>
              </w:rPr>
            </w:pPr>
            <w:r>
              <w:rPr>
                <w:rFonts w:ascii="Arial" w:hAnsi="Arial"/>
                <w:b/>
                <w:bCs/>
              </w:rPr>
              <w:t>53</w:t>
            </w:r>
          </w:p>
        </w:tc>
        <w:tc>
          <w:tcPr>
            <w:tcW w:w="2110" w:type="dxa"/>
            <w:tcBorders>
              <w:left w:val="single" w:sz="4" w:space="0" w:color="000000"/>
              <w:bottom w:val="single" w:sz="4" w:space="0" w:color="000000"/>
            </w:tcBorders>
          </w:tcPr>
          <w:p w14:paraId="781FDA2D" w14:textId="77777777" w:rsidR="00600C64" w:rsidRDefault="00A267F2">
            <w:pPr>
              <w:pStyle w:val="TableContents"/>
              <w:jc w:val="center"/>
              <w:rPr>
                <w:rFonts w:ascii="Arial" w:hAnsi="Arial"/>
              </w:rPr>
            </w:pPr>
            <w:r>
              <w:rPr>
                <w:rFonts w:ascii="Arial" w:hAnsi="Arial"/>
              </w:rPr>
              <w:t>28</w:t>
            </w:r>
          </w:p>
        </w:tc>
        <w:tc>
          <w:tcPr>
            <w:tcW w:w="2108" w:type="dxa"/>
            <w:tcBorders>
              <w:left w:val="single" w:sz="4" w:space="0" w:color="000000"/>
              <w:bottom w:val="single" w:sz="4" w:space="0" w:color="000000"/>
            </w:tcBorders>
          </w:tcPr>
          <w:p w14:paraId="781FDA2E" w14:textId="77777777" w:rsidR="00600C64" w:rsidRDefault="00A267F2">
            <w:pPr>
              <w:pStyle w:val="TableContents"/>
              <w:jc w:val="center"/>
              <w:rPr>
                <w:rFonts w:ascii="Arial" w:hAnsi="Arial"/>
              </w:rPr>
            </w:pPr>
            <w:r>
              <w:rPr>
                <w:rFonts w:ascii="Arial" w:hAnsi="Arial"/>
              </w:rPr>
              <w:t>20</w:t>
            </w:r>
          </w:p>
        </w:tc>
        <w:tc>
          <w:tcPr>
            <w:tcW w:w="2108" w:type="dxa"/>
            <w:tcBorders>
              <w:left w:val="single" w:sz="4" w:space="0" w:color="000000"/>
              <w:bottom w:val="single" w:sz="4" w:space="0" w:color="000000"/>
              <w:right w:val="single" w:sz="4" w:space="0" w:color="000000"/>
            </w:tcBorders>
          </w:tcPr>
          <w:p w14:paraId="781FDA2F" w14:textId="77777777" w:rsidR="00600C64" w:rsidRDefault="00A267F2">
            <w:pPr>
              <w:pStyle w:val="TableContents"/>
              <w:jc w:val="center"/>
              <w:rPr>
                <w:rFonts w:ascii="Arial" w:hAnsi="Arial"/>
              </w:rPr>
            </w:pPr>
            <w:r>
              <w:rPr>
                <w:rFonts w:ascii="Arial" w:hAnsi="Arial"/>
              </w:rPr>
              <w:t>3 - Portugāle</w:t>
            </w:r>
          </w:p>
          <w:p w14:paraId="781FDA30" w14:textId="77777777" w:rsidR="00600C64" w:rsidRDefault="00A267F2">
            <w:pPr>
              <w:pStyle w:val="TableContents"/>
              <w:jc w:val="center"/>
              <w:rPr>
                <w:rFonts w:ascii="Arial" w:hAnsi="Arial"/>
              </w:rPr>
            </w:pPr>
            <w:r>
              <w:rPr>
                <w:rFonts w:ascii="Arial" w:hAnsi="Arial"/>
              </w:rPr>
              <w:t>2 - Lietuva</w:t>
            </w:r>
          </w:p>
        </w:tc>
      </w:tr>
      <w:tr w:rsidR="00600C64" w14:paraId="781FDA37" w14:textId="77777777">
        <w:tc>
          <w:tcPr>
            <w:tcW w:w="2101" w:type="dxa"/>
            <w:tcBorders>
              <w:left w:val="single" w:sz="4" w:space="0" w:color="000000"/>
              <w:bottom w:val="single" w:sz="4" w:space="0" w:color="000000"/>
            </w:tcBorders>
          </w:tcPr>
          <w:p w14:paraId="781FDA32" w14:textId="77777777" w:rsidR="00600C64" w:rsidRDefault="00A267F2">
            <w:pPr>
              <w:pStyle w:val="TableContents"/>
              <w:rPr>
                <w:rFonts w:ascii="Arial" w:hAnsi="Arial"/>
              </w:rPr>
            </w:pPr>
            <w:r>
              <w:rPr>
                <w:rFonts w:ascii="Arial" w:hAnsi="Arial"/>
              </w:rPr>
              <w:t>Pa tālr.</w:t>
            </w:r>
          </w:p>
        </w:tc>
        <w:tc>
          <w:tcPr>
            <w:tcW w:w="2112" w:type="dxa"/>
            <w:tcBorders>
              <w:left w:val="single" w:sz="4" w:space="0" w:color="000000"/>
              <w:bottom w:val="single" w:sz="4" w:space="0" w:color="000000"/>
            </w:tcBorders>
          </w:tcPr>
          <w:p w14:paraId="781FDA33" w14:textId="77777777" w:rsidR="00600C64" w:rsidRDefault="00A267F2">
            <w:pPr>
              <w:pStyle w:val="TableContents"/>
              <w:jc w:val="center"/>
              <w:rPr>
                <w:rFonts w:ascii="Arial" w:hAnsi="Arial"/>
              </w:rPr>
            </w:pPr>
            <w:r>
              <w:rPr>
                <w:rFonts w:ascii="Arial" w:hAnsi="Arial"/>
                <w:b/>
                <w:bCs/>
              </w:rPr>
              <w:t>41</w:t>
            </w:r>
          </w:p>
        </w:tc>
        <w:tc>
          <w:tcPr>
            <w:tcW w:w="2110" w:type="dxa"/>
            <w:tcBorders>
              <w:left w:val="single" w:sz="4" w:space="0" w:color="000000"/>
              <w:bottom w:val="single" w:sz="4" w:space="0" w:color="000000"/>
            </w:tcBorders>
          </w:tcPr>
          <w:p w14:paraId="781FDA34" w14:textId="77777777" w:rsidR="00600C64" w:rsidRDefault="00A267F2">
            <w:pPr>
              <w:pStyle w:val="TableContents"/>
              <w:jc w:val="center"/>
              <w:rPr>
                <w:rFonts w:ascii="Arial" w:hAnsi="Arial"/>
              </w:rPr>
            </w:pPr>
            <w:r>
              <w:rPr>
                <w:rFonts w:ascii="Arial" w:hAnsi="Arial"/>
              </w:rPr>
              <w:t>27</w:t>
            </w:r>
          </w:p>
        </w:tc>
        <w:tc>
          <w:tcPr>
            <w:tcW w:w="2108" w:type="dxa"/>
            <w:tcBorders>
              <w:left w:val="single" w:sz="4" w:space="0" w:color="000000"/>
              <w:bottom w:val="single" w:sz="4" w:space="0" w:color="000000"/>
            </w:tcBorders>
          </w:tcPr>
          <w:p w14:paraId="781FDA35" w14:textId="77777777" w:rsidR="00600C64" w:rsidRDefault="00A267F2">
            <w:pPr>
              <w:pStyle w:val="TableContents"/>
              <w:jc w:val="center"/>
              <w:rPr>
                <w:rFonts w:ascii="Arial" w:hAnsi="Arial"/>
              </w:rPr>
            </w:pPr>
            <w:r>
              <w:rPr>
                <w:rFonts w:ascii="Arial" w:hAnsi="Arial"/>
              </w:rPr>
              <w:t>14</w:t>
            </w:r>
          </w:p>
        </w:tc>
        <w:tc>
          <w:tcPr>
            <w:tcW w:w="2108" w:type="dxa"/>
            <w:tcBorders>
              <w:left w:val="single" w:sz="4" w:space="0" w:color="000000"/>
              <w:bottom w:val="single" w:sz="4" w:space="0" w:color="000000"/>
              <w:right w:val="single" w:sz="4" w:space="0" w:color="000000"/>
            </w:tcBorders>
          </w:tcPr>
          <w:p w14:paraId="781FDA36" w14:textId="77777777" w:rsidR="00600C64" w:rsidRDefault="00A267F2">
            <w:pPr>
              <w:pStyle w:val="TableContents"/>
              <w:jc w:val="center"/>
              <w:rPr>
                <w:rFonts w:ascii="Arial" w:hAnsi="Arial"/>
              </w:rPr>
            </w:pPr>
            <w:r>
              <w:rPr>
                <w:rFonts w:ascii="Arial" w:hAnsi="Arial"/>
              </w:rPr>
              <w:t>0</w:t>
            </w:r>
          </w:p>
        </w:tc>
      </w:tr>
      <w:tr w:rsidR="00600C64" w14:paraId="781FDA3D" w14:textId="77777777">
        <w:tc>
          <w:tcPr>
            <w:tcW w:w="2101" w:type="dxa"/>
            <w:tcBorders>
              <w:left w:val="single" w:sz="4" w:space="0" w:color="000000"/>
              <w:bottom w:val="single" w:sz="4" w:space="0" w:color="000000"/>
            </w:tcBorders>
          </w:tcPr>
          <w:p w14:paraId="781FDA38" w14:textId="77777777" w:rsidR="00600C64" w:rsidRDefault="00A267F2">
            <w:pPr>
              <w:pStyle w:val="TableContents"/>
              <w:rPr>
                <w:rFonts w:ascii="Arial" w:hAnsi="Arial"/>
              </w:rPr>
            </w:pPr>
            <w:r>
              <w:rPr>
                <w:rFonts w:ascii="Arial" w:hAnsi="Arial"/>
              </w:rPr>
              <w:t>Pa e-pastu</w:t>
            </w:r>
          </w:p>
        </w:tc>
        <w:tc>
          <w:tcPr>
            <w:tcW w:w="2112" w:type="dxa"/>
            <w:tcBorders>
              <w:left w:val="single" w:sz="4" w:space="0" w:color="000000"/>
              <w:bottom w:val="single" w:sz="4" w:space="0" w:color="000000"/>
            </w:tcBorders>
          </w:tcPr>
          <w:p w14:paraId="781FDA39" w14:textId="77777777" w:rsidR="00600C64" w:rsidRDefault="00A267F2">
            <w:pPr>
              <w:pStyle w:val="TableContents"/>
              <w:jc w:val="center"/>
              <w:rPr>
                <w:rFonts w:ascii="Arial" w:hAnsi="Arial"/>
              </w:rPr>
            </w:pPr>
            <w:r>
              <w:rPr>
                <w:rFonts w:ascii="Arial" w:hAnsi="Arial"/>
                <w:b/>
                <w:bCs/>
              </w:rPr>
              <w:t>44</w:t>
            </w:r>
          </w:p>
        </w:tc>
        <w:tc>
          <w:tcPr>
            <w:tcW w:w="2110" w:type="dxa"/>
            <w:tcBorders>
              <w:left w:val="single" w:sz="4" w:space="0" w:color="000000"/>
              <w:bottom w:val="single" w:sz="4" w:space="0" w:color="000000"/>
            </w:tcBorders>
          </w:tcPr>
          <w:p w14:paraId="781FDA3A" w14:textId="77777777" w:rsidR="00600C64" w:rsidRDefault="00A267F2">
            <w:pPr>
              <w:pStyle w:val="TableContents"/>
              <w:jc w:val="center"/>
              <w:rPr>
                <w:rFonts w:ascii="Arial" w:hAnsi="Arial"/>
              </w:rPr>
            </w:pPr>
            <w:r>
              <w:rPr>
                <w:rFonts w:ascii="Arial" w:hAnsi="Arial"/>
              </w:rPr>
              <w:t>16</w:t>
            </w:r>
          </w:p>
        </w:tc>
        <w:tc>
          <w:tcPr>
            <w:tcW w:w="2108" w:type="dxa"/>
            <w:tcBorders>
              <w:left w:val="single" w:sz="4" w:space="0" w:color="000000"/>
              <w:bottom w:val="single" w:sz="4" w:space="0" w:color="000000"/>
            </w:tcBorders>
          </w:tcPr>
          <w:p w14:paraId="781FDA3B" w14:textId="77777777" w:rsidR="00600C64" w:rsidRDefault="00A267F2">
            <w:pPr>
              <w:pStyle w:val="TableContents"/>
              <w:jc w:val="center"/>
              <w:rPr>
                <w:rFonts w:ascii="Arial" w:hAnsi="Arial"/>
              </w:rPr>
            </w:pPr>
            <w:r>
              <w:rPr>
                <w:rFonts w:ascii="Arial" w:hAnsi="Arial"/>
              </w:rPr>
              <w:t>27</w:t>
            </w:r>
          </w:p>
        </w:tc>
        <w:tc>
          <w:tcPr>
            <w:tcW w:w="2108" w:type="dxa"/>
            <w:tcBorders>
              <w:left w:val="single" w:sz="4" w:space="0" w:color="000000"/>
              <w:bottom w:val="single" w:sz="4" w:space="0" w:color="000000"/>
              <w:right w:val="single" w:sz="4" w:space="0" w:color="000000"/>
            </w:tcBorders>
          </w:tcPr>
          <w:p w14:paraId="781FDA3C" w14:textId="77777777" w:rsidR="00600C64" w:rsidRDefault="00A267F2">
            <w:pPr>
              <w:pStyle w:val="TableContents"/>
              <w:jc w:val="center"/>
              <w:rPr>
                <w:rFonts w:ascii="Arial" w:hAnsi="Arial"/>
              </w:rPr>
            </w:pPr>
            <w:r>
              <w:rPr>
                <w:rFonts w:ascii="Arial" w:hAnsi="Arial"/>
              </w:rPr>
              <w:t>1 - Lietuva</w:t>
            </w:r>
          </w:p>
        </w:tc>
      </w:tr>
      <w:tr w:rsidR="00600C64" w14:paraId="781FDA43" w14:textId="77777777">
        <w:tc>
          <w:tcPr>
            <w:tcW w:w="2101" w:type="dxa"/>
            <w:tcBorders>
              <w:left w:val="single" w:sz="4" w:space="0" w:color="000000"/>
              <w:bottom w:val="single" w:sz="4" w:space="0" w:color="000000"/>
            </w:tcBorders>
          </w:tcPr>
          <w:p w14:paraId="781FDA3E" w14:textId="77777777" w:rsidR="00600C64" w:rsidRDefault="00A267F2">
            <w:pPr>
              <w:pStyle w:val="TableContents"/>
              <w:jc w:val="left"/>
              <w:rPr>
                <w:rFonts w:ascii="Arial" w:hAnsi="Arial"/>
              </w:rPr>
            </w:pPr>
            <w:r>
              <w:rPr>
                <w:rFonts w:ascii="Arial" w:hAnsi="Arial"/>
              </w:rPr>
              <w:t>Pa soc. tīkliem</w:t>
            </w:r>
          </w:p>
        </w:tc>
        <w:tc>
          <w:tcPr>
            <w:tcW w:w="2112" w:type="dxa"/>
            <w:tcBorders>
              <w:left w:val="single" w:sz="4" w:space="0" w:color="000000"/>
              <w:bottom w:val="single" w:sz="4" w:space="0" w:color="000000"/>
            </w:tcBorders>
          </w:tcPr>
          <w:p w14:paraId="781FDA3F" w14:textId="77777777" w:rsidR="00600C64" w:rsidRDefault="00A267F2">
            <w:pPr>
              <w:pStyle w:val="TableContents"/>
              <w:jc w:val="center"/>
              <w:rPr>
                <w:rFonts w:ascii="Arial" w:hAnsi="Arial"/>
              </w:rPr>
            </w:pPr>
            <w:r>
              <w:rPr>
                <w:rFonts w:ascii="Arial" w:hAnsi="Arial"/>
                <w:b/>
                <w:bCs/>
              </w:rPr>
              <w:t>8</w:t>
            </w:r>
          </w:p>
        </w:tc>
        <w:tc>
          <w:tcPr>
            <w:tcW w:w="2110" w:type="dxa"/>
            <w:tcBorders>
              <w:left w:val="single" w:sz="4" w:space="0" w:color="000000"/>
              <w:bottom w:val="single" w:sz="4" w:space="0" w:color="000000"/>
            </w:tcBorders>
          </w:tcPr>
          <w:p w14:paraId="781FDA40" w14:textId="77777777" w:rsidR="00600C64" w:rsidRDefault="00A267F2">
            <w:pPr>
              <w:pStyle w:val="TableContents"/>
              <w:jc w:val="center"/>
              <w:rPr>
                <w:rFonts w:ascii="Arial" w:hAnsi="Arial"/>
              </w:rPr>
            </w:pPr>
            <w:r>
              <w:rPr>
                <w:rFonts w:ascii="Arial" w:hAnsi="Arial"/>
              </w:rPr>
              <w:t>5</w:t>
            </w:r>
          </w:p>
        </w:tc>
        <w:tc>
          <w:tcPr>
            <w:tcW w:w="2108" w:type="dxa"/>
            <w:tcBorders>
              <w:left w:val="single" w:sz="4" w:space="0" w:color="000000"/>
              <w:bottom w:val="single" w:sz="4" w:space="0" w:color="000000"/>
            </w:tcBorders>
          </w:tcPr>
          <w:p w14:paraId="781FDA41" w14:textId="77777777" w:rsidR="00600C64" w:rsidRDefault="00A267F2">
            <w:pPr>
              <w:pStyle w:val="TableContents"/>
              <w:jc w:val="center"/>
              <w:rPr>
                <w:rFonts w:ascii="Arial" w:hAnsi="Arial"/>
              </w:rPr>
            </w:pPr>
            <w:r>
              <w:rPr>
                <w:rFonts w:ascii="Arial" w:hAnsi="Arial"/>
              </w:rPr>
              <w:t>3</w:t>
            </w:r>
          </w:p>
        </w:tc>
        <w:tc>
          <w:tcPr>
            <w:tcW w:w="2108" w:type="dxa"/>
            <w:tcBorders>
              <w:left w:val="single" w:sz="4" w:space="0" w:color="000000"/>
              <w:bottom w:val="single" w:sz="4" w:space="0" w:color="000000"/>
              <w:right w:val="single" w:sz="4" w:space="0" w:color="000000"/>
            </w:tcBorders>
          </w:tcPr>
          <w:p w14:paraId="781FDA42" w14:textId="77777777" w:rsidR="00600C64" w:rsidRDefault="00A267F2">
            <w:pPr>
              <w:pStyle w:val="TableContents"/>
              <w:jc w:val="center"/>
              <w:rPr>
                <w:rFonts w:ascii="Arial" w:hAnsi="Arial"/>
              </w:rPr>
            </w:pPr>
            <w:r>
              <w:rPr>
                <w:rFonts w:ascii="Arial" w:hAnsi="Arial"/>
              </w:rPr>
              <w:t>0</w:t>
            </w:r>
          </w:p>
        </w:tc>
      </w:tr>
      <w:tr w:rsidR="00600C64" w14:paraId="781FDA49" w14:textId="77777777">
        <w:tc>
          <w:tcPr>
            <w:tcW w:w="2101" w:type="dxa"/>
            <w:tcBorders>
              <w:left w:val="single" w:sz="4" w:space="0" w:color="000000"/>
              <w:bottom w:val="single" w:sz="4" w:space="0" w:color="000000"/>
            </w:tcBorders>
          </w:tcPr>
          <w:p w14:paraId="781FDA44" w14:textId="77777777" w:rsidR="00600C64" w:rsidRDefault="00A267F2">
            <w:pPr>
              <w:pStyle w:val="TableContents"/>
              <w:jc w:val="right"/>
              <w:rPr>
                <w:rFonts w:ascii="Arial" w:hAnsi="Arial"/>
              </w:rPr>
            </w:pPr>
            <w:r>
              <w:rPr>
                <w:rFonts w:ascii="Arial" w:hAnsi="Arial"/>
                <w:b/>
                <w:bCs/>
              </w:rPr>
              <w:t>KOPĀ</w:t>
            </w:r>
          </w:p>
        </w:tc>
        <w:tc>
          <w:tcPr>
            <w:tcW w:w="2112" w:type="dxa"/>
            <w:tcBorders>
              <w:left w:val="single" w:sz="4" w:space="0" w:color="000000"/>
              <w:bottom w:val="single" w:sz="4" w:space="0" w:color="000000"/>
            </w:tcBorders>
          </w:tcPr>
          <w:p w14:paraId="781FDA45" w14:textId="77777777" w:rsidR="00600C64" w:rsidRDefault="00A267F2">
            <w:pPr>
              <w:pStyle w:val="TableContents"/>
              <w:jc w:val="center"/>
              <w:rPr>
                <w:rFonts w:ascii="Arial" w:hAnsi="Arial"/>
              </w:rPr>
            </w:pPr>
            <w:r>
              <w:rPr>
                <w:rFonts w:ascii="Arial" w:hAnsi="Arial"/>
                <w:b/>
                <w:bCs/>
              </w:rPr>
              <w:t>146</w:t>
            </w:r>
          </w:p>
        </w:tc>
        <w:tc>
          <w:tcPr>
            <w:tcW w:w="2110" w:type="dxa"/>
            <w:tcBorders>
              <w:left w:val="single" w:sz="4" w:space="0" w:color="000000"/>
              <w:bottom w:val="single" w:sz="4" w:space="0" w:color="000000"/>
            </w:tcBorders>
          </w:tcPr>
          <w:p w14:paraId="781FDA46" w14:textId="77777777" w:rsidR="00600C64" w:rsidRDefault="00A267F2">
            <w:pPr>
              <w:pStyle w:val="TableContents"/>
              <w:jc w:val="center"/>
              <w:rPr>
                <w:rFonts w:ascii="Arial" w:hAnsi="Arial"/>
              </w:rPr>
            </w:pPr>
            <w:r>
              <w:rPr>
                <w:rFonts w:ascii="Arial" w:hAnsi="Arial"/>
                <w:b/>
                <w:bCs/>
              </w:rPr>
              <w:t>76</w:t>
            </w:r>
          </w:p>
        </w:tc>
        <w:tc>
          <w:tcPr>
            <w:tcW w:w="2108" w:type="dxa"/>
            <w:tcBorders>
              <w:left w:val="single" w:sz="4" w:space="0" w:color="000000"/>
              <w:bottom w:val="single" w:sz="4" w:space="0" w:color="000000"/>
            </w:tcBorders>
          </w:tcPr>
          <w:p w14:paraId="781FDA47" w14:textId="77777777" w:rsidR="00600C64" w:rsidRDefault="00A267F2">
            <w:pPr>
              <w:pStyle w:val="TableContents"/>
              <w:jc w:val="center"/>
              <w:rPr>
                <w:rFonts w:ascii="Arial" w:hAnsi="Arial"/>
              </w:rPr>
            </w:pPr>
            <w:r>
              <w:rPr>
                <w:rFonts w:ascii="Arial" w:hAnsi="Arial"/>
                <w:b/>
                <w:bCs/>
              </w:rPr>
              <w:t>64</w:t>
            </w:r>
          </w:p>
        </w:tc>
        <w:tc>
          <w:tcPr>
            <w:tcW w:w="2108" w:type="dxa"/>
            <w:tcBorders>
              <w:left w:val="single" w:sz="4" w:space="0" w:color="000000"/>
              <w:bottom w:val="single" w:sz="4" w:space="0" w:color="000000"/>
              <w:right w:val="single" w:sz="4" w:space="0" w:color="000000"/>
            </w:tcBorders>
          </w:tcPr>
          <w:p w14:paraId="781FDA48" w14:textId="77777777" w:rsidR="00600C64" w:rsidRDefault="00A267F2">
            <w:pPr>
              <w:pStyle w:val="TableContents"/>
              <w:jc w:val="center"/>
              <w:rPr>
                <w:rFonts w:ascii="Arial" w:hAnsi="Arial"/>
              </w:rPr>
            </w:pPr>
            <w:r>
              <w:rPr>
                <w:rFonts w:ascii="Arial" w:hAnsi="Arial"/>
                <w:b/>
                <w:bCs/>
              </w:rPr>
              <w:t>6</w:t>
            </w:r>
          </w:p>
        </w:tc>
      </w:tr>
    </w:tbl>
    <w:p w14:paraId="781FDA4A" w14:textId="77777777" w:rsidR="00600C64" w:rsidRDefault="00600C64">
      <w:pPr>
        <w:rPr>
          <w:rFonts w:ascii="Arial" w:hAnsi="Arial"/>
        </w:rPr>
      </w:pPr>
    </w:p>
    <w:p w14:paraId="781FDA4B" w14:textId="77777777" w:rsidR="00600C64" w:rsidRDefault="00A267F2">
      <w:r>
        <w:rPr>
          <w:noProof/>
        </w:rPr>
        <w:drawing>
          <wp:inline distT="0" distB="0" distL="0" distR="0" wp14:anchorId="781FDB32" wp14:editId="781FDB33">
            <wp:extent cx="4568190" cy="2418715"/>
            <wp:effectExtent l="0" t="0" r="0" b="0"/>
            <wp:docPr id="6"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
                    <pic:cNvPicPr>
                      <a:picLocks noChangeAspect="1" noChangeArrowheads="1"/>
                    </pic:cNvPicPr>
                  </pic:nvPicPr>
                  <pic:blipFill>
                    <a:blip r:embed="rId29"/>
                    <a:stretch>
                      <a:fillRect/>
                    </a:stretch>
                  </pic:blipFill>
                  <pic:spPr bwMode="auto">
                    <a:xfrm>
                      <a:off x="0" y="0"/>
                      <a:ext cx="4568190" cy="2418715"/>
                    </a:xfrm>
                    <a:prstGeom prst="rect">
                      <a:avLst/>
                    </a:prstGeom>
                  </pic:spPr>
                </pic:pic>
              </a:graphicData>
            </a:graphic>
          </wp:inline>
        </w:drawing>
      </w:r>
    </w:p>
    <w:p w14:paraId="781FDA4C" w14:textId="77777777" w:rsidR="00600C64" w:rsidRDefault="00600C64"/>
    <w:p w14:paraId="781FDA4D" w14:textId="77777777" w:rsidR="00600C64" w:rsidRDefault="00600C64">
      <w:pPr>
        <w:rPr>
          <w:rFonts w:ascii="Arial" w:hAnsi="Arial" w:cs="Arial"/>
          <w:color w:val="000000"/>
          <w:szCs w:val="24"/>
        </w:rPr>
      </w:pPr>
    </w:p>
    <w:p w14:paraId="781FDA4E" w14:textId="77777777" w:rsidR="00600C64" w:rsidRDefault="00A267F2">
      <w:pPr>
        <w:rPr>
          <w:rFonts w:ascii="Arial" w:hAnsi="Arial"/>
        </w:rPr>
      </w:pPr>
      <w:r>
        <w:rPr>
          <w:rFonts w:ascii="Arial" w:hAnsi="Arial" w:cs="Arial"/>
          <w:b/>
          <w:bCs/>
          <w:color w:val="000000"/>
          <w:szCs w:val="24"/>
        </w:rPr>
        <w:t xml:space="preserve">Facebook </w:t>
      </w:r>
      <w:r>
        <w:rPr>
          <w:rFonts w:ascii="Arial" w:hAnsi="Arial" w:cs="Arial"/>
          <w:b/>
          <w:bCs/>
          <w:color w:val="000000"/>
          <w:szCs w:val="24"/>
        </w:rPr>
        <w:t>lapas “</w:t>
      </w:r>
      <w:proofErr w:type="spellStart"/>
      <w:r>
        <w:rPr>
          <w:rFonts w:ascii="Arial" w:hAnsi="Arial" w:cs="Arial"/>
          <w:b/>
          <w:bCs/>
          <w:color w:val="000000"/>
          <w:szCs w:val="24"/>
        </w:rPr>
        <w:t>Visit</w:t>
      </w:r>
      <w:proofErr w:type="spellEnd"/>
      <w:r>
        <w:rPr>
          <w:rFonts w:ascii="Arial" w:hAnsi="Arial" w:cs="Arial"/>
          <w:b/>
          <w:bCs/>
          <w:color w:val="000000"/>
          <w:szCs w:val="24"/>
        </w:rPr>
        <w:t xml:space="preserve"> Limbaži” statistika:</w:t>
      </w:r>
    </w:p>
    <w:p w14:paraId="781FDA4F" w14:textId="77777777" w:rsidR="00600C64" w:rsidRDefault="00600C64">
      <w:pPr>
        <w:rPr>
          <w:rFonts w:ascii="Arial" w:hAnsi="Arial" w:cs="Arial"/>
          <w:color w:val="000000"/>
          <w:szCs w:val="24"/>
        </w:rPr>
      </w:pPr>
    </w:p>
    <w:tbl>
      <w:tblPr>
        <w:tblW w:w="5145" w:type="dxa"/>
        <w:tblInd w:w="5" w:type="dxa"/>
        <w:tblLayout w:type="fixed"/>
        <w:tblCellMar>
          <w:left w:w="28" w:type="dxa"/>
          <w:right w:w="28" w:type="dxa"/>
        </w:tblCellMar>
        <w:tblLook w:val="04A0" w:firstRow="1" w:lastRow="0" w:firstColumn="1" w:lastColumn="0" w:noHBand="0" w:noVBand="1"/>
      </w:tblPr>
      <w:tblGrid>
        <w:gridCol w:w="4380"/>
        <w:gridCol w:w="765"/>
      </w:tblGrid>
      <w:tr w:rsidR="00600C64" w14:paraId="781FDA51" w14:textId="77777777">
        <w:trPr>
          <w:trHeight w:val="901"/>
        </w:trPr>
        <w:tc>
          <w:tcPr>
            <w:tcW w:w="5144" w:type="dxa"/>
            <w:gridSpan w:val="2"/>
            <w:tcBorders>
              <w:top w:val="single" w:sz="6" w:space="0" w:color="000000"/>
              <w:left w:val="single" w:sz="6" w:space="0" w:color="000000"/>
              <w:bottom w:val="single" w:sz="6" w:space="0" w:color="000000"/>
              <w:right w:val="single" w:sz="6" w:space="0" w:color="000000"/>
            </w:tcBorders>
          </w:tcPr>
          <w:p w14:paraId="781FDA50" w14:textId="77777777" w:rsidR="00600C64" w:rsidRDefault="00A267F2">
            <w:pPr>
              <w:jc w:val="center"/>
              <w:rPr>
                <w:rFonts w:ascii="Arial" w:hAnsi="Arial"/>
              </w:rPr>
            </w:pPr>
            <w:r>
              <w:rPr>
                <w:rFonts w:ascii="Arial" w:hAnsi="Arial"/>
                <w:b/>
                <w:color w:val="000000"/>
                <w:szCs w:val="24"/>
              </w:rPr>
              <w:t xml:space="preserve">Facebook.com </w:t>
            </w:r>
            <w:proofErr w:type="spellStart"/>
            <w:r>
              <w:rPr>
                <w:rFonts w:ascii="Arial" w:hAnsi="Arial"/>
                <w:b/>
                <w:color w:val="000000"/>
                <w:szCs w:val="24"/>
              </w:rPr>
              <w:t>Visitlimbazi</w:t>
            </w:r>
            <w:proofErr w:type="spellEnd"/>
            <w:r>
              <w:rPr>
                <w:rFonts w:ascii="Arial" w:hAnsi="Arial"/>
                <w:b/>
                <w:color w:val="000000"/>
                <w:szCs w:val="24"/>
              </w:rPr>
              <w:t xml:space="preserve"> lapas statistikas pārskats</w:t>
            </w:r>
          </w:p>
        </w:tc>
      </w:tr>
      <w:tr w:rsidR="00600C64" w14:paraId="781FDA54" w14:textId="77777777">
        <w:trPr>
          <w:trHeight w:val="439"/>
        </w:trPr>
        <w:tc>
          <w:tcPr>
            <w:tcW w:w="4379" w:type="dxa"/>
            <w:tcBorders>
              <w:left w:val="single" w:sz="6" w:space="0" w:color="000000"/>
              <w:bottom w:val="single" w:sz="6" w:space="0" w:color="000000"/>
            </w:tcBorders>
          </w:tcPr>
          <w:p w14:paraId="781FDA52" w14:textId="77777777" w:rsidR="00600C64" w:rsidRDefault="00A267F2">
            <w:pPr>
              <w:jc w:val="left"/>
              <w:rPr>
                <w:rFonts w:ascii="Arial" w:hAnsi="Arial"/>
              </w:rPr>
            </w:pPr>
            <w:r>
              <w:rPr>
                <w:rFonts w:ascii="Arial" w:hAnsi="Arial"/>
                <w:b/>
                <w:bCs/>
                <w:szCs w:val="24"/>
              </w:rPr>
              <w:t>Sekotāji</w:t>
            </w:r>
          </w:p>
        </w:tc>
        <w:tc>
          <w:tcPr>
            <w:tcW w:w="765" w:type="dxa"/>
            <w:tcBorders>
              <w:left w:val="single" w:sz="6" w:space="0" w:color="000000"/>
              <w:bottom w:val="single" w:sz="6" w:space="0" w:color="000000"/>
              <w:right w:val="single" w:sz="6" w:space="0" w:color="000000"/>
            </w:tcBorders>
          </w:tcPr>
          <w:p w14:paraId="781FDA53" w14:textId="77777777" w:rsidR="00600C64" w:rsidRDefault="00A267F2">
            <w:pPr>
              <w:jc w:val="right"/>
              <w:rPr>
                <w:rFonts w:ascii="Arial" w:hAnsi="Arial"/>
              </w:rPr>
            </w:pPr>
            <w:r>
              <w:rPr>
                <w:rFonts w:ascii="Arial" w:hAnsi="Arial"/>
                <w:szCs w:val="24"/>
              </w:rPr>
              <w:t>8363</w:t>
            </w:r>
          </w:p>
        </w:tc>
      </w:tr>
      <w:tr w:rsidR="00600C64" w14:paraId="781FDA57" w14:textId="77777777">
        <w:trPr>
          <w:trHeight w:val="439"/>
        </w:trPr>
        <w:tc>
          <w:tcPr>
            <w:tcW w:w="4379" w:type="dxa"/>
            <w:tcBorders>
              <w:left w:val="single" w:sz="6" w:space="0" w:color="000000"/>
              <w:bottom w:val="single" w:sz="6" w:space="0" w:color="000000"/>
            </w:tcBorders>
          </w:tcPr>
          <w:p w14:paraId="781FDA55" w14:textId="77777777" w:rsidR="00600C64" w:rsidRDefault="00A267F2">
            <w:pPr>
              <w:jc w:val="left"/>
              <w:rPr>
                <w:rFonts w:ascii="Arial" w:hAnsi="Arial"/>
              </w:rPr>
            </w:pPr>
            <w:r>
              <w:rPr>
                <w:rFonts w:ascii="Arial" w:hAnsi="Arial"/>
                <w:b/>
                <w:color w:val="000000"/>
                <w:szCs w:val="24"/>
              </w:rPr>
              <w:t>Sasniegtā auditorija</w:t>
            </w:r>
          </w:p>
        </w:tc>
        <w:tc>
          <w:tcPr>
            <w:tcW w:w="765" w:type="dxa"/>
            <w:tcBorders>
              <w:left w:val="single" w:sz="6" w:space="0" w:color="000000"/>
              <w:bottom w:val="single" w:sz="6" w:space="0" w:color="000000"/>
              <w:right w:val="single" w:sz="6" w:space="0" w:color="000000"/>
            </w:tcBorders>
          </w:tcPr>
          <w:p w14:paraId="781FDA56" w14:textId="77777777" w:rsidR="00600C64" w:rsidRDefault="00A267F2">
            <w:pPr>
              <w:jc w:val="right"/>
              <w:rPr>
                <w:rFonts w:ascii="Arial" w:hAnsi="Arial"/>
              </w:rPr>
            </w:pPr>
            <w:r>
              <w:rPr>
                <w:rFonts w:ascii="Arial" w:hAnsi="Arial"/>
                <w:color w:val="000000"/>
                <w:szCs w:val="24"/>
              </w:rPr>
              <w:t>48670</w:t>
            </w:r>
          </w:p>
        </w:tc>
      </w:tr>
      <w:tr w:rsidR="00600C64" w14:paraId="781FDA5A" w14:textId="77777777">
        <w:trPr>
          <w:trHeight w:val="315"/>
        </w:trPr>
        <w:tc>
          <w:tcPr>
            <w:tcW w:w="4379" w:type="dxa"/>
            <w:tcBorders>
              <w:left w:val="single" w:sz="6" w:space="0" w:color="000000"/>
              <w:bottom w:val="single" w:sz="6" w:space="0" w:color="000000"/>
            </w:tcBorders>
          </w:tcPr>
          <w:p w14:paraId="781FDA58" w14:textId="77777777" w:rsidR="00600C64" w:rsidRDefault="00A267F2">
            <w:pPr>
              <w:jc w:val="left"/>
              <w:rPr>
                <w:rFonts w:ascii="Arial" w:hAnsi="Arial"/>
              </w:rPr>
            </w:pPr>
            <w:r>
              <w:rPr>
                <w:rFonts w:ascii="Arial" w:hAnsi="Arial"/>
                <w:b/>
                <w:color w:val="000000"/>
                <w:szCs w:val="24"/>
              </w:rPr>
              <w:t>Ieraksta iesaiste</w:t>
            </w:r>
          </w:p>
        </w:tc>
        <w:tc>
          <w:tcPr>
            <w:tcW w:w="765" w:type="dxa"/>
            <w:tcBorders>
              <w:left w:val="single" w:sz="6" w:space="0" w:color="000000"/>
              <w:bottom w:val="single" w:sz="6" w:space="0" w:color="000000"/>
              <w:right w:val="single" w:sz="6" w:space="0" w:color="000000"/>
            </w:tcBorders>
          </w:tcPr>
          <w:p w14:paraId="781FDA59" w14:textId="77777777" w:rsidR="00600C64" w:rsidRDefault="00A267F2">
            <w:pPr>
              <w:jc w:val="right"/>
              <w:rPr>
                <w:rFonts w:ascii="Arial" w:hAnsi="Arial"/>
              </w:rPr>
            </w:pPr>
            <w:r>
              <w:rPr>
                <w:rFonts w:ascii="Arial" w:hAnsi="Arial"/>
                <w:color w:val="000000"/>
                <w:szCs w:val="24"/>
              </w:rPr>
              <w:t>5091</w:t>
            </w:r>
          </w:p>
        </w:tc>
      </w:tr>
      <w:tr w:rsidR="00600C64" w14:paraId="781FDA5D" w14:textId="77777777">
        <w:trPr>
          <w:trHeight w:val="330"/>
        </w:trPr>
        <w:tc>
          <w:tcPr>
            <w:tcW w:w="4379" w:type="dxa"/>
            <w:tcBorders>
              <w:left w:val="single" w:sz="6" w:space="0" w:color="000000"/>
              <w:bottom w:val="single" w:sz="6" w:space="0" w:color="000000"/>
            </w:tcBorders>
          </w:tcPr>
          <w:p w14:paraId="781FDA5B" w14:textId="77777777" w:rsidR="00600C64" w:rsidRDefault="00A267F2">
            <w:pPr>
              <w:jc w:val="left"/>
              <w:rPr>
                <w:rFonts w:ascii="Arial" w:hAnsi="Arial"/>
              </w:rPr>
            </w:pPr>
            <w:r>
              <w:rPr>
                <w:rFonts w:ascii="Arial" w:hAnsi="Arial"/>
                <w:b/>
                <w:color w:val="000000"/>
                <w:szCs w:val="24"/>
              </w:rPr>
              <w:t>Jaunas lapas atzīmes "patīk"</w:t>
            </w:r>
          </w:p>
        </w:tc>
        <w:tc>
          <w:tcPr>
            <w:tcW w:w="765" w:type="dxa"/>
            <w:tcBorders>
              <w:left w:val="single" w:sz="6" w:space="0" w:color="000000"/>
              <w:bottom w:val="single" w:sz="6" w:space="0" w:color="000000"/>
              <w:right w:val="single" w:sz="6" w:space="0" w:color="000000"/>
            </w:tcBorders>
          </w:tcPr>
          <w:p w14:paraId="781FDA5C" w14:textId="77777777" w:rsidR="00600C64" w:rsidRDefault="00A267F2">
            <w:pPr>
              <w:jc w:val="right"/>
              <w:rPr>
                <w:rFonts w:ascii="Arial" w:hAnsi="Arial"/>
              </w:rPr>
            </w:pPr>
            <w:r>
              <w:rPr>
                <w:rFonts w:ascii="Arial" w:hAnsi="Arial"/>
                <w:color w:val="000000"/>
                <w:szCs w:val="24"/>
              </w:rPr>
              <w:t>16</w:t>
            </w:r>
          </w:p>
        </w:tc>
      </w:tr>
      <w:tr w:rsidR="00600C64" w14:paraId="781FDA60" w14:textId="77777777">
        <w:trPr>
          <w:trHeight w:val="375"/>
        </w:trPr>
        <w:tc>
          <w:tcPr>
            <w:tcW w:w="4379" w:type="dxa"/>
            <w:tcBorders>
              <w:left w:val="single" w:sz="6" w:space="0" w:color="000000"/>
              <w:bottom w:val="single" w:sz="6" w:space="0" w:color="000000"/>
            </w:tcBorders>
          </w:tcPr>
          <w:p w14:paraId="781FDA5E" w14:textId="77777777" w:rsidR="00600C64" w:rsidRDefault="00A267F2">
            <w:pPr>
              <w:jc w:val="left"/>
              <w:rPr>
                <w:rFonts w:ascii="Arial" w:hAnsi="Arial"/>
              </w:rPr>
            </w:pPr>
            <w:r>
              <w:rPr>
                <w:rFonts w:ascii="Arial" w:hAnsi="Arial"/>
                <w:b/>
                <w:color w:val="000000"/>
                <w:szCs w:val="24"/>
              </w:rPr>
              <w:t>Jaunie lapas sekotāji</w:t>
            </w:r>
          </w:p>
        </w:tc>
        <w:tc>
          <w:tcPr>
            <w:tcW w:w="765" w:type="dxa"/>
            <w:tcBorders>
              <w:left w:val="single" w:sz="6" w:space="0" w:color="000000"/>
              <w:bottom w:val="single" w:sz="6" w:space="0" w:color="000000"/>
              <w:right w:val="single" w:sz="6" w:space="0" w:color="000000"/>
            </w:tcBorders>
          </w:tcPr>
          <w:p w14:paraId="781FDA5F" w14:textId="77777777" w:rsidR="00600C64" w:rsidRDefault="00A267F2">
            <w:pPr>
              <w:jc w:val="right"/>
              <w:rPr>
                <w:rFonts w:ascii="Arial" w:hAnsi="Arial"/>
              </w:rPr>
            </w:pPr>
            <w:r>
              <w:rPr>
                <w:rFonts w:ascii="Arial" w:hAnsi="Arial"/>
                <w:color w:val="000000"/>
                <w:szCs w:val="24"/>
              </w:rPr>
              <w:t>43</w:t>
            </w:r>
          </w:p>
        </w:tc>
      </w:tr>
      <w:tr w:rsidR="00600C64" w14:paraId="781FDA63" w14:textId="77777777">
        <w:trPr>
          <w:trHeight w:val="840"/>
        </w:trPr>
        <w:tc>
          <w:tcPr>
            <w:tcW w:w="4379" w:type="dxa"/>
            <w:tcBorders>
              <w:left w:val="single" w:sz="6" w:space="0" w:color="000000"/>
              <w:bottom w:val="single" w:sz="6" w:space="0" w:color="000000"/>
            </w:tcBorders>
          </w:tcPr>
          <w:p w14:paraId="781FDA61" w14:textId="77777777" w:rsidR="00600C64" w:rsidRDefault="00A267F2">
            <w:pPr>
              <w:jc w:val="left"/>
              <w:rPr>
                <w:rFonts w:ascii="Arial" w:hAnsi="Arial"/>
              </w:rPr>
            </w:pPr>
            <w:r>
              <w:rPr>
                <w:rFonts w:ascii="Arial" w:hAnsi="Arial"/>
                <w:b/>
                <w:bCs/>
                <w:szCs w:val="24"/>
              </w:rPr>
              <w:t xml:space="preserve">Mijiedarbība (Reakcijas, </w:t>
            </w:r>
            <w:r>
              <w:rPr>
                <w:rFonts w:ascii="Arial" w:hAnsi="Arial"/>
                <w:b/>
                <w:bCs/>
                <w:szCs w:val="24"/>
              </w:rPr>
              <w:t>komentāri, dalīšanās, “uzklikšķināšanas” publikācijām)</w:t>
            </w:r>
          </w:p>
        </w:tc>
        <w:tc>
          <w:tcPr>
            <w:tcW w:w="765" w:type="dxa"/>
            <w:tcBorders>
              <w:left w:val="single" w:sz="6" w:space="0" w:color="000000"/>
              <w:bottom w:val="single" w:sz="6" w:space="0" w:color="000000"/>
              <w:right w:val="single" w:sz="6" w:space="0" w:color="000000"/>
            </w:tcBorders>
          </w:tcPr>
          <w:p w14:paraId="781FDA62" w14:textId="77777777" w:rsidR="00600C64" w:rsidRDefault="00A267F2">
            <w:pPr>
              <w:jc w:val="right"/>
              <w:rPr>
                <w:rFonts w:ascii="Arial" w:hAnsi="Arial"/>
              </w:rPr>
            </w:pPr>
            <w:r>
              <w:rPr>
                <w:rFonts w:ascii="Arial" w:hAnsi="Arial"/>
                <w:szCs w:val="24"/>
              </w:rPr>
              <w:t>3539</w:t>
            </w:r>
          </w:p>
        </w:tc>
      </w:tr>
    </w:tbl>
    <w:p w14:paraId="781FDA64" w14:textId="77777777" w:rsidR="00600C64" w:rsidRDefault="00A267F2">
      <w:pPr>
        <w:rPr>
          <w:rFonts w:ascii="Calibri" w:hAnsi="Calibri"/>
          <w:color w:val="000000"/>
          <w:sz w:val="22"/>
        </w:rPr>
      </w:pPr>
      <w:r>
        <w:rPr>
          <w:rFonts w:ascii="Calibri" w:hAnsi="Calibri"/>
          <w:color w:val="000000"/>
          <w:sz w:val="22"/>
        </w:rPr>
        <w:t xml:space="preserve">                                                                                        </w:t>
      </w:r>
    </w:p>
    <w:p w14:paraId="781FDA65" w14:textId="77777777" w:rsidR="00600C64" w:rsidRDefault="00600C64">
      <w:pPr>
        <w:rPr>
          <w:rFonts w:ascii="Arial" w:hAnsi="Arial" w:cs="Arial"/>
          <w:b/>
          <w:bCs/>
          <w:color w:val="000000"/>
          <w:szCs w:val="24"/>
        </w:rPr>
      </w:pPr>
    </w:p>
    <w:p w14:paraId="781FDA66" w14:textId="77777777" w:rsidR="00600C64" w:rsidRDefault="00A267F2">
      <w:pPr>
        <w:rPr>
          <w:rFonts w:ascii="Arial" w:hAnsi="Arial" w:cs="Arial"/>
          <w:b/>
          <w:bCs/>
          <w:color w:val="000000"/>
          <w:szCs w:val="24"/>
        </w:rPr>
      </w:pPr>
      <w:r>
        <w:rPr>
          <w:rFonts w:ascii="Arial" w:hAnsi="Arial" w:cs="Arial"/>
          <w:b/>
          <w:bCs/>
          <w:color w:val="000000"/>
          <w:szCs w:val="24"/>
        </w:rPr>
        <w:lastRenderedPageBreak/>
        <w:t>Salacgrīvas tūrisma informācijas centrs</w:t>
      </w:r>
    </w:p>
    <w:p w14:paraId="781FDA67" w14:textId="77777777" w:rsidR="00600C64" w:rsidRDefault="00600C64">
      <w:pPr>
        <w:rPr>
          <w:rFonts w:ascii="Arial" w:hAnsi="Arial" w:cs="Arial"/>
          <w:b/>
          <w:bCs/>
          <w:color w:val="000000"/>
          <w:szCs w:val="24"/>
        </w:rPr>
      </w:pPr>
    </w:p>
    <w:tbl>
      <w:tblPr>
        <w:tblW w:w="10627" w:type="dxa"/>
        <w:tblInd w:w="118" w:type="dxa"/>
        <w:tblLayout w:type="fixed"/>
        <w:tblLook w:val="04A0" w:firstRow="1" w:lastRow="0" w:firstColumn="1" w:lastColumn="0" w:noHBand="0" w:noVBand="1"/>
      </w:tblPr>
      <w:tblGrid>
        <w:gridCol w:w="1833"/>
        <w:gridCol w:w="1559"/>
        <w:gridCol w:w="2125"/>
        <w:gridCol w:w="3260"/>
        <w:gridCol w:w="1850"/>
      </w:tblGrid>
      <w:tr w:rsidR="00600C64" w14:paraId="781FDA6D" w14:textId="77777777">
        <w:tc>
          <w:tcPr>
            <w:tcW w:w="1833" w:type="dxa"/>
            <w:tcBorders>
              <w:top w:val="single" w:sz="4" w:space="0" w:color="000000"/>
              <w:left w:val="single" w:sz="4" w:space="0" w:color="000000"/>
              <w:bottom w:val="single" w:sz="4" w:space="0" w:color="000000"/>
              <w:right w:val="single" w:sz="4" w:space="0" w:color="000000"/>
            </w:tcBorders>
            <w:vAlign w:val="center"/>
          </w:tcPr>
          <w:p w14:paraId="781FDA68" w14:textId="77777777" w:rsidR="00600C64" w:rsidRDefault="00A267F2">
            <w:pPr>
              <w:rPr>
                <w:rFonts w:ascii="Arial" w:hAnsi="Arial"/>
              </w:rPr>
            </w:pPr>
            <w:r>
              <w:rPr>
                <w:rFonts w:ascii="Arial" w:hAnsi="Arial" w:cs="Arial"/>
                <w:b/>
                <w:bCs/>
                <w:color w:val="000000"/>
                <w:szCs w:val="24"/>
              </w:rPr>
              <w:t>Darb</w:t>
            </w:r>
            <w:r>
              <w:rPr>
                <w:rFonts w:ascii="Arial" w:hAnsi="Arial"/>
                <w:b/>
                <w:bCs/>
              </w:rPr>
              <w:t>ības virziens</w:t>
            </w:r>
          </w:p>
        </w:tc>
        <w:tc>
          <w:tcPr>
            <w:tcW w:w="1559" w:type="dxa"/>
            <w:tcBorders>
              <w:top w:val="single" w:sz="4" w:space="0" w:color="000000"/>
              <w:left w:val="single" w:sz="4" w:space="0" w:color="000000"/>
              <w:bottom w:val="single" w:sz="4" w:space="0" w:color="000000"/>
              <w:right w:val="single" w:sz="4" w:space="0" w:color="000000"/>
            </w:tcBorders>
            <w:vAlign w:val="center"/>
          </w:tcPr>
          <w:p w14:paraId="781FDA69" w14:textId="77777777" w:rsidR="00600C64" w:rsidRDefault="00A267F2">
            <w:pPr>
              <w:rPr>
                <w:rFonts w:ascii="Arial" w:hAnsi="Arial"/>
              </w:rPr>
            </w:pPr>
            <w:r>
              <w:rPr>
                <w:rFonts w:ascii="Arial" w:hAnsi="Arial"/>
                <w:b/>
                <w:bCs/>
              </w:rPr>
              <w:t>Datums</w:t>
            </w:r>
          </w:p>
        </w:tc>
        <w:tc>
          <w:tcPr>
            <w:tcW w:w="2125" w:type="dxa"/>
            <w:tcBorders>
              <w:top w:val="single" w:sz="4" w:space="0" w:color="000000"/>
              <w:left w:val="single" w:sz="4" w:space="0" w:color="000000"/>
              <w:bottom w:val="single" w:sz="4" w:space="0" w:color="000000"/>
              <w:right w:val="single" w:sz="4" w:space="0" w:color="000000"/>
            </w:tcBorders>
            <w:vAlign w:val="center"/>
          </w:tcPr>
          <w:p w14:paraId="781FDA6A" w14:textId="77777777" w:rsidR="00600C64" w:rsidRDefault="00A267F2">
            <w:pPr>
              <w:rPr>
                <w:rFonts w:ascii="Arial" w:hAnsi="Arial"/>
              </w:rPr>
            </w:pPr>
            <w:r>
              <w:rPr>
                <w:rFonts w:ascii="Arial" w:hAnsi="Arial"/>
                <w:b/>
                <w:bCs/>
              </w:rPr>
              <w:t>Pasākums</w:t>
            </w:r>
          </w:p>
        </w:tc>
        <w:tc>
          <w:tcPr>
            <w:tcW w:w="3260" w:type="dxa"/>
            <w:tcBorders>
              <w:top w:val="single" w:sz="4" w:space="0" w:color="000000"/>
              <w:left w:val="single" w:sz="4" w:space="0" w:color="000000"/>
              <w:bottom w:val="single" w:sz="4" w:space="0" w:color="000000"/>
              <w:right w:val="single" w:sz="4" w:space="0" w:color="000000"/>
            </w:tcBorders>
            <w:vAlign w:val="center"/>
          </w:tcPr>
          <w:p w14:paraId="781FDA6B" w14:textId="77777777" w:rsidR="00600C64" w:rsidRDefault="00A267F2">
            <w:pPr>
              <w:rPr>
                <w:rFonts w:ascii="Arial" w:hAnsi="Arial"/>
              </w:rPr>
            </w:pPr>
            <w:r>
              <w:rPr>
                <w:rFonts w:ascii="Arial" w:hAnsi="Arial"/>
                <w:b/>
                <w:bCs/>
              </w:rPr>
              <w:t>Apraksts</w:t>
            </w:r>
          </w:p>
        </w:tc>
        <w:tc>
          <w:tcPr>
            <w:tcW w:w="1850" w:type="dxa"/>
            <w:tcBorders>
              <w:top w:val="single" w:sz="4" w:space="0" w:color="000000"/>
              <w:left w:val="single" w:sz="4" w:space="0" w:color="000000"/>
              <w:bottom w:val="single" w:sz="4" w:space="0" w:color="000000"/>
              <w:right w:val="single" w:sz="4" w:space="0" w:color="000000"/>
            </w:tcBorders>
            <w:vAlign w:val="center"/>
          </w:tcPr>
          <w:p w14:paraId="781FDA6C" w14:textId="77777777" w:rsidR="00600C64" w:rsidRDefault="00A267F2">
            <w:pPr>
              <w:rPr>
                <w:rFonts w:ascii="Arial" w:hAnsi="Arial"/>
              </w:rPr>
            </w:pPr>
            <w:r>
              <w:rPr>
                <w:rFonts w:ascii="Arial" w:hAnsi="Arial"/>
                <w:b/>
                <w:bCs/>
              </w:rPr>
              <w:t>Norises vieta</w:t>
            </w:r>
          </w:p>
        </w:tc>
      </w:tr>
      <w:tr w:rsidR="00600C64" w14:paraId="781FDA73" w14:textId="77777777">
        <w:tc>
          <w:tcPr>
            <w:tcW w:w="1833" w:type="dxa"/>
            <w:vMerge w:val="restart"/>
            <w:tcBorders>
              <w:top w:val="single" w:sz="4" w:space="0" w:color="000000"/>
              <w:left w:val="single" w:sz="4" w:space="0" w:color="000000"/>
              <w:bottom w:val="single" w:sz="4" w:space="0" w:color="000000"/>
              <w:right w:val="single" w:sz="4" w:space="0" w:color="000000"/>
            </w:tcBorders>
            <w:vAlign w:val="center"/>
          </w:tcPr>
          <w:p w14:paraId="781FDA6E" w14:textId="77777777" w:rsidR="00600C64" w:rsidRDefault="00A267F2">
            <w:pPr>
              <w:rPr>
                <w:rFonts w:ascii="Arial" w:hAnsi="Arial"/>
              </w:rPr>
            </w:pPr>
            <w:r>
              <w:rPr>
                <w:rFonts w:ascii="Arial" w:hAnsi="Arial"/>
              </w:rPr>
              <w:t>Pasākumi</w:t>
            </w:r>
          </w:p>
        </w:tc>
        <w:tc>
          <w:tcPr>
            <w:tcW w:w="1559" w:type="dxa"/>
            <w:tcBorders>
              <w:top w:val="single" w:sz="4" w:space="0" w:color="000000"/>
              <w:left w:val="single" w:sz="4" w:space="0" w:color="000000"/>
              <w:bottom w:val="single" w:sz="4" w:space="0" w:color="000000"/>
              <w:right w:val="single" w:sz="4" w:space="0" w:color="000000"/>
            </w:tcBorders>
            <w:vAlign w:val="center"/>
          </w:tcPr>
          <w:p w14:paraId="781FDA6F" w14:textId="77777777" w:rsidR="00600C64" w:rsidRDefault="00A267F2">
            <w:pPr>
              <w:rPr>
                <w:rFonts w:ascii="Arial" w:hAnsi="Arial"/>
              </w:rPr>
            </w:pPr>
            <w:r>
              <w:rPr>
                <w:rFonts w:ascii="Arial" w:hAnsi="Arial"/>
              </w:rPr>
              <w:t>13.02.2024.</w:t>
            </w:r>
          </w:p>
        </w:tc>
        <w:tc>
          <w:tcPr>
            <w:tcW w:w="2125" w:type="dxa"/>
            <w:tcBorders>
              <w:top w:val="single" w:sz="4" w:space="0" w:color="000000"/>
              <w:left w:val="single" w:sz="4" w:space="0" w:color="000000"/>
              <w:bottom w:val="single" w:sz="4" w:space="0" w:color="000000"/>
              <w:right w:val="single" w:sz="4" w:space="0" w:color="000000"/>
            </w:tcBorders>
          </w:tcPr>
          <w:p w14:paraId="781FDA70" w14:textId="77777777" w:rsidR="00600C64" w:rsidRDefault="00A267F2">
            <w:pPr>
              <w:jc w:val="left"/>
              <w:rPr>
                <w:rFonts w:ascii="Arial" w:hAnsi="Arial"/>
              </w:rPr>
            </w:pPr>
            <w:r>
              <w:rPr>
                <w:rFonts w:ascii="Arial" w:hAnsi="Arial"/>
                <w:b/>
                <w:bCs/>
              </w:rPr>
              <w:t>“Pakaļdzīšanās Lieldienām 2024” plānošanas uzsākšana</w:t>
            </w:r>
          </w:p>
        </w:tc>
        <w:tc>
          <w:tcPr>
            <w:tcW w:w="3260" w:type="dxa"/>
            <w:tcBorders>
              <w:top w:val="single" w:sz="4" w:space="0" w:color="000000"/>
              <w:left w:val="single" w:sz="4" w:space="0" w:color="000000"/>
              <w:bottom w:val="single" w:sz="4" w:space="0" w:color="000000"/>
              <w:right w:val="single" w:sz="4" w:space="0" w:color="000000"/>
            </w:tcBorders>
          </w:tcPr>
          <w:p w14:paraId="781FDA71" w14:textId="77777777" w:rsidR="00600C64" w:rsidRDefault="00A267F2">
            <w:pPr>
              <w:jc w:val="left"/>
              <w:rPr>
                <w:rFonts w:ascii="Arial" w:hAnsi="Arial"/>
              </w:rPr>
            </w:pPr>
            <w:r>
              <w:rPr>
                <w:rFonts w:ascii="Arial" w:hAnsi="Arial"/>
              </w:rPr>
              <w:t xml:space="preserve">Sagatavots uzsaukums Limbažu novada tūrisma uzņēmējiem, iestādēm, NVO. Uzsākts darbs pie pasākuma “pases” un afišas dizaina gatavošanas un maketa izstrādes. Mēneša beigās </w:t>
            </w:r>
            <w:r>
              <w:rPr>
                <w:rFonts w:ascii="Arial" w:hAnsi="Arial"/>
              </w:rPr>
              <w:t>apkopoti pasākuma dalībnieki. Informācijas sagatavošana un ievietošana mājas lapā un sociālajos tīklos.</w:t>
            </w:r>
          </w:p>
        </w:tc>
        <w:tc>
          <w:tcPr>
            <w:tcW w:w="1850" w:type="dxa"/>
            <w:tcBorders>
              <w:top w:val="single" w:sz="4" w:space="0" w:color="000000"/>
              <w:left w:val="single" w:sz="4" w:space="0" w:color="000000"/>
              <w:bottom w:val="single" w:sz="4" w:space="0" w:color="000000"/>
              <w:right w:val="single" w:sz="4" w:space="0" w:color="000000"/>
            </w:tcBorders>
          </w:tcPr>
          <w:p w14:paraId="781FDA72" w14:textId="77777777" w:rsidR="00600C64" w:rsidRDefault="00A267F2">
            <w:pPr>
              <w:jc w:val="left"/>
              <w:rPr>
                <w:rFonts w:ascii="Arial" w:hAnsi="Arial"/>
              </w:rPr>
            </w:pPr>
            <w:r>
              <w:rPr>
                <w:rFonts w:ascii="Arial" w:hAnsi="Arial"/>
              </w:rPr>
              <w:t>Rīgas iela 10a, Salacgrīva</w:t>
            </w:r>
          </w:p>
        </w:tc>
      </w:tr>
      <w:tr w:rsidR="00600C64" w14:paraId="781FDA79" w14:textId="77777777">
        <w:tc>
          <w:tcPr>
            <w:tcW w:w="1833" w:type="dxa"/>
            <w:vMerge/>
            <w:tcBorders>
              <w:top w:val="single" w:sz="4" w:space="0" w:color="000000"/>
              <w:left w:val="single" w:sz="4" w:space="0" w:color="000000"/>
              <w:bottom w:val="single" w:sz="4" w:space="0" w:color="000000"/>
              <w:right w:val="single" w:sz="4" w:space="0" w:color="000000"/>
            </w:tcBorders>
            <w:vAlign w:val="center"/>
          </w:tcPr>
          <w:p w14:paraId="781FDA74" w14:textId="77777777" w:rsidR="00600C64" w:rsidRDefault="00600C64">
            <w:pPr>
              <w:rPr>
                <w:rFonts w:ascii="Arial" w:hAnsi="Arial"/>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81FDA75" w14:textId="77777777" w:rsidR="00600C64" w:rsidRDefault="00A267F2">
            <w:pPr>
              <w:rPr>
                <w:rFonts w:ascii="Arial" w:hAnsi="Arial"/>
              </w:rPr>
            </w:pPr>
            <w:r>
              <w:rPr>
                <w:rFonts w:ascii="Arial" w:hAnsi="Arial"/>
              </w:rPr>
              <w:t>27.02.2024.</w:t>
            </w:r>
          </w:p>
        </w:tc>
        <w:tc>
          <w:tcPr>
            <w:tcW w:w="2125" w:type="dxa"/>
            <w:tcBorders>
              <w:top w:val="single" w:sz="4" w:space="0" w:color="000000"/>
              <w:left w:val="single" w:sz="4" w:space="0" w:color="000000"/>
              <w:bottom w:val="single" w:sz="4" w:space="0" w:color="000000"/>
              <w:right w:val="single" w:sz="4" w:space="0" w:color="000000"/>
            </w:tcBorders>
            <w:vAlign w:val="center"/>
          </w:tcPr>
          <w:p w14:paraId="781FDA76" w14:textId="77777777" w:rsidR="00600C64" w:rsidRDefault="00A267F2">
            <w:pPr>
              <w:jc w:val="left"/>
              <w:rPr>
                <w:rFonts w:ascii="Arial" w:hAnsi="Arial"/>
              </w:rPr>
            </w:pPr>
            <w:r>
              <w:rPr>
                <w:rFonts w:ascii="Arial" w:hAnsi="Arial"/>
                <w:b/>
                <w:bCs/>
              </w:rPr>
              <w:t>Sapulce par akciju “Sakrāj Latviju”</w:t>
            </w:r>
          </w:p>
        </w:tc>
        <w:tc>
          <w:tcPr>
            <w:tcW w:w="3260" w:type="dxa"/>
            <w:tcBorders>
              <w:top w:val="single" w:sz="4" w:space="0" w:color="000000"/>
              <w:left w:val="single" w:sz="4" w:space="0" w:color="000000"/>
              <w:bottom w:val="single" w:sz="4" w:space="0" w:color="000000"/>
              <w:right w:val="single" w:sz="4" w:space="0" w:color="000000"/>
            </w:tcBorders>
          </w:tcPr>
          <w:p w14:paraId="781FDA77" w14:textId="77777777" w:rsidR="00600C64" w:rsidRDefault="00A267F2">
            <w:pPr>
              <w:jc w:val="left"/>
              <w:rPr>
                <w:rFonts w:ascii="Arial" w:hAnsi="Arial"/>
              </w:rPr>
            </w:pPr>
            <w:r>
              <w:rPr>
                <w:rFonts w:ascii="Arial" w:hAnsi="Arial"/>
              </w:rPr>
              <w:t xml:space="preserve">Lietuviešu kompānija organizēja sapulci, lai prezentētu ideju </w:t>
            </w:r>
            <w:r>
              <w:rPr>
                <w:rFonts w:ascii="Arial" w:hAnsi="Arial"/>
              </w:rPr>
              <w:t>projektam “Sakrāj Latviju” un veidotu sadarbību ar Latvijas pašvaldībām un uzņēmējiem.</w:t>
            </w:r>
          </w:p>
        </w:tc>
        <w:tc>
          <w:tcPr>
            <w:tcW w:w="1850" w:type="dxa"/>
            <w:tcBorders>
              <w:top w:val="single" w:sz="4" w:space="0" w:color="000000"/>
              <w:left w:val="single" w:sz="4" w:space="0" w:color="000000"/>
              <w:bottom w:val="single" w:sz="4" w:space="0" w:color="000000"/>
              <w:right w:val="single" w:sz="4" w:space="0" w:color="000000"/>
            </w:tcBorders>
          </w:tcPr>
          <w:p w14:paraId="781FDA78" w14:textId="77777777" w:rsidR="00600C64" w:rsidRDefault="00A267F2">
            <w:pPr>
              <w:rPr>
                <w:rFonts w:ascii="Arial" w:hAnsi="Arial"/>
              </w:rPr>
            </w:pPr>
            <w:r>
              <w:rPr>
                <w:rFonts w:ascii="Arial" w:hAnsi="Arial"/>
              </w:rPr>
              <w:t>Tiešsaistē</w:t>
            </w:r>
          </w:p>
        </w:tc>
      </w:tr>
      <w:tr w:rsidR="00600C64" w14:paraId="781FDA7F" w14:textId="77777777">
        <w:tc>
          <w:tcPr>
            <w:tcW w:w="1833" w:type="dxa"/>
            <w:tcBorders>
              <w:top w:val="single" w:sz="4" w:space="0" w:color="000000"/>
              <w:left w:val="single" w:sz="4" w:space="0" w:color="000000"/>
              <w:bottom w:val="single" w:sz="4" w:space="0" w:color="000000"/>
              <w:right w:val="single" w:sz="4" w:space="0" w:color="000000"/>
            </w:tcBorders>
            <w:vAlign w:val="center"/>
          </w:tcPr>
          <w:p w14:paraId="781FDA7A" w14:textId="77777777" w:rsidR="00600C64" w:rsidRDefault="00600C64">
            <w:pPr>
              <w:rPr>
                <w:rFonts w:ascii="Arial" w:hAnsi="Arial"/>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81FDA7B" w14:textId="77777777" w:rsidR="00600C64" w:rsidRDefault="00A267F2">
            <w:pPr>
              <w:rPr>
                <w:rFonts w:ascii="Arial" w:hAnsi="Arial"/>
              </w:rPr>
            </w:pPr>
            <w:r>
              <w:rPr>
                <w:rFonts w:ascii="Arial" w:hAnsi="Arial"/>
              </w:rPr>
              <w:t>29.02.2024.</w:t>
            </w:r>
          </w:p>
        </w:tc>
        <w:tc>
          <w:tcPr>
            <w:tcW w:w="2125" w:type="dxa"/>
            <w:tcBorders>
              <w:top w:val="single" w:sz="4" w:space="0" w:color="000000"/>
              <w:left w:val="single" w:sz="4" w:space="0" w:color="000000"/>
              <w:bottom w:val="single" w:sz="4" w:space="0" w:color="000000"/>
              <w:right w:val="single" w:sz="4" w:space="0" w:color="000000"/>
            </w:tcBorders>
            <w:vAlign w:val="center"/>
          </w:tcPr>
          <w:p w14:paraId="781FDA7C" w14:textId="77777777" w:rsidR="00600C64" w:rsidRDefault="00A267F2">
            <w:pPr>
              <w:jc w:val="left"/>
              <w:rPr>
                <w:rFonts w:ascii="Arial" w:hAnsi="Arial"/>
              </w:rPr>
            </w:pPr>
            <w:r>
              <w:rPr>
                <w:rFonts w:ascii="Arial" w:hAnsi="Arial"/>
                <w:b/>
                <w:bCs/>
              </w:rPr>
              <w:t>Apmācības par vizuālās identitātes lietošanu</w:t>
            </w:r>
          </w:p>
        </w:tc>
        <w:tc>
          <w:tcPr>
            <w:tcW w:w="3260" w:type="dxa"/>
            <w:tcBorders>
              <w:top w:val="single" w:sz="4" w:space="0" w:color="000000"/>
              <w:left w:val="single" w:sz="4" w:space="0" w:color="000000"/>
              <w:bottom w:val="single" w:sz="4" w:space="0" w:color="000000"/>
              <w:right w:val="single" w:sz="4" w:space="0" w:color="000000"/>
            </w:tcBorders>
          </w:tcPr>
          <w:p w14:paraId="781FDA7D" w14:textId="77777777" w:rsidR="00600C64" w:rsidRDefault="00A267F2">
            <w:pPr>
              <w:jc w:val="left"/>
              <w:rPr>
                <w:rFonts w:ascii="Arial" w:hAnsi="Arial"/>
              </w:rPr>
            </w:pPr>
            <w:r>
              <w:rPr>
                <w:rFonts w:ascii="Arial" w:hAnsi="Arial"/>
              </w:rPr>
              <w:t xml:space="preserve">Limbažu novada P/A “LAUTA” tūrisma speciālisti tikās kopīgā sapulcē, lai izrunātu </w:t>
            </w:r>
            <w:r>
              <w:rPr>
                <w:rFonts w:ascii="Arial" w:hAnsi="Arial"/>
              </w:rPr>
              <w:t>publikāciju dizaina veidošanu pēc izstrādātajām “</w:t>
            </w:r>
            <w:proofErr w:type="spellStart"/>
            <w:r>
              <w:rPr>
                <w:rFonts w:ascii="Arial" w:hAnsi="Arial"/>
              </w:rPr>
              <w:t>Visit</w:t>
            </w:r>
            <w:proofErr w:type="spellEnd"/>
            <w:r>
              <w:rPr>
                <w:rFonts w:ascii="Arial" w:hAnsi="Arial"/>
              </w:rPr>
              <w:t xml:space="preserve"> Limbaži” un “Radīts Limbažu novadā” vadlīnijām. Apmācības vadīja: Salacgrīvas TIC vadītāja.</w:t>
            </w:r>
          </w:p>
        </w:tc>
        <w:tc>
          <w:tcPr>
            <w:tcW w:w="1850" w:type="dxa"/>
            <w:tcBorders>
              <w:top w:val="single" w:sz="4" w:space="0" w:color="000000"/>
              <w:left w:val="single" w:sz="4" w:space="0" w:color="000000"/>
              <w:bottom w:val="single" w:sz="4" w:space="0" w:color="000000"/>
              <w:right w:val="single" w:sz="4" w:space="0" w:color="000000"/>
            </w:tcBorders>
          </w:tcPr>
          <w:p w14:paraId="781FDA7E" w14:textId="77777777" w:rsidR="00600C64" w:rsidRDefault="00A267F2">
            <w:pPr>
              <w:rPr>
                <w:rFonts w:ascii="Arial" w:hAnsi="Arial"/>
              </w:rPr>
            </w:pPr>
            <w:r>
              <w:rPr>
                <w:rFonts w:ascii="Arial" w:hAnsi="Arial"/>
              </w:rPr>
              <w:t>Tiešsaistē</w:t>
            </w:r>
          </w:p>
        </w:tc>
      </w:tr>
      <w:tr w:rsidR="00600C64" w14:paraId="781FDA85" w14:textId="77777777">
        <w:tc>
          <w:tcPr>
            <w:tcW w:w="1833" w:type="dxa"/>
            <w:tcBorders>
              <w:top w:val="single" w:sz="4" w:space="0" w:color="000000"/>
              <w:left w:val="single" w:sz="4" w:space="0" w:color="000000"/>
              <w:bottom w:val="single" w:sz="4" w:space="0" w:color="000000"/>
              <w:right w:val="single" w:sz="4" w:space="0" w:color="000000"/>
            </w:tcBorders>
          </w:tcPr>
          <w:p w14:paraId="781FDA80" w14:textId="77777777" w:rsidR="00600C64" w:rsidRDefault="00A267F2">
            <w:pPr>
              <w:rPr>
                <w:rFonts w:ascii="Arial" w:hAnsi="Arial"/>
              </w:rPr>
            </w:pPr>
            <w:r>
              <w:rPr>
                <w:rFonts w:ascii="Arial" w:hAnsi="Arial"/>
              </w:rPr>
              <w:t>Mārketinga materiāli</w:t>
            </w:r>
          </w:p>
        </w:tc>
        <w:tc>
          <w:tcPr>
            <w:tcW w:w="1559" w:type="dxa"/>
            <w:tcBorders>
              <w:top w:val="single" w:sz="4" w:space="0" w:color="000000"/>
              <w:left w:val="single" w:sz="4" w:space="0" w:color="000000"/>
              <w:bottom w:val="single" w:sz="4" w:space="0" w:color="000000"/>
              <w:right w:val="single" w:sz="4" w:space="0" w:color="000000"/>
            </w:tcBorders>
            <w:vAlign w:val="center"/>
          </w:tcPr>
          <w:p w14:paraId="781FDA81" w14:textId="77777777" w:rsidR="00600C64" w:rsidRDefault="00A267F2">
            <w:pPr>
              <w:rPr>
                <w:rFonts w:ascii="Arial" w:hAnsi="Arial"/>
              </w:rPr>
            </w:pPr>
            <w:r>
              <w:rPr>
                <w:rFonts w:ascii="Arial" w:hAnsi="Arial"/>
              </w:rPr>
              <w:t>22.02.2024.</w:t>
            </w:r>
          </w:p>
        </w:tc>
        <w:tc>
          <w:tcPr>
            <w:tcW w:w="2125" w:type="dxa"/>
            <w:tcBorders>
              <w:top w:val="single" w:sz="4" w:space="0" w:color="000000"/>
              <w:left w:val="single" w:sz="4" w:space="0" w:color="000000"/>
              <w:bottom w:val="single" w:sz="4" w:space="0" w:color="000000"/>
              <w:right w:val="single" w:sz="4" w:space="0" w:color="000000"/>
            </w:tcBorders>
            <w:vAlign w:val="center"/>
          </w:tcPr>
          <w:p w14:paraId="781FDA82" w14:textId="77777777" w:rsidR="00600C64" w:rsidRDefault="00A267F2">
            <w:pPr>
              <w:jc w:val="left"/>
              <w:rPr>
                <w:rFonts w:ascii="Arial" w:hAnsi="Arial"/>
              </w:rPr>
            </w:pPr>
            <w:r>
              <w:rPr>
                <w:rFonts w:ascii="Arial" w:hAnsi="Arial"/>
                <w:b/>
                <w:bCs/>
              </w:rPr>
              <w:t xml:space="preserve">Turpināts darbs pie brošūras </w:t>
            </w:r>
            <w:bookmarkStart w:id="33" w:name="__DdeLink__4005_597216704"/>
            <w:r>
              <w:rPr>
                <w:rFonts w:ascii="Arial" w:hAnsi="Arial"/>
                <w:b/>
                <w:bCs/>
              </w:rPr>
              <w:t>“Kāzas Limbažu novadā”</w:t>
            </w:r>
            <w:bookmarkEnd w:id="33"/>
          </w:p>
        </w:tc>
        <w:tc>
          <w:tcPr>
            <w:tcW w:w="3260" w:type="dxa"/>
            <w:tcBorders>
              <w:top w:val="single" w:sz="4" w:space="0" w:color="000000"/>
              <w:left w:val="single" w:sz="4" w:space="0" w:color="000000"/>
              <w:bottom w:val="single" w:sz="4" w:space="0" w:color="000000"/>
              <w:right w:val="single" w:sz="4" w:space="0" w:color="000000"/>
            </w:tcBorders>
          </w:tcPr>
          <w:p w14:paraId="781FDA83" w14:textId="77777777" w:rsidR="00600C64" w:rsidRDefault="00A267F2">
            <w:pPr>
              <w:jc w:val="left"/>
              <w:rPr>
                <w:rFonts w:ascii="Arial" w:hAnsi="Arial"/>
              </w:rPr>
            </w:pPr>
            <w:r>
              <w:rPr>
                <w:rFonts w:ascii="Arial" w:hAnsi="Arial"/>
              </w:rPr>
              <w:t>Turpināts strādāt pie piedāvājuma apkopošanas. Atkārtoti izsūtīti e-pasti uzņēmējiem un pakalpojuma sniedzējiem. 24.02. gala informācijas apkopošana.</w:t>
            </w:r>
          </w:p>
        </w:tc>
        <w:tc>
          <w:tcPr>
            <w:tcW w:w="1850" w:type="dxa"/>
            <w:tcBorders>
              <w:top w:val="single" w:sz="4" w:space="0" w:color="000000"/>
              <w:left w:val="single" w:sz="4" w:space="0" w:color="000000"/>
              <w:bottom w:val="single" w:sz="4" w:space="0" w:color="000000"/>
              <w:right w:val="single" w:sz="4" w:space="0" w:color="000000"/>
            </w:tcBorders>
          </w:tcPr>
          <w:p w14:paraId="781FDA84" w14:textId="77777777" w:rsidR="00600C64" w:rsidRDefault="00A267F2">
            <w:pPr>
              <w:jc w:val="left"/>
              <w:rPr>
                <w:rFonts w:ascii="Arial" w:hAnsi="Arial"/>
              </w:rPr>
            </w:pPr>
            <w:r>
              <w:rPr>
                <w:rFonts w:ascii="Arial" w:hAnsi="Arial"/>
              </w:rPr>
              <w:t>Rīgas iela 10a, Salacgrīva</w:t>
            </w:r>
          </w:p>
        </w:tc>
      </w:tr>
      <w:tr w:rsidR="00600C64" w14:paraId="781FDA88" w14:textId="77777777">
        <w:tc>
          <w:tcPr>
            <w:tcW w:w="1833" w:type="dxa"/>
            <w:vMerge w:val="restart"/>
            <w:tcBorders>
              <w:top w:val="single" w:sz="4" w:space="0" w:color="000000"/>
              <w:left w:val="single" w:sz="4" w:space="0" w:color="000000"/>
              <w:bottom w:val="single" w:sz="4" w:space="0" w:color="000000"/>
              <w:right w:val="single" w:sz="4" w:space="0" w:color="000000"/>
            </w:tcBorders>
            <w:vAlign w:val="center"/>
          </w:tcPr>
          <w:p w14:paraId="781FDA86" w14:textId="77777777" w:rsidR="00600C64" w:rsidRDefault="00A267F2">
            <w:pPr>
              <w:rPr>
                <w:rFonts w:ascii="Arial" w:hAnsi="Arial"/>
              </w:rPr>
            </w:pPr>
            <w:r>
              <w:rPr>
                <w:rFonts w:ascii="Arial" w:hAnsi="Arial"/>
              </w:rPr>
              <w:t>Salacgrīvas TIC darbības nodrošināšana</w:t>
            </w:r>
          </w:p>
        </w:tc>
        <w:tc>
          <w:tcPr>
            <w:tcW w:w="8794" w:type="dxa"/>
            <w:gridSpan w:val="4"/>
            <w:tcBorders>
              <w:top w:val="single" w:sz="4" w:space="0" w:color="000000"/>
              <w:left w:val="single" w:sz="4" w:space="0" w:color="000000"/>
              <w:bottom w:val="single" w:sz="4" w:space="0" w:color="000000"/>
              <w:right w:val="single" w:sz="4" w:space="0" w:color="000000"/>
            </w:tcBorders>
            <w:vAlign w:val="center"/>
          </w:tcPr>
          <w:p w14:paraId="781FDA87" w14:textId="77777777" w:rsidR="00600C64" w:rsidRDefault="00A267F2">
            <w:pPr>
              <w:rPr>
                <w:rFonts w:ascii="Arial" w:hAnsi="Arial"/>
              </w:rPr>
            </w:pPr>
            <w:r>
              <w:rPr>
                <w:rFonts w:ascii="Arial" w:hAnsi="Arial"/>
              </w:rPr>
              <w:t xml:space="preserve">Statistikas apkopošana un analīze par </w:t>
            </w:r>
            <w:r>
              <w:rPr>
                <w:rFonts w:ascii="Arial" w:hAnsi="Arial"/>
              </w:rPr>
              <w:t>janvāri, 2024</w:t>
            </w:r>
          </w:p>
        </w:tc>
      </w:tr>
      <w:tr w:rsidR="00600C64" w14:paraId="781FDA8B" w14:textId="77777777">
        <w:tc>
          <w:tcPr>
            <w:tcW w:w="1833" w:type="dxa"/>
            <w:vMerge/>
            <w:tcBorders>
              <w:top w:val="single" w:sz="4" w:space="0" w:color="000000"/>
              <w:left w:val="single" w:sz="4" w:space="0" w:color="000000"/>
              <w:bottom w:val="single" w:sz="4" w:space="0" w:color="000000"/>
              <w:right w:val="single" w:sz="4" w:space="0" w:color="000000"/>
            </w:tcBorders>
            <w:vAlign w:val="center"/>
          </w:tcPr>
          <w:p w14:paraId="781FDA89" w14:textId="77777777" w:rsidR="00600C64" w:rsidRDefault="00600C64">
            <w:pPr>
              <w:rPr>
                <w:rFonts w:ascii="Arial" w:hAnsi="Arial"/>
              </w:rPr>
            </w:pPr>
          </w:p>
        </w:tc>
        <w:tc>
          <w:tcPr>
            <w:tcW w:w="8794" w:type="dxa"/>
            <w:gridSpan w:val="4"/>
            <w:tcBorders>
              <w:top w:val="single" w:sz="4" w:space="0" w:color="000000"/>
              <w:left w:val="single" w:sz="4" w:space="0" w:color="000000"/>
              <w:bottom w:val="single" w:sz="4" w:space="0" w:color="000000"/>
              <w:right w:val="single" w:sz="4" w:space="0" w:color="000000"/>
            </w:tcBorders>
            <w:vAlign w:val="center"/>
          </w:tcPr>
          <w:p w14:paraId="781FDA8A" w14:textId="77777777" w:rsidR="00600C64" w:rsidRDefault="00A267F2">
            <w:pPr>
              <w:rPr>
                <w:rFonts w:ascii="Arial" w:hAnsi="Arial"/>
              </w:rPr>
            </w:pPr>
            <w:r>
              <w:rPr>
                <w:rFonts w:ascii="Arial" w:hAnsi="Arial"/>
              </w:rPr>
              <w:t>Suvenīru ideju apkopošana, iepirkšana plānota marta mēnesī;</w:t>
            </w:r>
          </w:p>
        </w:tc>
      </w:tr>
      <w:tr w:rsidR="00600C64" w14:paraId="781FDA8E" w14:textId="77777777">
        <w:tc>
          <w:tcPr>
            <w:tcW w:w="1833" w:type="dxa"/>
            <w:vMerge/>
            <w:tcBorders>
              <w:top w:val="single" w:sz="4" w:space="0" w:color="000000"/>
              <w:left w:val="single" w:sz="4" w:space="0" w:color="000000"/>
              <w:bottom w:val="single" w:sz="4" w:space="0" w:color="000000"/>
              <w:right w:val="single" w:sz="4" w:space="0" w:color="000000"/>
            </w:tcBorders>
            <w:vAlign w:val="center"/>
          </w:tcPr>
          <w:p w14:paraId="781FDA8C" w14:textId="77777777" w:rsidR="00600C64" w:rsidRDefault="00600C64">
            <w:pPr>
              <w:rPr>
                <w:rFonts w:ascii="Arial" w:hAnsi="Arial"/>
              </w:rPr>
            </w:pPr>
          </w:p>
        </w:tc>
        <w:tc>
          <w:tcPr>
            <w:tcW w:w="8794" w:type="dxa"/>
            <w:gridSpan w:val="4"/>
            <w:tcBorders>
              <w:top w:val="single" w:sz="4" w:space="0" w:color="000000"/>
              <w:left w:val="single" w:sz="4" w:space="0" w:color="000000"/>
              <w:bottom w:val="single" w:sz="4" w:space="0" w:color="000000"/>
              <w:right w:val="single" w:sz="4" w:space="0" w:color="000000"/>
            </w:tcBorders>
          </w:tcPr>
          <w:p w14:paraId="781FDA8D" w14:textId="77777777" w:rsidR="00600C64" w:rsidRDefault="00A267F2">
            <w:pPr>
              <w:rPr>
                <w:rFonts w:ascii="Arial" w:hAnsi="Arial"/>
              </w:rPr>
            </w:pPr>
            <w:r>
              <w:rPr>
                <w:rFonts w:ascii="Arial" w:hAnsi="Arial"/>
              </w:rPr>
              <w:t xml:space="preserve">Publikācijas Facebook: </w:t>
            </w:r>
            <w:proofErr w:type="spellStart"/>
            <w:r>
              <w:rPr>
                <w:rFonts w:ascii="Arial" w:hAnsi="Arial"/>
              </w:rPr>
              <w:t>VisitSalacgriva</w:t>
            </w:r>
            <w:proofErr w:type="spellEnd"/>
            <w:r>
              <w:rPr>
                <w:rFonts w:ascii="Arial" w:hAnsi="Arial"/>
              </w:rPr>
              <w:t xml:space="preserve"> (24 publikācijas februāra mēnesī);</w:t>
            </w:r>
          </w:p>
        </w:tc>
      </w:tr>
    </w:tbl>
    <w:p w14:paraId="781FDA8F" w14:textId="77777777" w:rsidR="00600C64" w:rsidRDefault="00600C64"/>
    <w:p w14:paraId="781FDA90" w14:textId="77777777" w:rsidR="00600C64" w:rsidRDefault="00A267F2">
      <w:pPr>
        <w:rPr>
          <w:rFonts w:ascii="Arial" w:hAnsi="Arial"/>
        </w:rPr>
      </w:pPr>
      <w:r>
        <w:rPr>
          <w:rFonts w:ascii="Arial" w:hAnsi="Arial"/>
          <w:b/>
          <w:bCs/>
        </w:rPr>
        <w:t xml:space="preserve">Informācija par </w:t>
      </w:r>
      <w:proofErr w:type="spellStart"/>
      <w:r>
        <w:rPr>
          <w:rFonts w:ascii="Arial" w:hAnsi="Arial"/>
          <w:b/>
          <w:bCs/>
        </w:rPr>
        <w:t>VisitSalacgriva</w:t>
      </w:r>
      <w:proofErr w:type="spellEnd"/>
      <w:r>
        <w:rPr>
          <w:rFonts w:ascii="Arial" w:hAnsi="Arial"/>
          <w:b/>
          <w:bCs/>
        </w:rPr>
        <w:t xml:space="preserve"> Facebook kontu:</w:t>
      </w:r>
    </w:p>
    <w:p w14:paraId="781FDA91" w14:textId="77777777" w:rsidR="00600C64" w:rsidRDefault="00600C64">
      <w:pPr>
        <w:rPr>
          <w:rFonts w:ascii="Arial" w:hAnsi="Arial"/>
          <w:b/>
          <w:bCs/>
        </w:rPr>
      </w:pPr>
    </w:p>
    <w:p w14:paraId="781FDA92" w14:textId="77777777" w:rsidR="00600C64" w:rsidRDefault="00A267F2">
      <w:pPr>
        <w:numPr>
          <w:ilvl w:val="0"/>
          <w:numId w:val="3"/>
        </w:numPr>
        <w:rPr>
          <w:rFonts w:ascii="Arial" w:hAnsi="Arial"/>
        </w:rPr>
      </w:pPr>
      <w:r>
        <w:rPr>
          <w:rFonts w:ascii="Arial" w:hAnsi="Arial"/>
        </w:rPr>
        <w:t xml:space="preserve">Sekotāji: 3016 (jauni lapas sekotāji </w:t>
      </w:r>
      <w:r>
        <w:rPr>
          <w:rFonts w:ascii="Arial" w:hAnsi="Arial"/>
        </w:rPr>
        <w:t>februārī: 21)</w:t>
      </w:r>
    </w:p>
    <w:p w14:paraId="781FDA93" w14:textId="77777777" w:rsidR="00600C64" w:rsidRDefault="00A267F2">
      <w:pPr>
        <w:numPr>
          <w:ilvl w:val="0"/>
          <w:numId w:val="3"/>
        </w:numPr>
        <w:rPr>
          <w:rFonts w:ascii="Arial" w:hAnsi="Arial"/>
        </w:rPr>
      </w:pPr>
      <w:r>
        <w:rPr>
          <w:rFonts w:ascii="Arial" w:hAnsi="Arial"/>
        </w:rPr>
        <w:t>Jaunas atzīmes “Patīk”: 5</w:t>
      </w:r>
    </w:p>
    <w:p w14:paraId="781FDA94" w14:textId="77777777" w:rsidR="00600C64" w:rsidRDefault="00A267F2">
      <w:pPr>
        <w:numPr>
          <w:ilvl w:val="0"/>
          <w:numId w:val="3"/>
        </w:numPr>
        <w:rPr>
          <w:rFonts w:ascii="Arial" w:hAnsi="Arial"/>
        </w:rPr>
      </w:pPr>
      <w:r>
        <w:rPr>
          <w:rFonts w:ascii="Arial" w:hAnsi="Arial"/>
        </w:rPr>
        <w:lastRenderedPageBreak/>
        <w:t xml:space="preserve">Ieraksta sasniegtā auditorija (to cilvēku skaits, kas vismaz vienreiz ir skatījuši kādu no ierakstiem. Sasniegtā auditorija atšķiras no parādījumiem, kas var ietvert vairākus vienas personas tavu ierakstu skatījumus. Šī metrika ir aptuvena): 15 599  </w:t>
      </w:r>
    </w:p>
    <w:p w14:paraId="781FDA95" w14:textId="77777777" w:rsidR="00600C64" w:rsidRDefault="00A267F2">
      <w:pPr>
        <w:numPr>
          <w:ilvl w:val="0"/>
          <w:numId w:val="3"/>
        </w:numPr>
        <w:rPr>
          <w:rFonts w:ascii="Arial" w:hAnsi="Arial"/>
        </w:rPr>
      </w:pPr>
      <w:r>
        <w:rPr>
          <w:rFonts w:ascii="Arial" w:hAnsi="Arial"/>
        </w:rPr>
        <w:t>Ieraksta iesaiste (Reakcijas, komentāri, dalīšanās, “uzklikšķināšanas” publikācijām): 2220</w:t>
      </w:r>
    </w:p>
    <w:p w14:paraId="781FDA96" w14:textId="77777777" w:rsidR="00600C64" w:rsidRDefault="00600C64">
      <w:pPr>
        <w:ind w:left="720"/>
        <w:rPr>
          <w:rFonts w:ascii="Arial" w:hAnsi="Arial"/>
        </w:rPr>
      </w:pPr>
    </w:p>
    <w:p w14:paraId="781FDA97" w14:textId="77777777" w:rsidR="00600C64" w:rsidRDefault="00A267F2">
      <w:pPr>
        <w:rPr>
          <w:rFonts w:ascii="Arial" w:hAnsi="Arial"/>
        </w:rPr>
      </w:pPr>
      <w:r>
        <w:rPr>
          <w:rFonts w:ascii="Arial" w:hAnsi="Arial"/>
          <w:b/>
          <w:bCs/>
        </w:rPr>
        <w:t>Par tūrisma statistiku Salacgrīvas tūrisma informācijas centrā:</w:t>
      </w:r>
    </w:p>
    <w:p w14:paraId="781FDA98" w14:textId="77777777" w:rsidR="00600C64" w:rsidRDefault="00600C64">
      <w:pPr>
        <w:rPr>
          <w:rFonts w:ascii="Arial" w:hAnsi="Arial"/>
        </w:rPr>
      </w:pPr>
    </w:p>
    <w:p w14:paraId="781FDA99" w14:textId="77777777" w:rsidR="00600C64" w:rsidRDefault="00A267F2">
      <w:r>
        <w:rPr>
          <w:rFonts w:ascii="Arial" w:hAnsi="Arial"/>
        </w:rPr>
        <w:t>Salacgrīvas tūrisma informācijas centrā februāra mēnesī kopā ir bijuši 106 informācijas pieprasījumi. Savukārt kopā tūrisma informācijas centrā ir viesojušies 166 interesenti. Apmeklētāji vidēji grupā – 1,57. Ar ko atšķiras informācijas pieprasījums no apkalpotajiem interesentiem:  1 informācijas pieprasījums ir 1 reize, kad apmeklētājs ir vērsies pēc informācijas, neatkarīgi no tās saņemšanas veida – klātienē, telefoniski, e-pasta vai sociālajos tīklos. Tādējādi, ja TIC viesojas cilvēku grupa ar 3 cilvēkie</w:t>
      </w:r>
      <w:r>
        <w:rPr>
          <w:rFonts w:ascii="Arial" w:hAnsi="Arial"/>
        </w:rPr>
        <w:t>m (piemēram, ģimene, draugu kompānija), vēloties saņemt sev interesējošo informāciju, tad statistikā tas tiek fiksēts kā 1 informācijas pieprasījums klātienē, bet kā 4 TIC apmeklētāji pēc cilvēku skaita.</w:t>
      </w:r>
    </w:p>
    <w:p w14:paraId="781FDA9A" w14:textId="77777777" w:rsidR="00600C64" w:rsidRDefault="00600C64"/>
    <w:p w14:paraId="781FDA9B" w14:textId="77777777" w:rsidR="00600C64" w:rsidRDefault="00600C64"/>
    <w:p w14:paraId="781FDA9C" w14:textId="77777777" w:rsidR="00600C64" w:rsidRDefault="00600C64"/>
    <w:p w14:paraId="781FDA9D" w14:textId="77777777" w:rsidR="00600C64" w:rsidRDefault="00600C64"/>
    <w:p w14:paraId="781FDA9E" w14:textId="77777777" w:rsidR="00600C64" w:rsidRDefault="00A267F2">
      <w:r>
        <w:rPr>
          <w:noProof/>
        </w:rPr>
        <w:drawing>
          <wp:anchor distT="0" distB="0" distL="0" distR="0" simplePos="0" relativeHeight="8" behindDoc="0" locked="0" layoutInCell="0" allowOverlap="1" wp14:anchorId="781FDB34" wp14:editId="781FDB35">
            <wp:simplePos x="0" y="0"/>
            <wp:positionH relativeFrom="column">
              <wp:posOffset>1675130</wp:posOffset>
            </wp:positionH>
            <wp:positionV relativeFrom="paragraph">
              <wp:posOffset>-595630</wp:posOffset>
            </wp:positionV>
            <wp:extent cx="3779520" cy="2095500"/>
            <wp:effectExtent l="0" t="0" r="0" b="0"/>
            <wp:wrapSquare wrapText="largest"/>
            <wp:docPr id="7"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pic:cNvPicPr>
                      <a:picLocks noChangeAspect="1" noChangeArrowheads="1"/>
                    </pic:cNvPicPr>
                  </pic:nvPicPr>
                  <pic:blipFill>
                    <a:blip r:embed="rId30"/>
                    <a:stretch>
                      <a:fillRect/>
                    </a:stretch>
                  </pic:blipFill>
                  <pic:spPr bwMode="auto">
                    <a:xfrm>
                      <a:off x="0" y="0"/>
                      <a:ext cx="3779520" cy="2095500"/>
                    </a:xfrm>
                    <a:prstGeom prst="rect">
                      <a:avLst/>
                    </a:prstGeom>
                  </pic:spPr>
                </pic:pic>
              </a:graphicData>
            </a:graphic>
          </wp:anchor>
        </w:drawing>
      </w:r>
    </w:p>
    <w:p w14:paraId="781FDA9F" w14:textId="77777777" w:rsidR="00600C64" w:rsidRDefault="00600C64"/>
    <w:p w14:paraId="781FDAA0" w14:textId="77777777" w:rsidR="00600C64" w:rsidRDefault="00600C64"/>
    <w:p w14:paraId="781FDAA1" w14:textId="77777777" w:rsidR="00600C64" w:rsidRDefault="00600C64"/>
    <w:p w14:paraId="781FDAA2" w14:textId="77777777" w:rsidR="00600C64" w:rsidRDefault="00600C64"/>
    <w:p w14:paraId="781FDAA3" w14:textId="77777777" w:rsidR="00600C64" w:rsidRDefault="00600C64"/>
    <w:p w14:paraId="781FDAA4" w14:textId="77777777" w:rsidR="00600C64" w:rsidRDefault="00600C64"/>
    <w:p w14:paraId="781FDAA5" w14:textId="77777777" w:rsidR="00600C64" w:rsidRDefault="00600C64"/>
    <w:p w14:paraId="781FDAA6" w14:textId="77777777" w:rsidR="00600C64" w:rsidRDefault="00600C64"/>
    <w:p w14:paraId="781FDAA7" w14:textId="77777777" w:rsidR="00600C64" w:rsidRDefault="00A267F2">
      <w:pPr>
        <w:jc w:val="center"/>
        <w:rPr>
          <w:rFonts w:ascii="Arial" w:hAnsi="Arial"/>
        </w:rPr>
      </w:pPr>
      <w:r>
        <w:rPr>
          <w:rFonts w:ascii="Arial" w:hAnsi="Arial"/>
        </w:rPr>
        <w:t>1.tabula. Informācijas pieprasījuma un apmeklētāji Salacgrīvas TIC februārī.</w:t>
      </w:r>
    </w:p>
    <w:p w14:paraId="781FDAA8" w14:textId="77777777" w:rsidR="00600C64" w:rsidRDefault="00600C64">
      <w:pPr>
        <w:jc w:val="center"/>
        <w:rPr>
          <w:rFonts w:ascii="Arial" w:hAnsi="Arial"/>
        </w:rPr>
      </w:pPr>
    </w:p>
    <w:p w14:paraId="781FDAA9" w14:textId="77777777" w:rsidR="00600C64" w:rsidRDefault="00A267F2">
      <w:pPr>
        <w:rPr>
          <w:rFonts w:ascii="Arial" w:hAnsi="Arial"/>
        </w:rPr>
      </w:pPr>
      <w:r>
        <w:rPr>
          <w:rFonts w:ascii="Arial" w:hAnsi="Arial"/>
        </w:rPr>
        <w:t>No kopējā skaita klātienē apkalpoti 87 Latvijas iedzīvotāji, 57 Limbažu novada iedzīvotāji un 22 ārvalstu rezidenti (Igaunija – 7 apmeklētāji, Lietuva – 8 apmeklētāji, Somija – 5 apmeklētāji, bet no Polijas – 2 apmeklētāji). Visvairāk klientu tika apkalpoti klātienē, bet informāciju caur telefonu un e-pastu ir saņēmuši 49 klienti.</w:t>
      </w:r>
    </w:p>
    <w:p w14:paraId="781FDAAA" w14:textId="77777777" w:rsidR="00600C64" w:rsidRDefault="00A267F2">
      <w:r>
        <w:rPr>
          <w:noProof/>
        </w:rPr>
        <w:drawing>
          <wp:anchor distT="0" distB="0" distL="0" distR="0" simplePos="0" relativeHeight="9" behindDoc="0" locked="0" layoutInCell="0" allowOverlap="1" wp14:anchorId="781FDB36" wp14:editId="781FDB37">
            <wp:simplePos x="0" y="0"/>
            <wp:positionH relativeFrom="column">
              <wp:posOffset>0</wp:posOffset>
            </wp:positionH>
            <wp:positionV relativeFrom="paragraph">
              <wp:posOffset>140970</wp:posOffset>
            </wp:positionV>
            <wp:extent cx="6692265" cy="1994535"/>
            <wp:effectExtent l="0" t="0" r="0" b="0"/>
            <wp:wrapSquare wrapText="largest"/>
            <wp:docPr id="8"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
                    <pic:cNvPicPr>
                      <a:picLocks noChangeAspect="1" noChangeArrowheads="1"/>
                    </pic:cNvPicPr>
                  </pic:nvPicPr>
                  <pic:blipFill>
                    <a:blip r:embed="rId31"/>
                    <a:stretch>
                      <a:fillRect/>
                    </a:stretch>
                  </pic:blipFill>
                  <pic:spPr bwMode="auto">
                    <a:xfrm>
                      <a:off x="0" y="0"/>
                      <a:ext cx="6692265" cy="1994535"/>
                    </a:xfrm>
                    <a:prstGeom prst="rect">
                      <a:avLst/>
                    </a:prstGeom>
                  </pic:spPr>
                </pic:pic>
              </a:graphicData>
            </a:graphic>
          </wp:anchor>
        </w:drawing>
      </w:r>
      <w:r>
        <w:t xml:space="preserve">                </w:t>
      </w:r>
      <w:r>
        <w:rPr>
          <w:rFonts w:ascii="Arial" w:hAnsi="Arial"/>
        </w:rPr>
        <w:t xml:space="preserve">  2.tabula. Apkalpošanas veids.</w:t>
      </w:r>
      <w:r>
        <w:rPr>
          <w:rFonts w:ascii="Arial" w:hAnsi="Arial"/>
        </w:rPr>
        <w:tab/>
      </w:r>
      <w:r>
        <w:rPr>
          <w:rFonts w:ascii="Arial" w:hAnsi="Arial"/>
        </w:rPr>
        <w:tab/>
      </w:r>
      <w:r>
        <w:rPr>
          <w:rFonts w:ascii="Arial" w:hAnsi="Arial"/>
        </w:rPr>
        <w:tab/>
        <w:t xml:space="preserve">        3.tabula. Informācijas pieprasītāji.</w:t>
      </w:r>
    </w:p>
    <w:p w14:paraId="781FDAAB" w14:textId="77777777" w:rsidR="00600C64" w:rsidRDefault="00600C64">
      <w:pPr>
        <w:rPr>
          <w:rFonts w:ascii="Arial" w:hAnsi="Arial"/>
        </w:rPr>
      </w:pPr>
    </w:p>
    <w:p w14:paraId="781FDAAC" w14:textId="77777777" w:rsidR="00600C64" w:rsidRDefault="00A267F2">
      <w:pPr>
        <w:rPr>
          <w:rFonts w:ascii="Arial" w:hAnsi="Arial"/>
        </w:rPr>
      </w:pPr>
      <w:r>
        <w:rPr>
          <w:rFonts w:ascii="Arial" w:hAnsi="Arial"/>
        </w:rPr>
        <w:lastRenderedPageBreak/>
        <w:t xml:space="preserve">Salacgrīvas tūrisma informācijas centrā apmeklētāji vēršas, lai uzzinātu informāciju par tūrisma apskates objektiem Salacgrīvā un tās apkārtnē, par ēdināšanas iespējām, naktsmītnēm, makšķerēšanu u.c. informāciju. Statistikas analīzei tiek izdalītas atsevišķas intereses, kā arī sadaļa “Cits ar tūrismu nesaistīts jautājums”, jo </w:t>
      </w:r>
      <w:bookmarkStart w:id="34" w:name="__DdeLink__1812_1022312301"/>
      <w:r>
        <w:rPr>
          <w:rFonts w:ascii="Arial" w:hAnsi="Arial"/>
        </w:rPr>
        <w:t xml:space="preserve">bieži vien nepieciešamā informācija nav saistāma ar tūrismu, bet ar vispārīgiem pašvaldības vai uzņēmumu pakalpojumiem. Intereses tiek atrakstītas pēc informācijas pieprasījuma. Nereti informācijas pieprasījumi ietver vairākas intereses, kas tiek apkopotas tabulā. </w:t>
      </w:r>
    </w:p>
    <w:p w14:paraId="781FDAAD" w14:textId="77777777" w:rsidR="00600C64" w:rsidRDefault="00A267F2">
      <w:r>
        <w:rPr>
          <w:noProof/>
        </w:rPr>
        <w:drawing>
          <wp:anchor distT="0" distB="0" distL="0" distR="0" simplePos="0" relativeHeight="10" behindDoc="0" locked="0" layoutInCell="0" allowOverlap="1" wp14:anchorId="781FDB38" wp14:editId="781FDB39">
            <wp:simplePos x="0" y="0"/>
            <wp:positionH relativeFrom="column">
              <wp:posOffset>-12065</wp:posOffset>
            </wp:positionH>
            <wp:positionV relativeFrom="paragraph">
              <wp:posOffset>110490</wp:posOffset>
            </wp:positionV>
            <wp:extent cx="6692265" cy="3119755"/>
            <wp:effectExtent l="0" t="0" r="0" b="0"/>
            <wp:wrapSquare wrapText="largest"/>
            <wp:docPr id="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pic:cNvPicPr>
                      <a:picLocks noChangeAspect="1" noChangeArrowheads="1"/>
                    </pic:cNvPicPr>
                  </pic:nvPicPr>
                  <pic:blipFill>
                    <a:blip r:embed="rId32"/>
                    <a:stretch>
                      <a:fillRect/>
                    </a:stretch>
                  </pic:blipFill>
                  <pic:spPr bwMode="auto">
                    <a:xfrm>
                      <a:off x="0" y="0"/>
                      <a:ext cx="6692265" cy="3119755"/>
                    </a:xfrm>
                    <a:prstGeom prst="rect">
                      <a:avLst/>
                    </a:prstGeom>
                  </pic:spPr>
                </pic:pic>
              </a:graphicData>
            </a:graphic>
          </wp:anchor>
        </w:drawing>
      </w:r>
      <w:r>
        <w:t xml:space="preserve">                        </w:t>
      </w:r>
      <w:r>
        <w:rPr>
          <w:rFonts w:ascii="Arial" w:hAnsi="Arial"/>
        </w:rPr>
        <w:t xml:space="preserve"> 4.tabula. Intereses pēc informācijas pieprasījumiem Salacgrīvas TIC februārī.</w:t>
      </w:r>
    </w:p>
    <w:p w14:paraId="781FDAAE" w14:textId="77777777" w:rsidR="00600C64" w:rsidRDefault="00600C64">
      <w:pPr>
        <w:rPr>
          <w:rFonts w:ascii="Arial" w:hAnsi="Arial"/>
        </w:rPr>
      </w:pPr>
    </w:p>
    <w:p w14:paraId="781FDAAF" w14:textId="77777777" w:rsidR="00600C64" w:rsidRDefault="00A267F2">
      <w:pPr>
        <w:rPr>
          <w:rFonts w:ascii="Arial" w:hAnsi="Arial"/>
        </w:rPr>
      </w:pPr>
      <w:r>
        <w:rPr>
          <w:rFonts w:ascii="Arial" w:hAnsi="Arial"/>
        </w:rPr>
        <w:t xml:space="preserve">Februāra mēnesī lielākā interese ir bijusi tieši par izdales materiāliem un ēdināšanas iespējām Salacgrīvas pilsētā. Janvārī Salacas upē sākas laša un taimiņa makšķerēšanas sezona, līdz ar to ir novērojama interese tieši par makšķerēšanu. Tāpat aktuāli ir jautājumi par pasākuma iespējām novadā un ar tūrismu nesaistīti jautājumi (par veterināro servisu, pieteikšanos tirdzniecībai pašvaldības organizētajos pasākumos u.c.). </w:t>
      </w:r>
      <w:bookmarkEnd w:id="34"/>
    </w:p>
    <w:p w14:paraId="781FDAB0" w14:textId="77777777" w:rsidR="00600C64" w:rsidRDefault="00600C64">
      <w:pPr>
        <w:rPr>
          <w:rFonts w:ascii="Arial" w:hAnsi="Arial" w:cs="Arial"/>
          <w:b/>
          <w:bCs/>
          <w:color w:val="000000"/>
          <w:szCs w:val="24"/>
        </w:rPr>
      </w:pPr>
    </w:p>
    <w:p w14:paraId="781FDAB1" w14:textId="77777777" w:rsidR="00600C64" w:rsidRDefault="00A267F2">
      <w:pPr>
        <w:rPr>
          <w:rFonts w:ascii="Arial" w:hAnsi="Arial" w:cs="Arial"/>
          <w:b/>
          <w:bCs/>
          <w:color w:val="000000"/>
          <w:szCs w:val="24"/>
        </w:rPr>
      </w:pPr>
      <w:r>
        <w:rPr>
          <w:rFonts w:ascii="Arial" w:hAnsi="Arial" w:cs="Arial"/>
          <w:b/>
          <w:bCs/>
          <w:color w:val="000000"/>
          <w:szCs w:val="24"/>
        </w:rPr>
        <w:t>Staiceles tūrisma informācijas centra statistika</w:t>
      </w: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3678"/>
        <w:gridCol w:w="1284"/>
        <w:gridCol w:w="2124"/>
        <w:gridCol w:w="1559"/>
        <w:gridCol w:w="2004"/>
      </w:tblGrid>
      <w:tr w:rsidR="00600C64" w14:paraId="781FDAB7" w14:textId="77777777">
        <w:tc>
          <w:tcPr>
            <w:tcW w:w="3640" w:type="dxa"/>
            <w:tcBorders>
              <w:top w:val="single" w:sz="4" w:space="0" w:color="000000"/>
              <w:left w:val="single" w:sz="4" w:space="0" w:color="000000"/>
              <w:bottom w:val="single" w:sz="4" w:space="0" w:color="000000"/>
            </w:tcBorders>
          </w:tcPr>
          <w:p w14:paraId="781FDAB2" w14:textId="77777777" w:rsidR="00600C64" w:rsidRDefault="00600C64">
            <w:pPr>
              <w:pStyle w:val="TableContents"/>
              <w:rPr>
                <w:rFonts w:ascii="Arial" w:hAnsi="Arial"/>
              </w:rPr>
            </w:pPr>
          </w:p>
        </w:tc>
        <w:tc>
          <w:tcPr>
            <w:tcW w:w="1271" w:type="dxa"/>
            <w:tcBorders>
              <w:top w:val="single" w:sz="4" w:space="0" w:color="000000"/>
              <w:left w:val="single" w:sz="4" w:space="0" w:color="000000"/>
              <w:bottom w:val="single" w:sz="4" w:space="0" w:color="000000"/>
            </w:tcBorders>
          </w:tcPr>
          <w:p w14:paraId="781FDAB3" w14:textId="77777777" w:rsidR="00600C64" w:rsidRDefault="00600C64">
            <w:pPr>
              <w:pStyle w:val="TableContents"/>
              <w:rPr>
                <w:rFonts w:ascii="Arial" w:hAnsi="Arial"/>
              </w:rPr>
            </w:pPr>
          </w:p>
        </w:tc>
        <w:tc>
          <w:tcPr>
            <w:tcW w:w="2102" w:type="dxa"/>
            <w:tcBorders>
              <w:top w:val="single" w:sz="4" w:space="0" w:color="000000"/>
              <w:left w:val="single" w:sz="4" w:space="0" w:color="000000"/>
              <w:bottom w:val="single" w:sz="4" w:space="0" w:color="000000"/>
            </w:tcBorders>
          </w:tcPr>
          <w:p w14:paraId="781FDAB4" w14:textId="77777777" w:rsidR="00600C64" w:rsidRDefault="00A267F2">
            <w:pPr>
              <w:pStyle w:val="TableContents"/>
              <w:jc w:val="left"/>
              <w:rPr>
                <w:rFonts w:ascii="Arial" w:hAnsi="Arial"/>
              </w:rPr>
            </w:pPr>
            <w:r>
              <w:rPr>
                <w:rFonts w:ascii="Arial" w:hAnsi="Arial"/>
              </w:rPr>
              <w:t>Limbažu novada iedzīvotāji</w:t>
            </w:r>
          </w:p>
        </w:tc>
        <w:tc>
          <w:tcPr>
            <w:tcW w:w="1543" w:type="dxa"/>
            <w:tcBorders>
              <w:top w:val="single" w:sz="4" w:space="0" w:color="000000"/>
              <w:left w:val="single" w:sz="4" w:space="0" w:color="000000"/>
              <w:bottom w:val="single" w:sz="4" w:space="0" w:color="000000"/>
            </w:tcBorders>
          </w:tcPr>
          <w:p w14:paraId="781FDAB5" w14:textId="77777777" w:rsidR="00600C64" w:rsidRDefault="00A267F2">
            <w:pPr>
              <w:pStyle w:val="TableContents"/>
              <w:rPr>
                <w:rFonts w:ascii="Arial" w:hAnsi="Arial"/>
              </w:rPr>
            </w:pPr>
            <w:r>
              <w:rPr>
                <w:rFonts w:ascii="Arial" w:hAnsi="Arial"/>
              </w:rPr>
              <w:t>LV iedzīvotāji</w:t>
            </w:r>
          </w:p>
        </w:tc>
        <w:tc>
          <w:tcPr>
            <w:tcW w:w="1983" w:type="dxa"/>
            <w:tcBorders>
              <w:top w:val="single" w:sz="4" w:space="0" w:color="000000"/>
              <w:left w:val="single" w:sz="4" w:space="0" w:color="000000"/>
              <w:bottom w:val="single" w:sz="4" w:space="0" w:color="000000"/>
              <w:right w:val="single" w:sz="4" w:space="0" w:color="000000"/>
            </w:tcBorders>
          </w:tcPr>
          <w:p w14:paraId="781FDAB6" w14:textId="77777777" w:rsidR="00600C64" w:rsidRDefault="00A267F2">
            <w:pPr>
              <w:pStyle w:val="TableContents"/>
              <w:rPr>
                <w:rFonts w:ascii="Arial" w:hAnsi="Arial"/>
              </w:rPr>
            </w:pPr>
            <w:proofErr w:type="spellStart"/>
            <w:r>
              <w:rPr>
                <w:rFonts w:ascii="Arial" w:hAnsi="Arial"/>
              </w:rPr>
              <w:t>Āŗzemnieki</w:t>
            </w:r>
            <w:proofErr w:type="spellEnd"/>
          </w:p>
        </w:tc>
      </w:tr>
      <w:tr w:rsidR="00600C64" w14:paraId="781FDABD" w14:textId="77777777">
        <w:tc>
          <w:tcPr>
            <w:tcW w:w="3640" w:type="dxa"/>
            <w:tcBorders>
              <w:left w:val="single" w:sz="4" w:space="0" w:color="000000"/>
              <w:bottom w:val="single" w:sz="4" w:space="0" w:color="000000"/>
            </w:tcBorders>
          </w:tcPr>
          <w:p w14:paraId="781FDAB8" w14:textId="77777777" w:rsidR="00600C64" w:rsidRDefault="00A267F2">
            <w:pPr>
              <w:pStyle w:val="TableContents"/>
              <w:rPr>
                <w:rFonts w:ascii="Arial" w:hAnsi="Arial"/>
              </w:rPr>
            </w:pPr>
            <w:r>
              <w:rPr>
                <w:rFonts w:ascii="Arial" w:hAnsi="Arial"/>
              </w:rPr>
              <w:t>Informācijas pieprasījums</w:t>
            </w:r>
          </w:p>
        </w:tc>
        <w:tc>
          <w:tcPr>
            <w:tcW w:w="1271" w:type="dxa"/>
            <w:tcBorders>
              <w:left w:val="single" w:sz="4" w:space="0" w:color="000000"/>
              <w:bottom w:val="single" w:sz="4" w:space="0" w:color="000000"/>
            </w:tcBorders>
          </w:tcPr>
          <w:p w14:paraId="781FDAB9" w14:textId="77777777" w:rsidR="00600C64" w:rsidRDefault="00A267F2">
            <w:pPr>
              <w:pStyle w:val="TableContents"/>
              <w:rPr>
                <w:rFonts w:ascii="Arial" w:hAnsi="Arial"/>
              </w:rPr>
            </w:pPr>
            <w:r>
              <w:rPr>
                <w:rFonts w:ascii="Arial" w:hAnsi="Arial"/>
              </w:rPr>
              <w:t>97</w:t>
            </w:r>
          </w:p>
        </w:tc>
        <w:tc>
          <w:tcPr>
            <w:tcW w:w="2102" w:type="dxa"/>
            <w:tcBorders>
              <w:left w:val="single" w:sz="4" w:space="0" w:color="000000"/>
              <w:bottom w:val="single" w:sz="4" w:space="0" w:color="000000"/>
            </w:tcBorders>
          </w:tcPr>
          <w:p w14:paraId="781FDABA" w14:textId="77777777" w:rsidR="00600C64" w:rsidRDefault="00600C64">
            <w:pPr>
              <w:pStyle w:val="TableContents"/>
              <w:rPr>
                <w:rFonts w:ascii="Arial" w:hAnsi="Arial"/>
              </w:rPr>
            </w:pPr>
          </w:p>
        </w:tc>
        <w:tc>
          <w:tcPr>
            <w:tcW w:w="1543" w:type="dxa"/>
            <w:tcBorders>
              <w:left w:val="single" w:sz="4" w:space="0" w:color="000000"/>
              <w:bottom w:val="single" w:sz="4" w:space="0" w:color="000000"/>
            </w:tcBorders>
          </w:tcPr>
          <w:p w14:paraId="781FDABB" w14:textId="77777777" w:rsidR="00600C64" w:rsidRDefault="00600C64">
            <w:pPr>
              <w:pStyle w:val="TableContents"/>
              <w:rPr>
                <w:rFonts w:ascii="Arial" w:hAnsi="Arial"/>
              </w:rPr>
            </w:pPr>
          </w:p>
        </w:tc>
        <w:tc>
          <w:tcPr>
            <w:tcW w:w="1983" w:type="dxa"/>
            <w:tcBorders>
              <w:left w:val="single" w:sz="4" w:space="0" w:color="000000"/>
              <w:bottom w:val="single" w:sz="4" w:space="0" w:color="000000"/>
              <w:right w:val="single" w:sz="4" w:space="0" w:color="000000"/>
            </w:tcBorders>
          </w:tcPr>
          <w:p w14:paraId="781FDABC" w14:textId="77777777" w:rsidR="00600C64" w:rsidRDefault="00600C64">
            <w:pPr>
              <w:pStyle w:val="TableContents"/>
              <w:rPr>
                <w:rFonts w:ascii="Arial" w:hAnsi="Arial"/>
              </w:rPr>
            </w:pPr>
          </w:p>
        </w:tc>
      </w:tr>
      <w:tr w:rsidR="00600C64" w14:paraId="781FDAC5" w14:textId="77777777">
        <w:tc>
          <w:tcPr>
            <w:tcW w:w="3640" w:type="dxa"/>
            <w:tcBorders>
              <w:left w:val="single" w:sz="4" w:space="0" w:color="000000"/>
              <w:bottom w:val="single" w:sz="4" w:space="0" w:color="000000"/>
            </w:tcBorders>
          </w:tcPr>
          <w:p w14:paraId="781FDABE" w14:textId="77777777" w:rsidR="00600C64" w:rsidRDefault="00A267F2">
            <w:pPr>
              <w:pStyle w:val="TableContents"/>
              <w:rPr>
                <w:rFonts w:ascii="Arial" w:hAnsi="Arial"/>
              </w:rPr>
            </w:pPr>
            <w:r>
              <w:rPr>
                <w:rFonts w:ascii="Arial" w:hAnsi="Arial"/>
                <w:b/>
                <w:bCs/>
              </w:rPr>
              <w:t>Apmeklētāji kopā</w:t>
            </w:r>
          </w:p>
        </w:tc>
        <w:tc>
          <w:tcPr>
            <w:tcW w:w="1271" w:type="dxa"/>
            <w:tcBorders>
              <w:left w:val="single" w:sz="4" w:space="0" w:color="000000"/>
              <w:bottom w:val="single" w:sz="4" w:space="0" w:color="000000"/>
            </w:tcBorders>
          </w:tcPr>
          <w:p w14:paraId="781FDABF" w14:textId="77777777" w:rsidR="00600C64" w:rsidRDefault="00A267F2">
            <w:pPr>
              <w:pStyle w:val="TableContents"/>
              <w:rPr>
                <w:rFonts w:ascii="Arial" w:hAnsi="Arial"/>
              </w:rPr>
            </w:pPr>
            <w:r>
              <w:rPr>
                <w:rFonts w:ascii="Arial" w:hAnsi="Arial"/>
                <w:b/>
                <w:bCs/>
              </w:rPr>
              <w:t>104</w:t>
            </w:r>
          </w:p>
        </w:tc>
        <w:tc>
          <w:tcPr>
            <w:tcW w:w="2102" w:type="dxa"/>
            <w:tcBorders>
              <w:left w:val="single" w:sz="4" w:space="0" w:color="000000"/>
              <w:bottom w:val="single" w:sz="4" w:space="0" w:color="000000"/>
            </w:tcBorders>
          </w:tcPr>
          <w:p w14:paraId="781FDAC0" w14:textId="77777777" w:rsidR="00600C64" w:rsidRDefault="00A267F2">
            <w:pPr>
              <w:pStyle w:val="TableContents"/>
              <w:rPr>
                <w:rFonts w:ascii="Arial" w:hAnsi="Arial"/>
              </w:rPr>
            </w:pPr>
            <w:r>
              <w:rPr>
                <w:rFonts w:ascii="Arial" w:hAnsi="Arial"/>
                <w:b/>
                <w:bCs/>
              </w:rPr>
              <w:t>52</w:t>
            </w:r>
          </w:p>
        </w:tc>
        <w:tc>
          <w:tcPr>
            <w:tcW w:w="1543" w:type="dxa"/>
            <w:tcBorders>
              <w:left w:val="single" w:sz="4" w:space="0" w:color="000000"/>
              <w:bottom w:val="single" w:sz="4" w:space="0" w:color="000000"/>
            </w:tcBorders>
          </w:tcPr>
          <w:p w14:paraId="781FDAC1" w14:textId="77777777" w:rsidR="00600C64" w:rsidRDefault="00A267F2">
            <w:pPr>
              <w:pStyle w:val="TableContents"/>
              <w:rPr>
                <w:rFonts w:ascii="Arial" w:hAnsi="Arial"/>
              </w:rPr>
            </w:pPr>
            <w:r>
              <w:rPr>
                <w:rFonts w:ascii="Arial" w:hAnsi="Arial"/>
                <w:b/>
                <w:bCs/>
              </w:rPr>
              <w:t>32</w:t>
            </w:r>
          </w:p>
        </w:tc>
        <w:tc>
          <w:tcPr>
            <w:tcW w:w="1983" w:type="dxa"/>
            <w:tcBorders>
              <w:left w:val="single" w:sz="4" w:space="0" w:color="000000"/>
              <w:bottom w:val="single" w:sz="4" w:space="0" w:color="000000"/>
              <w:right w:val="single" w:sz="4" w:space="0" w:color="000000"/>
            </w:tcBorders>
          </w:tcPr>
          <w:p w14:paraId="781FDAC2" w14:textId="77777777" w:rsidR="00600C64" w:rsidRDefault="00A267F2">
            <w:pPr>
              <w:pStyle w:val="TableContents"/>
              <w:jc w:val="left"/>
              <w:rPr>
                <w:rFonts w:ascii="Arial" w:hAnsi="Arial"/>
              </w:rPr>
            </w:pPr>
            <w:r>
              <w:rPr>
                <w:rFonts w:ascii="Arial" w:hAnsi="Arial"/>
                <w:b/>
                <w:bCs/>
              </w:rPr>
              <w:t>20 (4 Lietuva,</w:t>
            </w:r>
          </w:p>
          <w:p w14:paraId="781FDAC3" w14:textId="77777777" w:rsidR="00600C64" w:rsidRDefault="00A267F2">
            <w:pPr>
              <w:pStyle w:val="TableContents"/>
              <w:jc w:val="left"/>
              <w:rPr>
                <w:rFonts w:ascii="Arial" w:hAnsi="Arial"/>
              </w:rPr>
            </w:pPr>
            <w:r>
              <w:rPr>
                <w:rFonts w:ascii="Arial" w:hAnsi="Arial"/>
                <w:b/>
                <w:bCs/>
              </w:rPr>
              <w:t xml:space="preserve">      2 Somija,</w:t>
            </w:r>
          </w:p>
          <w:p w14:paraId="781FDAC4" w14:textId="77777777" w:rsidR="00600C64" w:rsidRDefault="00A267F2">
            <w:pPr>
              <w:pStyle w:val="TableContents"/>
              <w:jc w:val="left"/>
              <w:rPr>
                <w:rFonts w:ascii="Arial" w:hAnsi="Arial"/>
              </w:rPr>
            </w:pPr>
            <w:r>
              <w:rPr>
                <w:rFonts w:ascii="Arial" w:hAnsi="Arial"/>
                <w:b/>
                <w:bCs/>
              </w:rPr>
              <w:t xml:space="preserve">      14 Igaunija)</w:t>
            </w:r>
          </w:p>
        </w:tc>
      </w:tr>
      <w:tr w:rsidR="00600C64" w14:paraId="781FDACB" w14:textId="77777777">
        <w:tc>
          <w:tcPr>
            <w:tcW w:w="3640" w:type="dxa"/>
            <w:tcBorders>
              <w:left w:val="single" w:sz="4" w:space="0" w:color="000000"/>
              <w:bottom w:val="single" w:sz="4" w:space="0" w:color="000000"/>
            </w:tcBorders>
          </w:tcPr>
          <w:p w14:paraId="781FDAC6" w14:textId="77777777" w:rsidR="00600C64" w:rsidRDefault="00A267F2">
            <w:pPr>
              <w:pStyle w:val="TableContents"/>
              <w:rPr>
                <w:rFonts w:ascii="Arial" w:hAnsi="Arial"/>
              </w:rPr>
            </w:pPr>
            <w:r>
              <w:rPr>
                <w:rFonts w:ascii="Arial" w:hAnsi="Arial"/>
              </w:rPr>
              <w:t>Klātienē apkalpoti</w:t>
            </w:r>
          </w:p>
        </w:tc>
        <w:tc>
          <w:tcPr>
            <w:tcW w:w="1271" w:type="dxa"/>
            <w:tcBorders>
              <w:left w:val="single" w:sz="4" w:space="0" w:color="000000"/>
              <w:bottom w:val="single" w:sz="4" w:space="0" w:color="000000"/>
            </w:tcBorders>
          </w:tcPr>
          <w:p w14:paraId="781FDAC7" w14:textId="77777777" w:rsidR="00600C64" w:rsidRDefault="00A267F2">
            <w:pPr>
              <w:pStyle w:val="TableContents"/>
              <w:rPr>
                <w:rFonts w:ascii="Arial" w:hAnsi="Arial"/>
              </w:rPr>
            </w:pPr>
            <w:r>
              <w:rPr>
                <w:rFonts w:ascii="Arial" w:hAnsi="Arial"/>
              </w:rPr>
              <w:t>72</w:t>
            </w:r>
          </w:p>
        </w:tc>
        <w:tc>
          <w:tcPr>
            <w:tcW w:w="2102" w:type="dxa"/>
            <w:tcBorders>
              <w:left w:val="single" w:sz="4" w:space="0" w:color="000000"/>
              <w:bottom w:val="single" w:sz="4" w:space="0" w:color="000000"/>
            </w:tcBorders>
          </w:tcPr>
          <w:p w14:paraId="781FDAC8" w14:textId="77777777" w:rsidR="00600C64" w:rsidRDefault="00600C64">
            <w:pPr>
              <w:pStyle w:val="TableContents"/>
              <w:rPr>
                <w:rFonts w:ascii="Arial" w:hAnsi="Arial"/>
              </w:rPr>
            </w:pPr>
          </w:p>
        </w:tc>
        <w:tc>
          <w:tcPr>
            <w:tcW w:w="1543" w:type="dxa"/>
            <w:tcBorders>
              <w:left w:val="single" w:sz="4" w:space="0" w:color="000000"/>
              <w:bottom w:val="single" w:sz="4" w:space="0" w:color="000000"/>
            </w:tcBorders>
          </w:tcPr>
          <w:p w14:paraId="781FDAC9" w14:textId="77777777" w:rsidR="00600C64" w:rsidRDefault="00600C64">
            <w:pPr>
              <w:pStyle w:val="TableContents"/>
              <w:rPr>
                <w:rFonts w:ascii="Arial" w:hAnsi="Arial"/>
              </w:rPr>
            </w:pPr>
          </w:p>
        </w:tc>
        <w:tc>
          <w:tcPr>
            <w:tcW w:w="1983" w:type="dxa"/>
            <w:tcBorders>
              <w:left w:val="single" w:sz="4" w:space="0" w:color="000000"/>
              <w:bottom w:val="single" w:sz="4" w:space="0" w:color="000000"/>
              <w:right w:val="single" w:sz="4" w:space="0" w:color="000000"/>
            </w:tcBorders>
          </w:tcPr>
          <w:p w14:paraId="781FDACA" w14:textId="77777777" w:rsidR="00600C64" w:rsidRDefault="00600C64">
            <w:pPr>
              <w:pStyle w:val="TableContents"/>
              <w:rPr>
                <w:rFonts w:ascii="Arial" w:hAnsi="Arial"/>
              </w:rPr>
            </w:pPr>
          </w:p>
        </w:tc>
      </w:tr>
      <w:tr w:rsidR="00600C64" w14:paraId="781FDAD1" w14:textId="77777777">
        <w:tc>
          <w:tcPr>
            <w:tcW w:w="3640" w:type="dxa"/>
            <w:tcBorders>
              <w:left w:val="single" w:sz="4" w:space="0" w:color="000000"/>
              <w:bottom w:val="single" w:sz="4" w:space="0" w:color="000000"/>
            </w:tcBorders>
          </w:tcPr>
          <w:p w14:paraId="781FDACC" w14:textId="77777777" w:rsidR="00600C64" w:rsidRDefault="00A267F2">
            <w:pPr>
              <w:pStyle w:val="TableContents"/>
              <w:rPr>
                <w:rFonts w:ascii="Arial" w:hAnsi="Arial"/>
              </w:rPr>
            </w:pPr>
            <w:r>
              <w:rPr>
                <w:rFonts w:ascii="Arial" w:hAnsi="Arial"/>
              </w:rPr>
              <w:t>Info pa tālruni</w:t>
            </w:r>
          </w:p>
        </w:tc>
        <w:tc>
          <w:tcPr>
            <w:tcW w:w="1271" w:type="dxa"/>
            <w:tcBorders>
              <w:left w:val="single" w:sz="4" w:space="0" w:color="000000"/>
              <w:bottom w:val="single" w:sz="4" w:space="0" w:color="000000"/>
            </w:tcBorders>
          </w:tcPr>
          <w:p w14:paraId="781FDACD" w14:textId="77777777" w:rsidR="00600C64" w:rsidRDefault="00A267F2">
            <w:pPr>
              <w:pStyle w:val="TableContents"/>
              <w:rPr>
                <w:rFonts w:ascii="Arial" w:hAnsi="Arial"/>
              </w:rPr>
            </w:pPr>
            <w:r>
              <w:rPr>
                <w:rFonts w:ascii="Arial" w:hAnsi="Arial"/>
              </w:rPr>
              <w:t>28</w:t>
            </w:r>
          </w:p>
        </w:tc>
        <w:tc>
          <w:tcPr>
            <w:tcW w:w="2102" w:type="dxa"/>
            <w:tcBorders>
              <w:left w:val="single" w:sz="4" w:space="0" w:color="000000"/>
              <w:bottom w:val="single" w:sz="4" w:space="0" w:color="000000"/>
            </w:tcBorders>
          </w:tcPr>
          <w:p w14:paraId="781FDACE" w14:textId="77777777" w:rsidR="00600C64" w:rsidRDefault="00600C64">
            <w:pPr>
              <w:pStyle w:val="TableContents"/>
              <w:rPr>
                <w:rFonts w:ascii="Arial" w:hAnsi="Arial"/>
              </w:rPr>
            </w:pPr>
          </w:p>
        </w:tc>
        <w:tc>
          <w:tcPr>
            <w:tcW w:w="1543" w:type="dxa"/>
            <w:tcBorders>
              <w:left w:val="single" w:sz="4" w:space="0" w:color="000000"/>
              <w:bottom w:val="single" w:sz="4" w:space="0" w:color="000000"/>
            </w:tcBorders>
          </w:tcPr>
          <w:p w14:paraId="781FDACF" w14:textId="77777777" w:rsidR="00600C64" w:rsidRDefault="00600C64">
            <w:pPr>
              <w:pStyle w:val="TableContents"/>
              <w:rPr>
                <w:rFonts w:ascii="Arial" w:hAnsi="Arial"/>
              </w:rPr>
            </w:pPr>
          </w:p>
        </w:tc>
        <w:tc>
          <w:tcPr>
            <w:tcW w:w="1983" w:type="dxa"/>
            <w:tcBorders>
              <w:left w:val="single" w:sz="4" w:space="0" w:color="000000"/>
              <w:bottom w:val="single" w:sz="4" w:space="0" w:color="000000"/>
              <w:right w:val="single" w:sz="4" w:space="0" w:color="000000"/>
            </w:tcBorders>
          </w:tcPr>
          <w:p w14:paraId="781FDAD0" w14:textId="77777777" w:rsidR="00600C64" w:rsidRDefault="00600C64">
            <w:pPr>
              <w:pStyle w:val="TableContents"/>
              <w:rPr>
                <w:rFonts w:ascii="Arial" w:hAnsi="Arial"/>
              </w:rPr>
            </w:pPr>
          </w:p>
        </w:tc>
      </w:tr>
      <w:tr w:rsidR="00600C64" w14:paraId="781FDAD7" w14:textId="77777777">
        <w:tc>
          <w:tcPr>
            <w:tcW w:w="3640" w:type="dxa"/>
            <w:tcBorders>
              <w:left w:val="single" w:sz="4" w:space="0" w:color="000000"/>
              <w:bottom w:val="single" w:sz="4" w:space="0" w:color="000000"/>
            </w:tcBorders>
          </w:tcPr>
          <w:p w14:paraId="781FDAD2" w14:textId="77777777" w:rsidR="00600C64" w:rsidRDefault="00A267F2">
            <w:pPr>
              <w:pStyle w:val="TableContents"/>
              <w:rPr>
                <w:rFonts w:ascii="Arial" w:hAnsi="Arial"/>
              </w:rPr>
            </w:pPr>
            <w:proofErr w:type="spellStart"/>
            <w:r>
              <w:rPr>
                <w:rFonts w:ascii="Arial" w:hAnsi="Arial"/>
              </w:rPr>
              <w:t>epasts</w:t>
            </w:r>
            <w:proofErr w:type="spellEnd"/>
          </w:p>
        </w:tc>
        <w:tc>
          <w:tcPr>
            <w:tcW w:w="1271" w:type="dxa"/>
            <w:tcBorders>
              <w:left w:val="single" w:sz="4" w:space="0" w:color="000000"/>
              <w:bottom w:val="single" w:sz="4" w:space="0" w:color="000000"/>
            </w:tcBorders>
          </w:tcPr>
          <w:p w14:paraId="781FDAD3" w14:textId="77777777" w:rsidR="00600C64" w:rsidRDefault="00A267F2">
            <w:pPr>
              <w:pStyle w:val="TableContents"/>
              <w:rPr>
                <w:rFonts w:ascii="Arial" w:hAnsi="Arial"/>
              </w:rPr>
            </w:pPr>
            <w:r>
              <w:rPr>
                <w:rFonts w:ascii="Arial" w:hAnsi="Arial"/>
              </w:rPr>
              <w:t>4</w:t>
            </w:r>
          </w:p>
        </w:tc>
        <w:tc>
          <w:tcPr>
            <w:tcW w:w="2102" w:type="dxa"/>
            <w:tcBorders>
              <w:left w:val="single" w:sz="4" w:space="0" w:color="000000"/>
              <w:bottom w:val="single" w:sz="4" w:space="0" w:color="000000"/>
            </w:tcBorders>
          </w:tcPr>
          <w:p w14:paraId="781FDAD4" w14:textId="77777777" w:rsidR="00600C64" w:rsidRDefault="00600C64">
            <w:pPr>
              <w:pStyle w:val="TableContents"/>
              <w:rPr>
                <w:rFonts w:ascii="Arial" w:hAnsi="Arial"/>
              </w:rPr>
            </w:pPr>
          </w:p>
        </w:tc>
        <w:tc>
          <w:tcPr>
            <w:tcW w:w="1543" w:type="dxa"/>
            <w:tcBorders>
              <w:left w:val="single" w:sz="4" w:space="0" w:color="000000"/>
              <w:bottom w:val="single" w:sz="4" w:space="0" w:color="000000"/>
            </w:tcBorders>
          </w:tcPr>
          <w:p w14:paraId="781FDAD5" w14:textId="77777777" w:rsidR="00600C64" w:rsidRDefault="00600C64">
            <w:pPr>
              <w:pStyle w:val="TableContents"/>
              <w:rPr>
                <w:rFonts w:ascii="Arial" w:hAnsi="Arial"/>
              </w:rPr>
            </w:pPr>
          </w:p>
        </w:tc>
        <w:tc>
          <w:tcPr>
            <w:tcW w:w="1983" w:type="dxa"/>
            <w:tcBorders>
              <w:left w:val="single" w:sz="4" w:space="0" w:color="000000"/>
              <w:bottom w:val="single" w:sz="4" w:space="0" w:color="000000"/>
              <w:right w:val="single" w:sz="4" w:space="0" w:color="000000"/>
            </w:tcBorders>
          </w:tcPr>
          <w:p w14:paraId="781FDAD6" w14:textId="77777777" w:rsidR="00600C64" w:rsidRDefault="00600C64">
            <w:pPr>
              <w:pStyle w:val="TableContents"/>
              <w:rPr>
                <w:rFonts w:ascii="Arial" w:hAnsi="Arial"/>
              </w:rPr>
            </w:pPr>
          </w:p>
        </w:tc>
      </w:tr>
    </w:tbl>
    <w:p w14:paraId="781FDAD8" w14:textId="77777777" w:rsidR="00600C64" w:rsidRDefault="00600C64">
      <w:pPr>
        <w:rPr>
          <w:rFonts w:ascii="Arial" w:hAnsi="Arial" w:cs="Arial"/>
          <w:b/>
          <w:bCs/>
          <w:color w:val="000000"/>
          <w:szCs w:val="24"/>
        </w:rPr>
      </w:pPr>
    </w:p>
    <w:p w14:paraId="781FDAD9" w14:textId="77777777" w:rsidR="00600C64" w:rsidRDefault="00A267F2">
      <w:pPr>
        <w:rPr>
          <w:rFonts w:ascii="Arial" w:hAnsi="Arial"/>
        </w:rPr>
      </w:pPr>
      <w:r>
        <w:rPr>
          <w:rFonts w:ascii="Arial" w:hAnsi="Arial" w:cs="Arial"/>
          <w:color w:val="000000"/>
          <w:szCs w:val="24"/>
        </w:rPr>
        <w:t xml:space="preserve">Intereses – apskates objekti, ēdināšanas iespējas, </w:t>
      </w:r>
      <w:r>
        <w:rPr>
          <w:rFonts w:ascii="Arial" w:hAnsi="Arial" w:cs="Arial"/>
          <w:color w:val="000000"/>
          <w:szCs w:val="24"/>
        </w:rPr>
        <w:t>makšķerēšanas iespējas, naktsmītnes, citas intereses.</w:t>
      </w:r>
    </w:p>
    <w:p w14:paraId="781FDADA" w14:textId="77777777" w:rsidR="00600C64" w:rsidRDefault="00A267F2">
      <w:pPr>
        <w:rPr>
          <w:rFonts w:ascii="Arial" w:hAnsi="Arial"/>
        </w:rPr>
      </w:pPr>
      <w:r>
        <w:rPr>
          <w:rFonts w:ascii="Arial" w:hAnsi="Arial" w:cs="Arial"/>
          <w:color w:val="000000"/>
          <w:szCs w:val="24"/>
        </w:rPr>
        <w:lastRenderedPageBreak/>
        <w:t>Novadītas 2 ekskursijas Staiceles pamatskolas audzēkņiem (6. un 27. februārī) Staiceles pilsētā.</w:t>
      </w:r>
    </w:p>
    <w:p w14:paraId="781FDADB" w14:textId="77777777" w:rsidR="00600C64" w:rsidRDefault="00600C64">
      <w:pPr>
        <w:rPr>
          <w:rFonts w:ascii="Arial" w:hAnsi="Arial" w:cs="Arial"/>
          <w:color w:val="000000"/>
          <w:szCs w:val="24"/>
        </w:rPr>
      </w:pPr>
    </w:p>
    <w:p w14:paraId="781FDADC" w14:textId="77777777" w:rsidR="00600C64" w:rsidRDefault="00A267F2">
      <w:pPr>
        <w:rPr>
          <w:rFonts w:ascii="Arial" w:hAnsi="Arial"/>
        </w:rPr>
      </w:pPr>
      <w:r>
        <w:rPr>
          <w:rFonts w:ascii="Arial" w:hAnsi="Arial" w:cs="Arial"/>
          <w:color w:val="000000"/>
          <w:szCs w:val="24"/>
        </w:rPr>
        <w:t>Sajūtu parka “Latvija Stārķu zeme” Staicelē plānošanas darbi.</w:t>
      </w:r>
    </w:p>
    <w:p w14:paraId="781FDADD" w14:textId="77777777" w:rsidR="00600C64" w:rsidRDefault="00A267F2">
      <w:pPr>
        <w:rPr>
          <w:rFonts w:ascii="Arial" w:hAnsi="Arial"/>
        </w:rPr>
      </w:pPr>
      <w:r>
        <w:rPr>
          <w:rFonts w:ascii="Arial" w:hAnsi="Arial" w:cs="Arial"/>
          <w:color w:val="000000"/>
          <w:szCs w:val="24"/>
        </w:rPr>
        <w:t xml:space="preserve">Suvenīru ideju apkopošana, </w:t>
      </w:r>
      <w:r>
        <w:rPr>
          <w:rFonts w:ascii="Arial" w:hAnsi="Arial" w:cs="Arial"/>
          <w:color w:val="000000"/>
          <w:szCs w:val="24"/>
        </w:rPr>
        <w:t>pasūtīšana un iepirkšana plānota martā un aprīlī.</w:t>
      </w:r>
    </w:p>
    <w:p w14:paraId="781FDADE" w14:textId="77777777" w:rsidR="00600C64" w:rsidRDefault="00A267F2">
      <w:pPr>
        <w:rPr>
          <w:rFonts w:ascii="Arial" w:hAnsi="Arial"/>
        </w:rPr>
      </w:pPr>
      <w:proofErr w:type="spellStart"/>
      <w:r>
        <w:rPr>
          <w:rFonts w:ascii="Arial" w:hAnsi="Arial" w:cs="Arial"/>
          <w:b/>
          <w:bCs/>
          <w:color w:val="000000"/>
          <w:szCs w:val="24"/>
        </w:rPr>
        <w:t>Visit</w:t>
      </w:r>
      <w:proofErr w:type="spellEnd"/>
      <w:r>
        <w:rPr>
          <w:rFonts w:ascii="Arial" w:hAnsi="Arial" w:cs="Arial"/>
          <w:b/>
          <w:bCs/>
          <w:color w:val="000000"/>
          <w:szCs w:val="24"/>
        </w:rPr>
        <w:t xml:space="preserve"> Staicele Facebook konts </w:t>
      </w:r>
    </w:p>
    <w:p w14:paraId="781FDADF" w14:textId="77777777" w:rsidR="00600C64" w:rsidRDefault="00A267F2">
      <w:pPr>
        <w:rPr>
          <w:rFonts w:ascii="Arial" w:hAnsi="Arial"/>
        </w:rPr>
      </w:pPr>
      <w:r>
        <w:rPr>
          <w:rFonts w:ascii="Arial" w:hAnsi="Arial" w:cs="Arial"/>
          <w:color w:val="000000"/>
          <w:szCs w:val="24"/>
        </w:rPr>
        <w:t>Sekotāji 917</w:t>
      </w:r>
    </w:p>
    <w:p w14:paraId="781FDAE0" w14:textId="77777777" w:rsidR="00600C64" w:rsidRDefault="00A267F2">
      <w:pPr>
        <w:rPr>
          <w:rFonts w:ascii="Arial" w:hAnsi="Arial"/>
        </w:rPr>
      </w:pPr>
      <w:r>
        <w:rPr>
          <w:rFonts w:ascii="Arial" w:hAnsi="Arial" w:cs="Arial"/>
          <w:color w:val="000000"/>
          <w:szCs w:val="24"/>
        </w:rPr>
        <w:t>Patīk 770</w:t>
      </w:r>
    </w:p>
    <w:p w14:paraId="781FDAE1" w14:textId="77777777" w:rsidR="00600C64" w:rsidRDefault="00600C64">
      <w:pPr>
        <w:rPr>
          <w:rFonts w:ascii="Arial" w:hAnsi="Arial"/>
          <w:color w:val="000000"/>
        </w:rPr>
      </w:pPr>
    </w:p>
    <w:p w14:paraId="781FDAE2" w14:textId="77777777" w:rsidR="00600C64" w:rsidRDefault="00A267F2">
      <w:pPr>
        <w:rPr>
          <w:rFonts w:ascii="Arial" w:hAnsi="Arial"/>
        </w:rPr>
      </w:pPr>
      <w:r>
        <w:rPr>
          <w:rFonts w:ascii="Arial" w:hAnsi="Arial" w:cs="Arial"/>
          <w:b/>
          <w:bCs/>
          <w:color w:val="000000"/>
          <w:szCs w:val="24"/>
        </w:rPr>
        <w:t xml:space="preserve">TIK TOK konts </w:t>
      </w:r>
    </w:p>
    <w:p w14:paraId="781FDAE3" w14:textId="77777777" w:rsidR="00600C64" w:rsidRDefault="00A267F2">
      <w:pPr>
        <w:rPr>
          <w:rFonts w:ascii="Arial" w:hAnsi="Arial"/>
        </w:rPr>
      </w:pPr>
      <w:r>
        <w:rPr>
          <w:rFonts w:ascii="Arial" w:hAnsi="Arial" w:cs="Arial"/>
          <w:color w:val="000000"/>
          <w:szCs w:val="24"/>
        </w:rPr>
        <w:t>Sekotāji 845</w:t>
      </w:r>
    </w:p>
    <w:p w14:paraId="781FDAE4" w14:textId="77777777" w:rsidR="00600C64" w:rsidRDefault="00A267F2">
      <w:pPr>
        <w:rPr>
          <w:rFonts w:ascii="Arial" w:hAnsi="Arial"/>
        </w:rPr>
      </w:pPr>
      <w:r>
        <w:rPr>
          <w:rFonts w:ascii="Arial" w:hAnsi="Arial" w:cs="Arial"/>
          <w:color w:val="000000"/>
          <w:szCs w:val="24"/>
        </w:rPr>
        <w:t>Patīk  2113</w:t>
      </w:r>
    </w:p>
    <w:p w14:paraId="781FDAE5" w14:textId="77777777" w:rsidR="00600C64" w:rsidRDefault="00600C64">
      <w:pPr>
        <w:rPr>
          <w:rFonts w:ascii="times" w:hAnsi="times"/>
          <w:color w:val="000000"/>
        </w:rPr>
      </w:pPr>
    </w:p>
    <w:p w14:paraId="781FDAE6" w14:textId="77777777" w:rsidR="00600C64" w:rsidRDefault="00A267F2">
      <w:pPr>
        <w:pStyle w:val="Sarakstarindkopa"/>
        <w:ind w:left="0"/>
        <w:rPr>
          <w:rFonts w:ascii="Arial" w:hAnsi="Arial"/>
        </w:rPr>
      </w:pPr>
      <w:r>
        <w:rPr>
          <w:rFonts w:ascii="Arial" w:hAnsi="Arial" w:cs="Arial"/>
          <w:b/>
          <w:bCs/>
          <w:szCs w:val="24"/>
        </w:rPr>
        <w:t>Alojas uzņēmējdarbības atbalsta centrs SALA</w:t>
      </w:r>
    </w:p>
    <w:p w14:paraId="781FDAE7" w14:textId="77777777" w:rsidR="00600C64" w:rsidRDefault="00600C64">
      <w:pPr>
        <w:pStyle w:val="Sarakstarindkopa"/>
        <w:ind w:left="0"/>
        <w:rPr>
          <w:rFonts w:cs="Arial"/>
          <w:b/>
          <w:bCs/>
          <w:szCs w:val="24"/>
        </w:rPr>
      </w:pPr>
    </w:p>
    <w:p w14:paraId="781FDAE8" w14:textId="77777777" w:rsidR="00600C64" w:rsidRDefault="00A267F2">
      <w:pPr>
        <w:pStyle w:val="Sarakstarindkopa"/>
        <w:numPr>
          <w:ilvl w:val="0"/>
          <w:numId w:val="15"/>
        </w:numPr>
        <w:rPr>
          <w:rFonts w:ascii="Arial" w:hAnsi="Arial"/>
        </w:rPr>
      </w:pPr>
      <w:r>
        <w:rPr>
          <w:rFonts w:ascii="Arial" w:hAnsi="Arial" w:cs="Arial"/>
          <w:szCs w:val="24"/>
        </w:rPr>
        <w:t xml:space="preserve">Prezentācijas Limbažu novada vidusskolās par </w:t>
      </w:r>
      <w:r>
        <w:rPr>
          <w:rFonts w:ascii="Arial" w:hAnsi="Arial" w:cs="Arial"/>
          <w:szCs w:val="24"/>
        </w:rPr>
        <w:t>uzņēmējdarbību Limbažu novadā un skolēnu aicināšana piedalīties Biznesa laboratorijas apmācībās</w:t>
      </w:r>
    </w:p>
    <w:p w14:paraId="781FDAE9" w14:textId="77777777" w:rsidR="00600C64" w:rsidRDefault="00A267F2">
      <w:pPr>
        <w:pStyle w:val="Sarakstarindkopa"/>
        <w:numPr>
          <w:ilvl w:val="0"/>
          <w:numId w:val="15"/>
        </w:numPr>
        <w:rPr>
          <w:rFonts w:ascii="Arial" w:hAnsi="Arial"/>
        </w:rPr>
      </w:pPr>
      <w:r>
        <w:rPr>
          <w:rFonts w:ascii="Arial" w:hAnsi="Arial" w:cs="Arial"/>
          <w:szCs w:val="24"/>
        </w:rPr>
        <w:t>Uzņēmumu izvirzīšana Vidzemes inovāciju balvai, pieteikumu sagatavošana un iesniegšana</w:t>
      </w:r>
    </w:p>
    <w:p w14:paraId="781FDAEA" w14:textId="77777777" w:rsidR="00600C64" w:rsidRDefault="00A267F2">
      <w:pPr>
        <w:pStyle w:val="Sarakstarindkopa"/>
        <w:numPr>
          <w:ilvl w:val="0"/>
          <w:numId w:val="15"/>
        </w:numPr>
        <w:rPr>
          <w:rFonts w:ascii="Arial" w:hAnsi="Arial"/>
        </w:rPr>
      </w:pPr>
      <w:r>
        <w:rPr>
          <w:rFonts w:ascii="Arial" w:hAnsi="Arial" w:cs="Arial"/>
          <w:szCs w:val="24"/>
        </w:rPr>
        <w:t xml:space="preserve">Pieredzes apmaiņas (8.februārī) organizēšana uz </w:t>
      </w:r>
      <w:proofErr w:type="spellStart"/>
      <w:r>
        <w:rPr>
          <w:rFonts w:ascii="Arial" w:hAnsi="Arial" w:cs="Arial"/>
          <w:szCs w:val="24"/>
        </w:rPr>
        <w:t>Agroresursu</w:t>
      </w:r>
      <w:proofErr w:type="spellEnd"/>
      <w:r>
        <w:rPr>
          <w:rFonts w:ascii="Arial" w:hAnsi="Arial" w:cs="Arial"/>
          <w:szCs w:val="24"/>
        </w:rPr>
        <w:t xml:space="preserve"> un ekonomikas institūtu Priekuļos. Piedalās SIA Aloja Agro, SIA Tēraudiņi un  Alojas uzņēmējdarbības atbalsta centrs - bibliotēka SALA</w:t>
      </w:r>
    </w:p>
    <w:p w14:paraId="781FDAEB" w14:textId="77777777" w:rsidR="00600C64" w:rsidRDefault="00A267F2">
      <w:pPr>
        <w:numPr>
          <w:ilvl w:val="0"/>
          <w:numId w:val="15"/>
        </w:numPr>
        <w:rPr>
          <w:rFonts w:ascii="Arial" w:hAnsi="Arial"/>
        </w:rPr>
      </w:pPr>
      <w:r>
        <w:rPr>
          <w:rFonts w:ascii="Arial" w:hAnsi="Arial"/>
          <w:szCs w:val="24"/>
        </w:rPr>
        <w:t>K</w:t>
      </w:r>
      <w:r>
        <w:rPr>
          <w:rFonts w:ascii="Arial" w:hAnsi="Arial" w:cs="Arial"/>
          <w:szCs w:val="24"/>
        </w:rPr>
        <w:t>onkursa Atbalsts komercdarb</w:t>
      </w:r>
      <w:r>
        <w:rPr>
          <w:rFonts w:ascii="Arial" w:hAnsi="Arial"/>
          <w:szCs w:val="24"/>
        </w:rPr>
        <w:t>ības uzsākšanai Limbažu novadā administrēšana- saziņa līdzšinējiem ar konkursa uzvarētājiem, atskaišu pārbaudīšana un saziņa ar atbildīgo grāmatvedi, juristu</w:t>
      </w:r>
    </w:p>
    <w:p w14:paraId="781FDAEC" w14:textId="77777777" w:rsidR="00600C64" w:rsidRDefault="00A267F2">
      <w:pPr>
        <w:numPr>
          <w:ilvl w:val="0"/>
          <w:numId w:val="15"/>
        </w:numPr>
        <w:rPr>
          <w:rFonts w:ascii="Arial" w:hAnsi="Arial"/>
        </w:rPr>
      </w:pPr>
      <w:r>
        <w:rPr>
          <w:rFonts w:ascii="Arial" w:hAnsi="Arial"/>
          <w:szCs w:val="24"/>
        </w:rPr>
        <w:t>Kino “Pastkarte no Romas” (12.februārī) organizēšana SALĀ</w:t>
      </w:r>
    </w:p>
    <w:p w14:paraId="781FDAED" w14:textId="77777777" w:rsidR="00600C64" w:rsidRDefault="00A267F2">
      <w:pPr>
        <w:numPr>
          <w:ilvl w:val="0"/>
          <w:numId w:val="15"/>
        </w:numPr>
        <w:rPr>
          <w:rFonts w:ascii="Arial" w:hAnsi="Arial"/>
        </w:rPr>
      </w:pPr>
      <w:r>
        <w:rPr>
          <w:rFonts w:ascii="Arial" w:hAnsi="Arial"/>
          <w:szCs w:val="24"/>
        </w:rPr>
        <w:t>Iknedēļas aktualitāšu sagatavošana un izsūtīšana uzņēmējiem</w:t>
      </w:r>
    </w:p>
    <w:p w14:paraId="781FDAEE" w14:textId="77777777" w:rsidR="00600C64" w:rsidRDefault="00A267F2">
      <w:pPr>
        <w:numPr>
          <w:ilvl w:val="0"/>
          <w:numId w:val="15"/>
        </w:numPr>
        <w:rPr>
          <w:rFonts w:ascii="Arial" w:hAnsi="Arial"/>
        </w:rPr>
      </w:pPr>
      <w:r>
        <w:rPr>
          <w:rFonts w:ascii="Arial" w:hAnsi="Arial"/>
          <w:szCs w:val="24"/>
        </w:rPr>
        <w:t>Limbažu novada uzņēmēju konsultatīvās padomes sēdes (20.februāris) organizēšana</w:t>
      </w:r>
    </w:p>
    <w:p w14:paraId="781FDAEF" w14:textId="77777777" w:rsidR="00600C64" w:rsidRDefault="00A267F2">
      <w:pPr>
        <w:numPr>
          <w:ilvl w:val="0"/>
          <w:numId w:val="15"/>
        </w:numPr>
        <w:rPr>
          <w:rFonts w:ascii="Arial" w:hAnsi="Arial"/>
        </w:rPr>
      </w:pPr>
      <w:r>
        <w:rPr>
          <w:rFonts w:ascii="Arial" w:hAnsi="Arial"/>
          <w:szCs w:val="24"/>
        </w:rPr>
        <w:t xml:space="preserve">Dalība </w:t>
      </w:r>
      <w:proofErr w:type="spellStart"/>
      <w:r>
        <w:rPr>
          <w:rFonts w:ascii="Arial" w:hAnsi="Arial"/>
          <w:szCs w:val="24"/>
        </w:rPr>
        <w:t>Vebinārā</w:t>
      </w:r>
      <w:proofErr w:type="spellEnd"/>
      <w:r>
        <w:rPr>
          <w:rFonts w:ascii="Arial" w:hAnsi="Arial"/>
          <w:szCs w:val="24"/>
        </w:rPr>
        <w:t xml:space="preserve"> par jaunajiem </w:t>
      </w:r>
      <w:proofErr w:type="spellStart"/>
      <w:r>
        <w:rPr>
          <w:rFonts w:ascii="Arial" w:hAnsi="Arial"/>
          <w:szCs w:val="24"/>
        </w:rPr>
        <w:t>de</w:t>
      </w:r>
      <w:proofErr w:type="spellEnd"/>
      <w:r>
        <w:rPr>
          <w:rFonts w:ascii="Arial" w:hAnsi="Arial"/>
          <w:szCs w:val="24"/>
        </w:rPr>
        <w:t xml:space="preserve"> </w:t>
      </w:r>
      <w:proofErr w:type="spellStart"/>
      <w:r>
        <w:rPr>
          <w:rFonts w:ascii="Arial" w:hAnsi="Arial"/>
          <w:szCs w:val="24"/>
        </w:rPr>
        <w:t>minimis</w:t>
      </w:r>
      <w:proofErr w:type="spellEnd"/>
      <w:r>
        <w:rPr>
          <w:rFonts w:ascii="Arial" w:hAnsi="Arial"/>
          <w:szCs w:val="24"/>
        </w:rPr>
        <w:t xml:space="preserve"> atbalsta regulējumiem (9.februāris)</w:t>
      </w:r>
    </w:p>
    <w:p w14:paraId="781FDAF0" w14:textId="77777777" w:rsidR="00600C64" w:rsidRDefault="00A267F2">
      <w:pPr>
        <w:numPr>
          <w:ilvl w:val="0"/>
          <w:numId w:val="15"/>
        </w:numPr>
        <w:rPr>
          <w:rFonts w:ascii="Arial" w:hAnsi="Arial"/>
        </w:rPr>
      </w:pPr>
      <w:r>
        <w:rPr>
          <w:rFonts w:ascii="Arial" w:hAnsi="Arial"/>
          <w:szCs w:val="24"/>
        </w:rPr>
        <w:t xml:space="preserve">Dalība </w:t>
      </w:r>
      <w:proofErr w:type="spellStart"/>
      <w:r>
        <w:rPr>
          <w:rFonts w:ascii="Arial" w:hAnsi="Arial"/>
          <w:szCs w:val="24"/>
        </w:rPr>
        <w:t>Vebinārā</w:t>
      </w:r>
      <w:proofErr w:type="spellEnd"/>
      <w:r>
        <w:rPr>
          <w:rFonts w:ascii="Arial" w:hAnsi="Arial"/>
          <w:szCs w:val="24"/>
        </w:rPr>
        <w:t xml:space="preserve"> par Ēnu dienu 2024 (9.februāris)</w:t>
      </w:r>
    </w:p>
    <w:p w14:paraId="781FDAF1" w14:textId="77777777" w:rsidR="00600C64" w:rsidRDefault="00A267F2">
      <w:pPr>
        <w:numPr>
          <w:ilvl w:val="0"/>
          <w:numId w:val="15"/>
        </w:numPr>
        <w:rPr>
          <w:rFonts w:ascii="Arial" w:hAnsi="Arial"/>
        </w:rPr>
      </w:pPr>
      <w:r>
        <w:rPr>
          <w:rFonts w:ascii="Arial" w:hAnsi="Arial"/>
          <w:szCs w:val="24"/>
        </w:rPr>
        <w:t xml:space="preserve">Biznesa laboratorijas organizēšana, dalībnieku apzināšana un transporta nodrošināšana. 15.februārī, tiešsaistē notika pirmā nodarbība - Ievads uzņēmējdarbībā un dizaina domāšana; 26.februārī, Vidzemes augstskolā notika otrā nodarbība - Inovāciju veidi. </w:t>
      </w:r>
      <w:proofErr w:type="spellStart"/>
      <w:r>
        <w:rPr>
          <w:rFonts w:ascii="Arial" w:hAnsi="Arial"/>
          <w:szCs w:val="24"/>
        </w:rPr>
        <w:t>Mentoru</w:t>
      </w:r>
      <w:proofErr w:type="spellEnd"/>
      <w:r>
        <w:rPr>
          <w:rFonts w:ascii="Arial" w:hAnsi="Arial"/>
          <w:szCs w:val="24"/>
        </w:rPr>
        <w:t xml:space="preserve"> konsultācijas</w:t>
      </w:r>
    </w:p>
    <w:p w14:paraId="781FDAF2" w14:textId="77777777" w:rsidR="00600C64" w:rsidRDefault="00A267F2">
      <w:pPr>
        <w:numPr>
          <w:ilvl w:val="0"/>
          <w:numId w:val="15"/>
        </w:numPr>
        <w:rPr>
          <w:rFonts w:ascii="Arial" w:hAnsi="Arial"/>
        </w:rPr>
      </w:pPr>
      <w:r>
        <w:rPr>
          <w:rFonts w:ascii="Arial" w:hAnsi="Arial"/>
          <w:szCs w:val="24"/>
        </w:rPr>
        <w:t>Attālinātā dalība Turības biznesa indeksa konferencē 2024 (14.februāris)</w:t>
      </w:r>
    </w:p>
    <w:p w14:paraId="781FDAF3" w14:textId="77777777" w:rsidR="00600C64" w:rsidRDefault="00A267F2">
      <w:pPr>
        <w:numPr>
          <w:ilvl w:val="0"/>
          <w:numId w:val="15"/>
        </w:numPr>
        <w:rPr>
          <w:rFonts w:ascii="Arial" w:hAnsi="Arial"/>
        </w:rPr>
      </w:pPr>
      <w:proofErr w:type="spellStart"/>
      <w:r>
        <w:rPr>
          <w:rFonts w:ascii="Arial" w:hAnsi="Arial"/>
          <w:szCs w:val="24"/>
        </w:rPr>
        <w:t>Remigrācijas</w:t>
      </w:r>
      <w:proofErr w:type="spellEnd"/>
      <w:r>
        <w:rPr>
          <w:rFonts w:ascii="Arial" w:hAnsi="Arial"/>
          <w:szCs w:val="24"/>
        </w:rPr>
        <w:t xml:space="preserve"> info stundas (21.februāris) organizēšana, prezentācijas sagatavošana</w:t>
      </w:r>
    </w:p>
    <w:p w14:paraId="781FDAF4" w14:textId="77777777" w:rsidR="00600C64" w:rsidRDefault="00A267F2">
      <w:pPr>
        <w:numPr>
          <w:ilvl w:val="0"/>
          <w:numId w:val="15"/>
        </w:numPr>
        <w:rPr>
          <w:rFonts w:ascii="Arial" w:hAnsi="Arial"/>
        </w:rPr>
      </w:pPr>
      <w:r>
        <w:rPr>
          <w:rFonts w:ascii="Arial" w:hAnsi="Arial"/>
          <w:szCs w:val="24"/>
        </w:rPr>
        <w:t>Konsultācijas 4 cilvēkiem par biznesa uzsākšanu Limbažu novadā</w:t>
      </w:r>
    </w:p>
    <w:p w14:paraId="781FDAF5" w14:textId="77777777" w:rsidR="00600C64" w:rsidRDefault="00A267F2">
      <w:pPr>
        <w:numPr>
          <w:ilvl w:val="0"/>
          <w:numId w:val="15"/>
        </w:numPr>
        <w:rPr>
          <w:rFonts w:ascii="Arial" w:hAnsi="Arial"/>
        </w:rPr>
      </w:pPr>
      <w:proofErr w:type="spellStart"/>
      <w:r>
        <w:rPr>
          <w:rFonts w:ascii="Arial" w:hAnsi="Arial" w:cs="Arial"/>
          <w:szCs w:val="24"/>
        </w:rPr>
        <w:t>Kartin</w:t>
      </w:r>
      <w:proofErr w:type="spellEnd"/>
      <w:r>
        <w:rPr>
          <w:rFonts w:ascii="Arial" w:hAnsi="Arial" w:cs="Arial"/>
          <w:szCs w:val="24"/>
        </w:rPr>
        <w:t>` tirdziņa (notiks 20.aprīlī) organizēšana- saziņa ar potenciālajiem muzikantiem, skaņotāju, pasākuma vadītāju, lektoriem, sadarbības partneriem.</w:t>
      </w:r>
    </w:p>
    <w:p w14:paraId="781FDAF6" w14:textId="77777777" w:rsidR="00600C64" w:rsidRDefault="00A267F2">
      <w:pPr>
        <w:pStyle w:val="Sarakstarindkopa"/>
        <w:numPr>
          <w:ilvl w:val="0"/>
          <w:numId w:val="15"/>
        </w:numPr>
        <w:rPr>
          <w:rFonts w:ascii="Arial" w:hAnsi="Arial"/>
        </w:rPr>
      </w:pPr>
      <w:r>
        <w:rPr>
          <w:rFonts w:ascii="Arial" w:hAnsi="Arial" w:cs="Arial"/>
          <w:szCs w:val="24"/>
        </w:rPr>
        <w:t>Dal</w:t>
      </w:r>
      <w:r>
        <w:rPr>
          <w:rFonts w:ascii="Arial" w:hAnsi="Arial"/>
          <w:szCs w:val="24"/>
        </w:rPr>
        <w:t xml:space="preserve">ība Vidzemes inovāciju nedēļas konferencē “Dažādībā rodas inovācija” (28.februāris), Cēsīs. Limbažu novada uzņēmēju sveikšana, kuri ieguva Vidzemes inovāciju balvas. </w:t>
      </w:r>
    </w:p>
    <w:p w14:paraId="781FDAF7" w14:textId="77777777" w:rsidR="00600C64" w:rsidRDefault="00A267F2">
      <w:pPr>
        <w:numPr>
          <w:ilvl w:val="0"/>
          <w:numId w:val="15"/>
        </w:numPr>
        <w:rPr>
          <w:rFonts w:ascii="Arial" w:hAnsi="Arial"/>
        </w:rPr>
      </w:pPr>
      <w:r>
        <w:rPr>
          <w:rFonts w:ascii="Arial" w:hAnsi="Arial" w:cs="Arial"/>
          <w:szCs w:val="24"/>
        </w:rPr>
        <w:t>Konkursa Latvijas tirgot</w:t>
      </w:r>
      <w:r>
        <w:rPr>
          <w:rFonts w:ascii="Arial" w:hAnsi="Arial"/>
          <w:szCs w:val="24"/>
        </w:rPr>
        <w:t xml:space="preserve">ājs 2023 pretendentu izvirzīšana, sazināšanās ar </w:t>
      </w:r>
      <w:r>
        <w:rPr>
          <w:rFonts w:ascii="Arial" w:hAnsi="Arial"/>
          <w:szCs w:val="24"/>
        </w:rPr>
        <w:t>potenciālajiem pretendentiem</w:t>
      </w:r>
      <w:r>
        <w:rPr>
          <w:rFonts w:ascii="Arial" w:hAnsi="Arial" w:cs="Arial"/>
          <w:szCs w:val="24"/>
        </w:rPr>
        <w:t>.</w:t>
      </w:r>
    </w:p>
    <w:p w14:paraId="781FDAF8" w14:textId="77777777" w:rsidR="00600C64" w:rsidRDefault="00A267F2">
      <w:pPr>
        <w:pStyle w:val="Sarakstarindkopa"/>
        <w:numPr>
          <w:ilvl w:val="0"/>
          <w:numId w:val="15"/>
        </w:numPr>
        <w:rPr>
          <w:rFonts w:ascii="Arial" w:hAnsi="Arial"/>
        </w:rPr>
      </w:pPr>
      <w:r>
        <w:rPr>
          <w:rFonts w:ascii="Arial" w:hAnsi="Arial" w:cs="Arial"/>
          <w:szCs w:val="24"/>
        </w:rPr>
        <w:t>Telpu nomas Alojas uzņēmējdarbības atbalsta centrā SALA nodrošināšana, līgumu sagatavošana.</w:t>
      </w:r>
    </w:p>
    <w:p w14:paraId="781FDAF9" w14:textId="77777777" w:rsidR="00600C64" w:rsidRDefault="00A267F2">
      <w:pPr>
        <w:pStyle w:val="Sarakstarindkopa"/>
        <w:numPr>
          <w:ilvl w:val="0"/>
          <w:numId w:val="15"/>
        </w:numPr>
        <w:rPr>
          <w:rFonts w:ascii="Arial" w:hAnsi="Arial"/>
        </w:rPr>
      </w:pPr>
      <w:r>
        <w:rPr>
          <w:rFonts w:ascii="Arial" w:hAnsi="Arial" w:cs="Arial"/>
          <w:szCs w:val="24"/>
        </w:rPr>
        <w:t>Atskaišu un dokumentu sagatavošana, iesniegšana, informācijas sniegšana dažādiem plāniem, Nameja uzdevumu izpilde.</w:t>
      </w:r>
    </w:p>
    <w:p w14:paraId="781FDAFA" w14:textId="77777777" w:rsidR="00600C64" w:rsidRDefault="00600C64">
      <w:pPr>
        <w:pStyle w:val="Sarakstarindkopa"/>
        <w:rPr>
          <w:rFonts w:ascii="Arial" w:hAnsi="Arial"/>
          <w:szCs w:val="24"/>
        </w:rPr>
      </w:pPr>
    </w:p>
    <w:p w14:paraId="781FDAFB" w14:textId="77777777" w:rsidR="00600C64" w:rsidRDefault="00A267F2">
      <w:pPr>
        <w:rPr>
          <w:rFonts w:ascii="Arial" w:hAnsi="Arial"/>
        </w:rPr>
      </w:pPr>
      <w:r>
        <w:rPr>
          <w:rFonts w:ascii="Arial" w:hAnsi="Arial"/>
          <w:szCs w:val="24"/>
        </w:rPr>
        <w:t xml:space="preserve">Informācija par </w:t>
      </w:r>
      <w:r>
        <w:rPr>
          <w:rFonts w:ascii="Arial" w:hAnsi="Arial"/>
          <w:color w:val="050505"/>
          <w:szCs w:val="24"/>
        </w:rPr>
        <w:t>Uzņēmējdarbības atbalsta centrs SALA</w:t>
      </w:r>
      <w:r>
        <w:rPr>
          <w:rFonts w:ascii="Arial" w:hAnsi="Arial"/>
          <w:szCs w:val="24"/>
        </w:rPr>
        <w:t xml:space="preserve"> Facebook kontu:</w:t>
      </w:r>
    </w:p>
    <w:p w14:paraId="781FDAFC" w14:textId="77777777" w:rsidR="00600C64" w:rsidRDefault="00600C64">
      <w:pPr>
        <w:rPr>
          <w:rFonts w:ascii="Arial" w:hAnsi="Arial"/>
          <w:b/>
          <w:bCs/>
          <w:szCs w:val="24"/>
        </w:rPr>
      </w:pPr>
    </w:p>
    <w:p w14:paraId="781FDAFD" w14:textId="77777777" w:rsidR="00600C64" w:rsidRDefault="00A267F2">
      <w:pPr>
        <w:numPr>
          <w:ilvl w:val="0"/>
          <w:numId w:val="3"/>
        </w:numPr>
        <w:rPr>
          <w:rFonts w:ascii="Arial" w:hAnsi="Arial"/>
        </w:rPr>
      </w:pPr>
      <w:r>
        <w:rPr>
          <w:rFonts w:ascii="Arial" w:hAnsi="Arial"/>
          <w:szCs w:val="24"/>
        </w:rPr>
        <w:lastRenderedPageBreak/>
        <w:t>Sekotāji: 829 (jauni lapas sekotāji februārī: 11)</w:t>
      </w:r>
    </w:p>
    <w:p w14:paraId="781FDAFE" w14:textId="77777777" w:rsidR="00600C64" w:rsidRDefault="00A267F2">
      <w:pPr>
        <w:numPr>
          <w:ilvl w:val="0"/>
          <w:numId w:val="3"/>
        </w:numPr>
        <w:rPr>
          <w:rFonts w:ascii="Arial" w:hAnsi="Arial"/>
        </w:rPr>
      </w:pPr>
      <w:r>
        <w:rPr>
          <w:rFonts w:ascii="Arial" w:hAnsi="Arial"/>
          <w:szCs w:val="24"/>
        </w:rPr>
        <w:t xml:space="preserve">Ierakstu sasniegtā auditorija (to cilvēku skaits, kas vismaz vienreiz ir skatījuši kādu no ierakstiem): 5400 </w:t>
      </w:r>
    </w:p>
    <w:p w14:paraId="781FDAFF" w14:textId="77777777" w:rsidR="00600C64" w:rsidRDefault="00A267F2">
      <w:pPr>
        <w:numPr>
          <w:ilvl w:val="0"/>
          <w:numId w:val="3"/>
        </w:numPr>
        <w:rPr>
          <w:rFonts w:ascii="Arial" w:hAnsi="Arial"/>
        </w:rPr>
      </w:pPr>
      <w:r>
        <w:rPr>
          <w:rFonts w:ascii="Arial" w:hAnsi="Arial"/>
          <w:szCs w:val="24"/>
        </w:rPr>
        <w:t>Lapas apmeklējumu skaits: 768</w:t>
      </w:r>
    </w:p>
    <w:p w14:paraId="781FDB00" w14:textId="77777777" w:rsidR="00600C64" w:rsidRDefault="00A267F2">
      <w:pPr>
        <w:numPr>
          <w:ilvl w:val="0"/>
          <w:numId w:val="3"/>
        </w:numPr>
        <w:rPr>
          <w:rFonts w:ascii="Arial" w:hAnsi="Arial"/>
        </w:rPr>
      </w:pPr>
      <w:r>
        <w:rPr>
          <w:rFonts w:ascii="Arial" w:hAnsi="Arial"/>
          <w:szCs w:val="24"/>
        </w:rPr>
        <w:t>Ieraksta iesaiste (Reakcijas, komentāri, dalīšanās, “uzklikšķināšanas” publikācijām): 291</w:t>
      </w:r>
    </w:p>
    <w:p w14:paraId="781FDB01" w14:textId="77777777" w:rsidR="00600C64" w:rsidRDefault="00600C64">
      <w:pPr>
        <w:rPr>
          <w:rFonts w:ascii="Arial" w:hAnsi="Arial"/>
          <w:szCs w:val="24"/>
        </w:rPr>
      </w:pPr>
    </w:p>
    <w:p w14:paraId="781FDB02" w14:textId="77777777" w:rsidR="00600C64" w:rsidRDefault="00A267F2">
      <w:pPr>
        <w:rPr>
          <w:rFonts w:ascii="Arial" w:hAnsi="Arial"/>
        </w:rPr>
      </w:pPr>
      <w:r>
        <w:rPr>
          <w:rFonts w:ascii="Arial" w:hAnsi="Arial"/>
          <w:szCs w:val="24"/>
        </w:rPr>
        <w:t>Informācija par sala.lv lapu:</w:t>
      </w:r>
    </w:p>
    <w:p w14:paraId="781FDB03" w14:textId="77777777" w:rsidR="00600C64" w:rsidRDefault="00A267F2">
      <w:pPr>
        <w:numPr>
          <w:ilvl w:val="0"/>
          <w:numId w:val="19"/>
        </w:numPr>
        <w:rPr>
          <w:rFonts w:ascii="Arial" w:hAnsi="Arial"/>
        </w:rPr>
      </w:pPr>
      <w:r>
        <w:rPr>
          <w:rFonts w:ascii="Arial" w:hAnsi="Arial"/>
          <w:szCs w:val="24"/>
        </w:rPr>
        <w:t>13 publikācijas februāra mēnesī</w:t>
      </w:r>
    </w:p>
    <w:p w14:paraId="781FDB04" w14:textId="77777777" w:rsidR="00600C64" w:rsidRDefault="00600C64">
      <w:pPr>
        <w:pStyle w:val="Sarakstarindkopa"/>
        <w:rPr>
          <w:rFonts w:ascii="Arial" w:hAnsi="Arial" w:cs="Arial"/>
          <w:szCs w:val="24"/>
        </w:rPr>
      </w:pPr>
    </w:p>
    <w:p w14:paraId="781FDB05" w14:textId="77777777" w:rsidR="00600C64" w:rsidRDefault="00A267F2">
      <w:pPr>
        <w:pStyle w:val="Nosaukums"/>
        <w:ind w:left="0"/>
      </w:pPr>
      <w:r>
        <w:rPr>
          <w:rFonts w:cs="Arial"/>
          <w:szCs w:val="24"/>
          <w:u w:val="none"/>
        </w:rPr>
        <w:t>Publisko ūdeņu apsaimniekošanas nodaļa “Alda”</w:t>
      </w:r>
    </w:p>
    <w:p w14:paraId="781FDB06" w14:textId="77777777" w:rsidR="00600C64" w:rsidRDefault="00600C64">
      <w:pPr>
        <w:rPr>
          <w:rFonts w:cs="Arial"/>
          <w:szCs w:val="24"/>
        </w:rPr>
      </w:pPr>
    </w:p>
    <w:p w14:paraId="781FDB07" w14:textId="77777777" w:rsidR="00600C64" w:rsidRDefault="00A267F2">
      <w:pPr>
        <w:numPr>
          <w:ilvl w:val="0"/>
          <w:numId w:val="21"/>
        </w:numPr>
        <w:rPr>
          <w:rFonts w:ascii="Arial" w:hAnsi="Arial"/>
        </w:rPr>
      </w:pPr>
      <w:r>
        <w:rPr>
          <w:rFonts w:ascii="Arial" w:hAnsi="Arial" w:cs="Arial"/>
          <w:szCs w:val="24"/>
        </w:rPr>
        <w:t>Licencētās makšķerēšanas noteikumu ievērošana Augstrozes Lielezerā, Dūņezerā un Limbažu Lielezerā.</w:t>
      </w:r>
    </w:p>
    <w:p w14:paraId="781FDB08" w14:textId="77777777" w:rsidR="00600C64" w:rsidRDefault="00A267F2">
      <w:pPr>
        <w:numPr>
          <w:ilvl w:val="0"/>
          <w:numId w:val="21"/>
        </w:numPr>
        <w:rPr>
          <w:rFonts w:ascii="Arial" w:hAnsi="Arial"/>
        </w:rPr>
      </w:pPr>
      <w:r>
        <w:rPr>
          <w:rFonts w:ascii="Arial" w:hAnsi="Arial"/>
          <w:szCs w:val="24"/>
        </w:rPr>
        <w:t>Limbažu Lielezera s</w:t>
      </w:r>
      <w:r>
        <w:rPr>
          <w:rFonts w:ascii="Arial" w:hAnsi="Arial" w:cs="Arial"/>
          <w:szCs w:val="24"/>
        </w:rPr>
        <w:t>abiedrisko tualešu durvju maiņa.</w:t>
      </w:r>
    </w:p>
    <w:p w14:paraId="781FDB09" w14:textId="77777777" w:rsidR="00600C64" w:rsidRDefault="00A267F2">
      <w:pPr>
        <w:numPr>
          <w:ilvl w:val="0"/>
          <w:numId w:val="21"/>
        </w:numPr>
        <w:rPr>
          <w:rFonts w:ascii="Arial" w:hAnsi="Arial"/>
        </w:rPr>
      </w:pPr>
      <w:r>
        <w:rPr>
          <w:rFonts w:ascii="Arial" w:hAnsi="Arial" w:cs="Arial"/>
          <w:szCs w:val="24"/>
        </w:rPr>
        <w:t>Krūmu nozāģēšana Mazezera krastā.</w:t>
      </w:r>
    </w:p>
    <w:p w14:paraId="781FDB0A" w14:textId="77777777" w:rsidR="00600C64" w:rsidRDefault="00A267F2">
      <w:pPr>
        <w:numPr>
          <w:ilvl w:val="0"/>
          <w:numId w:val="21"/>
        </w:numPr>
        <w:rPr>
          <w:rFonts w:ascii="Arial" w:hAnsi="Arial"/>
        </w:rPr>
      </w:pPr>
      <w:r>
        <w:rPr>
          <w:rFonts w:ascii="Arial" w:hAnsi="Arial" w:cs="Arial"/>
          <w:szCs w:val="24"/>
        </w:rPr>
        <w:t>Lielezera dabas takas remonts.</w:t>
      </w:r>
    </w:p>
    <w:p w14:paraId="781FDB0B" w14:textId="77777777" w:rsidR="00600C64" w:rsidRDefault="00A267F2">
      <w:pPr>
        <w:numPr>
          <w:ilvl w:val="0"/>
          <w:numId w:val="21"/>
        </w:numPr>
        <w:rPr>
          <w:rFonts w:ascii="Arial" w:hAnsi="Arial"/>
        </w:rPr>
      </w:pPr>
      <w:r>
        <w:rPr>
          <w:rFonts w:ascii="Arial" w:hAnsi="Arial" w:cs="Arial"/>
          <w:szCs w:val="24"/>
        </w:rPr>
        <w:t>Valsts probācijas dienesta mācību piedalīšanās.</w:t>
      </w:r>
    </w:p>
    <w:p w14:paraId="781FDB0C" w14:textId="77777777" w:rsidR="00600C64" w:rsidRDefault="00A267F2">
      <w:pPr>
        <w:numPr>
          <w:ilvl w:val="0"/>
          <w:numId w:val="21"/>
        </w:numPr>
        <w:rPr>
          <w:rFonts w:ascii="Arial" w:hAnsi="Arial"/>
        </w:rPr>
      </w:pPr>
      <w:r>
        <w:rPr>
          <w:rFonts w:ascii="Arial" w:hAnsi="Arial" w:cs="Arial"/>
          <w:szCs w:val="24"/>
        </w:rPr>
        <w:t>Augstrozes Lielezera laivas nolaišanas vietas paskaidrojuma raksta organizēšana.</w:t>
      </w:r>
    </w:p>
    <w:p w14:paraId="781FDB0D" w14:textId="77777777" w:rsidR="00600C64" w:rsidRDefault="00A267F2">
      <w:pPr>
        <w:numPr>
          <w:ilvl w:val="0"/>
          <w:numId w:val="21"/>
        </w:numPr>
        <w:rPr>
          <w:rFonts w:ascii="Arial" w:hAnsi="Arial"/>
        </w:rPr>
      </w:pPr>
      <w:r>
        <w:rPr>
          <w:rFonts w:ascii="Arial" w:hAnsi="Arial"/>
          <w:szCs w:val="24"/>
        </w:rPr>
        <w:t xml:space="preserve">Zilā karoga </w:t>
      </w:r>
      <w:r>
        <w:rPr>
          <w:rFonts w:ascii="Arial" w:hAnsi="Arial" w:cs="Arial"/>
          <w:szCs w:val="24"/>
        </w:rPr>
        <w:t xml:space="preserve">Nacionālā peldvietu kvalitātes sertifikāta anketas pildīšana  </w:t>
      </w:r>
      <w:proofErr w:type="spellStart"/>
      <w:r>
        <w:rPr>
          <w:rFonts w:ascii="Arial" w:hAnsi="Arial" w:cs="Arial"/>
          <w:szCs w:val="24"/>
        </w:rPr>
        <w:t>Vārzu</w:t>
      </w:r>
      <w:proofErr w:type="spellEnd"/>
      <w:r>
        <w:rPr>
          <w:rFonts w:ascii="Arial" w:hAnsi="Arial" w:cs="Arial"/>
          <w:szCs w:val="24"/>
        </w:rPr>
        <w:t xml:space="preserve"> pludmalei.</w:t>
      </w:r>
    </w:p>
    <w:p w14:paraId="781FDB0E" w14:textId="77777777" w:rsidR="00600C64" w:rsidRDefault="00A267F2">
      <w:pPr>
        <w:numPr>
          <w:ilvl w:val="0"/>
          <w:numId w:val="21"/>
        </w:numPr>
        <w:rPr>
          <w:rFonts w:ascii="Arial" w:hAnsi="Arial"/>
        </w:rPr>
      </w:pPr>
      <w:r>
        <w:rPr>
          <w:rFonts w:ascii="Arial" w:hAnsi="Arial" w:cs="Arial"/>
          <w:szCs w:val="24"/>
        </w:rPr>
        <w:t xml:space="preserve">Deju </w:t>
      </w:r>
      <w:proofErr w:type="spellStart"/>
      <w:r>
        <w:rPr>
          <w:rFonts w:ascii="Arial" w:hAnsi="Arial" w:cs="Arial"/>
          <w:szCs w:val="24"/>
        </w:rPr>
        <w:t>plača</w:t>
      </w:r>
      <w:proofErr w:type="spellEnd"/>
      <w:r>
        <w:rPr>
          <w:rFonts w:ascii="Arial" w:hAnsi="Arial" w:cs="Arial"/>
          <w:szCs w:val="24"/>
        </w:rPr>
        <w:t xml:space="preserve"> demontāža Limbažu Lielezera pludmalē.</w:t>
      </w:r>
    </w:p>
    <w:p w14:paraId="781FDB0F" w14:textId="77777777" w:rsidR="00600C64" w:rsidRDefault="00600C64">
      <w:pPr>
        <w:rPr>
          <w:rFonts w:ascii="Arial" w:hAnsi="Arial"/>
        </w:rPr>
      </w:pPr>
    </w:p>
    <w:p w14:paraId="781FDB10" w14:textId="77777777" w:rsidR="00600C64" w:rsidRDefault="00A267F2">
      <w:pPr>
        <w:jc w:val="left"/>
        <w:rPr>
          <w:rFonts w:ascii="Arial" w:eastAsiaTheme="majorEastAsia" w:hAnsi="Arial" w:cs="Arial"/>
          <w:b/>
          <w:bCs/>
          <w:caps/>
          <w:sz w:val="28"/>
          <w:szCs w:val="28"/>
        </w:rPr>
      </w:pPr>
      <w:r>
        <w:br w:type="page"/>
      </w:r>
    </w:p>
    <w:p w14:paraId="781FDB11" w14:textId="77777777" w:rsidR="00600C64" w:rsidRDefault="00A267F2">
      <w:pPr>
        <w:pStyle w:val="Virsraksts1"/>
      </w:pPr>
      <w:bookmarkStart w:id="35" w:name="_Toc161992918"/>
      <w:bookmarkStart w:id="36" w:name="_Hlk158975572_Copy_1"/>
      <w:bookmarkStart w:id="37" w:name="__DdeLink__1635_2469330087"/>
      <w:bookmarkStart w:id="38" w:name="_Toc157687474"/>
      <w:bookmarkStart w:id="39" w:name="_Toc157687474_Copy_1"/>
      <w:bookmarkStart w:id="40" w:name="__DdeLink__1635_2469330087_Copy_1"/>
      <w:bookmarkStart w:id="41" w:name="_Hlk158975572"/>
      <w:bookmarkStart w:id="42" w:name="_Hlk160468605_Copy_1"/>
      <w:bookmarkStart w:id="43" w:name="_Hlk160468605"/>
      <w:r>
        <w:lastRenderedPageBreak/>
        <w:t>Olimpiskais centrs Limbaži</w:t>
      </w:r>
      <w:bookmarkEnd w:id="22"/>
      <w:bookmarkEnd w:id="35"/>
      <w:bookmarkEnd w:id="36"/>
      <w:bookmarkEnd w:id="37"/>
      <w:bookmarkEnd w:id="38"/>
      <w:bookmarkEnd w:id="39"/>
      <w:bookmarkEnd w:id="40"/>
      <w:bookmarkEnd w:id="41"/>
      <w:bookmarkEnd w:id="42"/>
      <w:bookmarkEnd w:id="43"/>
    </w:p>
    <w:p w14:paraId="781FDB12" w14:textId="77777777" w:rsidR="00600C64" w:rsidRDefault="00600C64">
      <w:pPr>
        <w:rPr>
          <w:rFonts w:ascii="Arial" w:hAnsi="Arial"/>
        </w:rPr>
      </w:pPr>
    </w:p>
    <w:p w14:paraId="781FDB13" w14:textId="77777777" w:rsidR="00600C64" w:rsidRDefault="00A267F2">
      <w:pPr>
        <w:rPr>
          <w:rFonts w:ascii="Arial" w:hAnsi="Arial"/>
        </w:rPr>
      </w:pPr>
      <w:r>
        <w:rPr>
          <w:rFonts w:ascii="Arial" w:hAnsi="Arial"/>
        </w:rPr>
        <w:t>Sporta pasākumi februāra mēnesī:</w:t>
      </w:r>
    </w:p>
    <w:p w14:paraId="781FDB14" w14:textId="77777777" w:rsidR="00600C64" w:rsidRDefault="00A267F2">
      <w:pPr>
        <w:rPr>
          <w:rFonts w:ascii="Arial" w:hAnsi="Arial"/>
        </w:rPr>
      </w:pPr>
      <w:r>
        <w:rPr>
          <w:rFonts w:ascii="Arial" w:hAnsi="Arial"/>
          <w:u w:val="single"/>
        </w:rPr>
        <w:t>Latvijas mēroga sacensības:</w:t>
      </w:r>
    </w:p>
    <w:p w14:paraId="781FDB15" w14:textId="77777777" w:rsidR="00600C64" w:rsidRDefault="00A267F2">
      <w:pPr>
        <w:rPr>
          <w:rFonts w:ascii="Arial" w:hAnsi="Arial"/>
        </w:rPr>
      </w:pPr>
      <w:proofErr w:type="spellStart"/>
      <w:r>
        <w:rPr>
          <w:rFonts w:ascii="Arial" w:hAnsi="Arial"/>
        </w:rPr>
        <w:t>Ramirent</w:t>
      </w:r>
      <w:proofErr w:type="spellEnd"/>
      <w:r>
        <w:rPr>
          <w:rFonts w:ascii="Arial" w:hAnsi="Arial"/>
        </w:rPr>
        <w:t xml:space="preserve"> Nacionālās basketbola līga: </w:t>
      </w:r>
      <w:r>
        <w:rPr>
          <w:rFonts w:ascii="Arial" w:hAnsi="Arial"/>
          <w:b/>
        </w:rPr>
        <w:t>3 spēles </w:t>
      </w:r>
    </w:p>
    <w:p w14:paraId="781FDB16" w14:textId="77777777" w:rsidR="00600C64" w:rsidRDefault="00A267F2">
      <w:pPr>
        <w:rPr>
          <w:rFonts w:ascii="Arial" w:hAnsi="Arial"/>
        </w:rPr>
      </w:pPr>
      <w:r>
        <w:rPr>
          <w:rFonts w:ascii="Arial" w:hAnsi="Arial"/>
        </w:rPr>
        <w:t>Latvijas veterānu basketbola čempionāts: </w:t>
      </w:r>
      <w:r>
        <w:rPr>
          <w:rFonts w:ascii="Arial" w:hAnsi="Arial"/>
          <w:b/>
        </w:rPr>
        <w:t>3 spēles </w:t>
      </w:r>
    </w:p>
    <w:p w14:paraId="781FDB17" w14:textId="77777777" w:rsidR="00600C64" w:rsidRDefault="00A267F2">
      <w:pPr>
        <w:rPr>
          <w:rFonts w:ascii="Arial" w:hAnsi="Arial"/>
        </w:rPr>
      </w:pPr>
      <w:proofErr w:type="spellStart"/>
      <w:r>
        <w:rPr>
          <w:rFonts w:ascii="Arial" w:hAnsi="Arial"/>
        </w:rPr>
        <w:t>Optibet</w:t>
      </w:r>
      <w:proofErr w:type="spellEnd"/>
      <w:r>
        <w:rPr>
          <w:rFonts w:ascii="Arial" w:hAnsi="Arial"/>
        </w:rPr>
        <w:t xml:space="preserve"> Latvijas Volejbola čempionāts </w:t>
      </w:r>
      <w:r>
        <w:rPr>
          <w:rFonts w:ascii="Arial" w:hAnsi="Arial"/>
          <w:b/>
        </w:rPr>
        <w:t>1 spēle</w:t>
      </w:r>
    </w:p>
    <w:p w14:paraId="781FDB18" w14:textId="77777777" w:rsidR="00600C64" w:rsidRDefault="00600C64">
      <w:pPr>
        <w:rPr>
          <w:rFonts w:ascii="Arial" w:hAnsi="Arial"/>
          <w:b/>
        </w:rPr>
      </w:pPr>
    </w:p>
    <w:p w14:paraId="781FDB19" w14:textId="77777777" w:rsidR="00600C64" w:rsidRDefault="00A267F2">
      <w:pPr>
        <w:rPr>
          <w:rFonts w:ascii="Arial" w:hAnsi="Arial"/>
        </w:rPr>
      </w:pPr>
      <w:r>
        <w:rPr>
          <w:rFonts w:ascii="Arial" w:hAnsi="Arial"/>
        </w:rPr>
        <w:t>22.februārī sporta hallē organizējām Sporto visa klase 6.klašu zonālās sacensības stafetēs un vispārējos fiziskajos vingrinājumos.</w:t>
      </w:r>
    </w:p>
    <w:p w14:paraId="781FDB1A" w14:textId="77777777" w:rsidR="00600C64" w:rsidRDefault="00600C64">
      <w:pPr>
        <w:rPr>
          <w:rFonts w:ascii="Arial" w:hAnsi="Arial"/>
        </w:rPr>
      </w:pPr>
    </w:p>
    <w:p w14:paraId="781FDB1B" w14:textId="77777777" w:rsidR="00600C64" w:rsidRDefault="00A267F2">
      <w:pPr>
        <w:rPr>
          <w:rFonts w:ascii="Arial" w:hAnsi="Arial"/>
        </w:rPr>
      </w:pPr>
      <w:r>
        <w:rPr>
          <w:rFonts w:ascii="Arial" w:hAnsi="Arial"/>
          <w:u w:val="single"/>
        </w:rPr>
        <w:t>Vietējā mēroga sacensības:</w:t>
      </w:r>
    </w:p>
    <w:p w14:paraId="781FDB1C" w14:textId="77777777" w:rsidR="00600C64" w:rsidRDefault="00A267F2">
      <w:pPr>
        <w:rPr>
          <w:rFonts w:ascii="Arial" w:hAnsi="Arial"/>
        </w:rPr>
      </w:pPr>
      <w:r>
        <w:rPr>
          <w:rFonts w:ascii="Arial" w:hAnsi="Arial"/>
        </w:rPr>
        <w:t>OC Limbaži čempionāts basketbolā: </w:t>
      </w:r>
      <w:r>
        <w:rPr>
          <w:rFonts w:ascii="Arial" w:hAnsi="Arial"/>
          <w:b/>
        </w:rPr>
        <w:t>15 spēles </w:t>
      </w:r>
    </w:p>
    <w:p w14:paraId="781FDB1D" w14:textId="77777777" w:rsidR="00600C64" w:rsidRDefault="00A267F2">
      <w:pPr>
        <w:rPr>
          <w:rFonts w:ascii="Arial" w:hAnsi="Arial"/>
        </w:rPr>
      </w:pPr>
      <w:r>
        <w:rPr>
          <w:rFonts w:ascii="Arial" w:hAnsi="Arial"/>
        </w:rPr>
        <w:t>OC Limbaži čempionāts volejbolā: </w:t>
      </w:r>
      <w:r>
        <w:rPr>
          <w:rFonts w:ascii="Arial" w:hAnsi="Arial"/>
          <w:b/>
        </w:rPr>
        <w:t>6 spēles</w:t>
      </w:r>
      <w:r>
        <w:rPr>
          <w:rFonts w:ascii="Arial" w:hAnsi="Arial"/>
        </w:rPr>
        <w:t> </w:t>
      </w:r>
    </w:p>
    <w:p w14:paraId="781FDB1E" w14:textId="77777777" w:rsidR="00600C64" w:rsidRDefault="00A267F2">
      <w:pPr>
        <w:rPr>
          <w:rFonts w:ascii="Arial" w:hAnsi="Arial"/>
        </w:rPr>
      </w:pPr>
      <w:r>
        <w:rPr>
          <w:rFonts w:ascii="Arial" w:hAnsi="Arial"/>
        </w:rPr>
        <w:t xml:space="preserve">OC Limbaži čempionāts telpu futbolā: </w:t>
      </w:r>
      <w:r>
        <w:rPr>
          <w:rFonts w:ascii="Arial" w:hAnsi="Arial"/>
          <w:b/>
        </w:rPr>
        <w:t>34 spēles </w:t>
      </w:r>
    </w:p>
    <w:p w14:paraId="781FDB1F" w14:textId="77777777" w:rsidR="00600C64" w:rsidRDefault="00600C64">
      <w:pPr>
        <w:rPr>
          <w:rFonts w:ascii="Arial" w:hAnsi="Arial"/>
        </w:rPr>
      </w:pPr>
    </w:p>
    <w:p w14:paraId="781FDB20" w14:textId="77777777" w:rsidR="00600C64" w:rsidRDefault="00A267F2">
      <w:pPr>
        <w:rPr>
          <w:rFonts w:ascii="Arial" w:hAnsi="Arial"/>
        </w:rPr>
      </w:pPr>
      <w:r>
        <w:rPr>
          <w:rFonts w:ascii="Arial" w:hAnsi="Arial"/>
        </w:rPr>
        <w:t>Februāra mēnesī laicīgi ir sagatavota un izsūtīta informācija par sporta pasākumiem aprīļa mēnesī (pirmsskolas izglītības iestādēm).</w:t>
      </w:r>
    </w:p>
    <w:p w14:paraId="781FDB21" w14:textId="77777777" w:rsidR="00600C64" w:rsidRDefault="00600C64">
      <w:pPr>
        <w:rPr>
          <w:rFonts w:ascii="Arial" w:hAnsi="Arial"/>
        </w:rPr>
      </w:pPr>
    </w:p>
    <w:p w14:paraId="781FDB22" w14:textId="77777777" w:rsidR="00600C64" w:rsidRDefault="00A267F2">
      <w:pPr>
        <w:rPr>
          <w:rFonts w:ascii="Arial" w:hAnsi="Arial"/>
        </w:rPr>
      </w:pPr>
      <w:r>
        <w:rPr>
          <w:rFonts w:ascii="Arial" w:hAnsi="Arial"/>
        </w:rPr>
        <w:t>Sporta bāzu apsaimniekošana:</w:t>
      </w:r>
    </w:p>
    <w:p w14:paraId="781FDB23" w14:textId="77777777" w:rsidR="00600C64" w:rsidRDefault="00A267F2">
      <w:pPr>
        <w:numPr>
          <w:ilvl w:val="0"/>
          <w:numId w:val="16"/>
        </w:numPr>
        <w:rPr>
          <w:rFonts w:ascii="Arial" w:hAnsi="Arial"/>
        </w:rPr>
      </w:pPr>
      <w:r>
        <w:rPr>
          <w:rFonts w:ascii="Arial" w:hAnsi="Arial"/>
        </w:rPr>
        <w:t>Veikts kosmētiskais remonts jauniešu naktsmītnēs 2 istabiņās, lai nodrošinātu vairāk vietu sportistiem.</w:t>
      </w:r>
    </w:p>
    <w:p w14:paraId="781FDB24" w14:textId="77777777" w:rsidR="00600C64" w:rsidRDefault="00A267F2">
      <w:pPr>
        <w:numPr>
          <w:ilvl w:val="0"/>
          <w:numId w:val="16"/>
        </w:numPr>
        <w:rPr>
          <w:rFonts w:ascii="Arial" w:hAnsi="Arial"/>
        </w:rPr>
      </w:pPr>
      <w:r>
        <w:rPr>
          <w:rFonts w:ascii="Arial" w:hAnsi="Arial"/>
        </w:rPr>
        <w:t>Teritorijas sakopšanas darbi pēc ziemas sniega</w:t>
      </w:r>
    </w:p>
    <w:p w14:paraId="781FDB25" w14:textId="77777777" w:rsidR="00600C64" w:rsidRDefault="00600C64">
      <w:pPr>
        <w:rPr>
          <w:rFonts w:ascii="Arial" w:hAnsi="Arial"/>
        </w:rPr>
      </w:pPr>
    </w:p>
    <w:p w14:paraId="781FDB26" w14:textId="77777777" w:rsidR="00600C64" w:rsidRDefault="00A267F2">
      <w:pPr>
        <w:rPr>
          <w:rFonts w:ascii="Arial" w:hAnsi="Arial"/>
        </w:rPr>
      </w:pPr>
      <w:r>
        <w:rPr>
          <w:rFonts w:ascii="Arial" w:hAnsi="Arial"/>
        </w:rPr>
        <w:t>Augstu sasniegumu sports:</w:t>
      </w:r>
    </w:p>
    <w:p w14:paraId="781FDB27" w14:textId="77777777" w:rsidR="00600C64" w:rsidRDefault="00A267F2">
      <w:pPr>
        <w:rPr>
          <w:rFonts w:ascii="Arial" w:hAnsi="Arial"/>
        </w:rPr>
      </w:pPr>
      <w:bookmarkStart w:id="44" w:name="__DdeLink__1227_2806012897"/>
      <w:bookmarkStart w:id="45" w:name="__DdeLink__4055_58487865"/>
      <w:r>
        <w:rPr>
          <w:rFonts w:ascii="Arial" w:hAnsi="Arial"/>
        </w:rPr>
        <w:t xml:space="preserve">Mūsu smaiļotāji Aldis Artūrs Vilde, Aleksejs </w:t>
      </w:r>
      <w:proofErr w:type="spellStart"/>
      <w:r>
        <w:rPr>
          <w:rFonts w:ascii="Arial" w:hAnsi="Arial"/>
        </w:rPr>
        <w:t>Rumjancevs</w:t>
      </w:r>
      <w:proofErr w:type="spellEnd"/>
      <w:r>
        <w:rPr>
          <w:rFonts w:ascii="Arial" w:hAnsi="Arial"/>
        </w:rPr>
        <w:t xml:space="preserve"> un treneris Genādijs Zujevs dodas un treniņu nometni Spānijā, lai gatavotos Olimpiskajai kvalifikācijai.</w:t>
      </w:r>
      <w:bookmarkEnd w:id="16"/>
      <w:bookmarkEnd w:id="17"/>
      <w:bookmarkEnd w:id="21"/>
      <w:bookmarkEnd w:id="44"/>
      <w:bookmarkEnd w:id="45"/>
    </w:p>
    <w:sectPr w:rsidR="00600C64">
      <w:footerReference w:type="even" r:id="rId33"/>
      <w:footerReference w:type="default" r:id="rId34"/>
      <w:footerReference w:type="first" r:id="rId35"/>
      <w:pgSz w:w="12240" w:h="15840"/>
      <w:pgMar w:top="1134" w:right="567" w:bottom="113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FDB4C" w14:textId="77777777" w:rsidR="00A267F2" w:rsidRDefault="00A267F2">
      <w:r>
        <w:separator/>
      </w:r>
    </w:p>
  </w:endnote>
  <w:endnote w:type="continuationSeparator" w:id="0">
    <w:p w14:paraId="781FDB4E" w14:textId="77777777" w:rsidR="00A267F2" w:rsidRDefault="00A2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Calibri"/>
    <w:charset w:val="01"/>
    <w:family w:val="auto"/>
    <w:pitch w:val="variable"/>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rlito">
    <w:altName w:val="Calibri"/>
    <w:charset w:val="01"/>
    <w:family w:val="roman"/>
    <w:pitch w:val="variable"/>
  </w:font>
  <w:font w:name="DejaVu Sans">
    <w:panose1 w:val="00000000000000000000"/>
    <w:charset w:val="00"/>
    <w:family w:val="roman"/>
    <w:notTrueType/>
    <w:pitch w:val="default"/>
  </w:font>
  <w:font w:name="Noto Sans Arabic UI">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times">
    <w:altName w:val="Times New Roman"/>
    <w:panose1 w:val="020206030504050203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DB3A" w14:textId="77777777" w:rsidR="00600C64" w:rsidRDefault="00600C64">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0041"/>
      <w:docPartObj>
        <w:docPartGallery w:val="Page Numbers (Bottom of Page)"/>
        <w:docPartUnique/>
      </w:docPartObj>
    </w:sdtPr>
    <w:sdtEndPr/>
    <w:sdtContent>
      <w:p w14:paraId="781FDB3B" w14:textId="77777777" w:rsidR="00600C64" w:rsidRDefault="00A267F2">
        <w:pPr>
          <w:pStyle w:val="Kjene"/>
          <w:jc w:val="center"/>
          <w:rPr>
            <w:rFonts w:ascii="Arial" w:hAnsi="Arial" w:cs="Arial"/>
            <w:sz w:val="20"/>
            <w:szCs w:val="20"/>
          </w:rPr>
        </w:pPr>
        <w:r>
          <w:fldChar w:fldCharType="begin"/>
        </w:r>
        <w:r>
          <w:instrText xml:space="preserve"> PAGE </w:instrText>
        </w:r>
        <w:r>
          <w:fldChar w:fldCharType="separate"/>
        </w:r>
        <w:r>
          <w:t>6</w:t>
        </w:r>
        <w:r>
          <w:fldChar w:fldCharType="end"/>
        </w:r>
      </w:p>
      <w:p w14:paraId="781FDB3C" w14:textId="77777777" w:rsidR="00600C64" w:rsidRDefault="00A267F2">
        <w:pPr>
          <w:pStyle w:val="Kjene"/>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DB3D" w14:textId="77777777" w:rsidR="00600C64" w:rsidRDefault="00600C64">
    <w:pPr>
      <w:pStyle w:val="Kjen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DB3E" w14:textId="77777777" w:rsidR="00600C64" w:rsidRDefault="00600C64">
    <w:pPr>
      <w:pStyle w:val="Kjen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5402355"/>
      <w:docPartObj>
        <w:docPartGallery w:val="Page Numbers (Bottom of Page)"/>
        <w:docPartUnique/>
      </w:docPartObj>
    </w:sdtPr>
    <w:sdtEndPr/>
    <w:sdtContent>
      <w:p w14:paraId="781FDB3F" w14:textId="77777777" w:rsidR="00600C64" w:rsidRDefault="00A267F2">
        <w:pPr>
          <w:pStyle w:val="Kjene"/>
          <w:jc w:val="center"/>
          <w:rPr>
            <w:rFonts w:ascii="Arial" w:hAnsi="Arial" w:cs="Arial"/>
            <w:sz w:val="20"/>
            <w:szCs w:val="20"/>
          </w:rPr>
        </w:pPr>
        <w:r>
          <w:fldChar w:fldCharType="begin"/>
        </w:r>
        <w:r>
          <w:instrText xml:space="preserve"> PAGE </w:instrText>
        </w:r>
        <w:r>
          <w:fldChar w:fldCharType="separate"/>
        </w:r>
        <w:r>
          <w:t>2</w:t>
        </w:r>
        <w:r>
          <w:t>0</w:t>
        </w:r>
        <w:r>
          <w:fldChar w:fldCharType="end"/>
        </w:r>
      </w:p>
      <w:p w14:paraId="781FDB40" w14:textId="77777777" w:rsidR="00600C64" w:rsidRDefault="00A267F2">
        <w:pPr>
          <w:pStyle w:val="Kjene"/>
        </w:pP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2297098"/>
      <w:docPartObj>
        <w:docPartGallery w:val="Page Numbers (Bottom of Page)"/>
        <w:docPartUnique/>
      </w:docPartObj>
    </w:sdtPr>
    <w:sdtEndPr/>
    <w:sdtContent>
      <w:p w14:paraId="781FDB41" w14:textId="77777777" w:rsidR="00600C64" w:rsidRDefault="00A267F2">
        <w:pPr>
          <w:pStyle w:val="Kjene"/>
          <w:jc w:val="center"/>
          <w:rPr>
            <w:rFonts w:ascii="Arial" w:hAnsi="Arial" w:cs="Arial"/>
            <w:sz w:val="20"/>
            <w:szCs w:val="20"/>
          </w:rPr>
        </w:pPr>
        <w:r>
          <w:fldChar w:fldCharType="begin"/>
        </w:r>
        <w:r>
          <w:instrText xml:space="preserve"> PAGE </w:instrText>
        </w:r>
        <w:r>
          <w:fldChar w:fldCharType="separate"/>
        </w:r>
        <w:r>
          <w:t>2</w:t>
        </w:r>
        <w:r>
          <w:t>0</w:t>
        </w:r>
        <w:r>
          <w:fldChar w:fldCharType="end"/>
        </w:r>
      </w:p>
      <w:p w14:paraId="781FDB42" w14:textId="77777777" w:rsidR="00600C64" w:rsidRDefault="00A267F2">
        <w:pPr>
          <w:pStyle w:val="Kjene"/>
        </w:pP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DB43" w14:textId="77777777" w:rsidR="00600C64" w:rsidRDefault="00600C64">
    <w:pPr>
      <w:pStyle w:val="Kjen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153058"/>
      <w:docPartObj>
        <w:docPartGallery w:val="Page Numbers (Bottom of Page)"/>
        <w:docPartUnique/>
      </w:docPartObj>
    </w:sdtPr>
    <w:sdtEndPr/>
    <w:sdtContent>
      <w:p w14:paraId="781FDB44" w14:textId="77777777" w:rsidR="00600C64" w:rsidRDefault="00A267F2">
        <w:pPr>
          <w:pStyle w:val="Kjene"/>
          <w:jc w:val="center"/>
          <w:rPr>
            <w:rFonts w:ascii="Arial" w:hAnsi="Arial" w:cs="Arial"/>
            <w:sz w:val="20"/>
            <w:szCs w:val="20"/>
          </w:rPr>
        </w:pPr>
        <w:r>
          <w:fldChar w:fldCharType="begin"/>
        </w:r>
        <w:r>
          <w:instrText xml:space="preserve"> PAGE </w:instrText>
        </w:r>
        <w:r>
          <w:fldChar w:fldCharType="separate"/>
        </w:r>
        <w:r>
          <w:t>5</w:t>
        </w:r>
        <w:r>
          <w:t>1</w:t>
        </w:r>
        <w:r>
          <w:fldChar w:fldCharType="end"/>
        </w:r>
      </w:p>
      <w:p w14:paraId="781FDB45" w14:textId="77777777" w:rsidR="00600C64" w:rsidRDefault="00A267F2">
        <w:pPr>
          <w:pStyle w:val="Kjene"/>
        </w:pP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577425"/>
      <w:docPartObj>
        <w:docPartGallery w:val="Page Numbers (Bottom of Page)"/>
        <w:docPartUnique/>
      </w:docPartObj>
    </w:sdtPr>
    <w:sdtEndPr/>
    <w:sdtContent>
      <w:p w14:paraId="781FDB46" w14:textId="77777777" w:rsidR="00600C64" w:rsidRDefault="00A267F2">
        <w:pPr>
          <w:pStyle w:val="Kjene"/>
          <w:jc w:val="center"/>
          <w:rPr>
            <w:rFonts w:ascii="Arial" w:hAnsi="Arial" w:cs="Arial"/>
            <w:sz w:val="20"/>
            <w:szCs w:val="20"/>
          </w:rPr>
        </w:pPr>
        <w:r>
          <w:fldChar w:fldCharType="begin"/>
        </w:r>
        <w:r>
          <w:instrText xml:space="preserve"> PAGE </w:instrText>
        </w:r>
        <w:r>
          <w:fldChar w:fldCharType="separate"/>
        </w:r>
        <w:r>
          <w:t>5</w:t>
        </w:r>
        <w:r>
          <w:t>1</w:t>
        </w:r>
        <w:r>
          <w:fldChar w:fldCharType="end"/>
        </w:r>
      </w:p>
      <w:p w14:paraId="781FDB47" w14:textId="77777777" w:rsidR="00600C64" w:rsidRDefault="00A267F2">
        <w:pPr>
          <w:pStyle w:val="Kjen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FDB48" w14:textId="77777777" w:rsidR="00A267F2" w:rsidRDefault="00A267F2">
      <w:r>
        <w:separator/>
      </w:r>
    </w:p>
  </w:footnote>
  <w:footnote w:type="continuationSeparator" w:id="0">
    <w:p w14:paraId="781FDB4A" w14:textId="77777777" w:rsidR="00A267F2" w:rsidRDefault="00A267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E7F"/>
    <w:multiLevelType w:val="multilevel"/>
    <w:tmpl w:val="7DAE09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20E051F"/>
    <w:multiLevelType w:val="multilevel"/>
    <w:tmpl w:val="5CF8F5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6D71FE2"/>
    <w:multiLevelType w:val="multilevel"/>
    <w:tmpl w:val="CED439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7296478"/>
    <w:multiLevelType w:val="multilevel"/>
    <w:tmpl w:val="203A929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7EB05EA"/>
    <w:multiLevelType w:val="multilevel"/>
    <w:tmpl w:val="17C4226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A81211"/>
    <w:multiLevelType w:val="multilevel"/>
    <w:tmpl w:val="91A4C7B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B1D0FF2"/>
    <w:multiLevelType w:val="multilevel"/>
    <w:tmpl w:val="DB9A31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B4802F4"/>
    <w:multiLevelType w:val="multilevel"/>
    <w:tmpl w:val="E73A36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0C3C7F20"/>
    <w:multiLevelType w:val="multilevel"/>
    <w:tmpl w:val="79D2DA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E0178DA"/>
    <w:multiLevelType w:val="multilevel"/>
    <w:tmpl w:val="491041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F625E7A"/>
    <w:multiLevelType w:val="multilevel"/>
    <w:tmpl w:val="899837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303199B"/>
    <w:multiLevelType w:val="multilevel"/>
    <w:tmpl w:val="E892BF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4523263"/>
    <w:multiLevelType w:val="multilevel"/>
    <w:tmpl w:val="6538764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78E5152"/>
    <w:multiLevelType w:val="multilevel"/>
    <w:tmpl w:val="209E979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4" w15:restartNumberingAfterBreak="0">
    <w:nsid w:val="17D047DC"/>
    <w:multiLevelType w:val="multilevel"/>
    <w:tmpl w:val="EC421D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1B4F6E79"/>
    <w:multiLevelType w:val="multilevel"/>
    <w:tmpl w:val="C6D468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BFF496F"/>
    <w:multiLevelType w:val="multilevel"/>
    <w:tmpl w:val="BA6C5A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D365157"/>
    <w:multiLevelType w:val="multilevel"/>
    <w:tmpl w:val="8D9295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9D16048"/>
    <w:multiLevelType w:val="multilevel"/>
    <w:tmpl w:val="E44E10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B051CC5"/>
    <w:multiLevelType w:val="multilevel"/>
    <w:tmpl w:val="AC085BA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2B3C48D1"/>
    <w:multiLevelType w:val="multilevel"/>
    <w:tmpl w:val="774E66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2C835A32"/>
    <w:multiLevelType w:val="multilevel"/>
    <w:tmpl w:val="18107B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2D9C7F8E"/>
    <w:multiLevelType w:val="multilevel"/>
    <w:tmpl w:val="9240308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2D9D1EF3"/>
    <w:multiLevelType w:val="multilevel"/>
    <w:tmpl w:val="F6FA9C8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2DF70AC9"/>
    <w:multiLevelType w:val="multilevel"/>
    <w:tmpl w:val="E2D22C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2E35528E"/>
    <w:multiLevelType w:val="multilevel"/>
    <w:tmpl w:val="8EACEA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2E7736DC"/>
    <w:multiLevelType w:val="multilevel"/>
    <w:tmpl w:val="B02059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20B096C"/>
    <w:multiLevelType w:val="multilevel"/>
    <w:tmpl w:val="6BCC13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32F51A64"/>
    <w:multiLevelType w:val="multilevel"/>
    <w:tmpl w:val="244CFB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33613B7C"/>
    <w:multiLevelType w:val="multilevel"/>
    <w:tmpl w:val="6FEC2B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362204E6"/>
    <w:multiLevelType w:val="multilevel"/>
    <w:tmpl w:val="4E6846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366C7D6D"/>
    <w:multiLevelType w:val="multilevel"/>
    <w:tmpl w:val="13FCFB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3C456287"/>
    <w:multiLevelType w:val="multilevel"/>
    <w:tmpl w:val="44FC01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4263236A"/>
    <w:multiLevelType w:val="multilevel"/>
    <w:tmpl w:val="810062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43E31CA1"/>
    <w:multiLevelType w:val="multilevel"/>
    <w:tmpl w:val="EA66F1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44582932"/>
    <w:multiLevelType w:val="multilevel"/>
    <w:tmpl w:val="2E1064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47E444F2"/>
    <w:multiLevelType w:val="multilevel"/>
    <w:tmpl w:val="7F4601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49F915E2"/>
    <w:multiLevelType w:val="multilevel"/>
    <w:tmpl w:val="737CBB6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4A74030D"/>
    <w:multiLevelType w:val="multilevel"/>
    <w:tmpl w:val="75BABB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4AC10B7E"/>
    <w:multiLevelType w:val="multilevel"/>
    <w:tmpl w:val="0F6624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4B64023B"/>
    <w:multiLevelType w:val="multilevel"/>
    <w:tmpl w:val="9708BC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4D207C52"/>
    <w:multiLevelType w:val="multilevel"/>
    <w:tmpl w:val="3A4024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4DF168FB"/>
    <w:multiLevelType w:val="multilevel"/>
    <w:tmpl w:val="6E1C9E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52833B2F"/>
    <w:multiLevelType w:val="multilevel"/>
    <w:tmpl w:val="64D81C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54D23A88"/>
    <w:multiLevelType w:val="multilevel"/>
    <w:tmpl w:val="5D842A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59B957FA"/>
    <w:multiLevelType w:val="multilevel"/>
    <w:tmpl w:val="9B2435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5B7323F1"/>
    <w:multiLevelType w:val="multilevel"/>
    <w:tmpl w:val="0AFA97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5D6B1B38"/>
    <w:multiLevelType w:val="multilevel"/>
    <w:tmpl w:val="F53821D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8" w15:restartNumberingAfterBreak="0">
    <w:nsid w:val="5DCD5B9C"/>
    <w:multiLevelType w:val="multilevel"/>
    <w:tmpl w:val="71600D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5DF53AF6"/>
    <w:multiLevelType w:val="multilevel"/>
    <w:tmpl w:val="66BA8A8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15:restartNumberingAfterBreak="0">
    <w:nsid w:val="5DF71345"/>
    <w:multiLevelType w:val="multilevel"/>
    <w:tmpl w:val="E7E6EA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60E906B0"/>
    <w:multiLevelType w:val="multilevel"/>
    <w:tmpl w:val="7C2049D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2" w15:restartNumberingAfterBreak="0">
    <w:nsid w:val="657B763E"/>
    <w:multiLevelType w:val="multilevel"/>
    <w:tmpl w:val="F67A5C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67737CAE"/>
    <w:multiLevelType w:val="multilevel"/>
    <w:tmpl w:val="E2486A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69897C07"/>
    <w:multiLevelType w:val="multilevel"/>
    <w:tmpl w:val="C71E453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5" w15:restartNumberingAfterBreak="0">
    <w:nsid w:val="6B740206"/>
    <w:multiLevelType w:val="multilevel"/>
    <w:tmpl w:val="ACCEE75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6" w15:restartNumberingAfterBreak="0">
    <w:nsid w:val="6BE90B8E"/>
    <w:multiLevelType w:val="multilevel"/>
    <w:tmpl w:val="CB44977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6D9254E9"/>
    <w:multiLevelType w:val="multilevel"/>
    <w:tmpl w:val="88FE1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6E3B22CC"/>
    <w:multiLevelType w:val="multilevel"/>
    <w:tmpl w:val="5A6A03A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6E643F8E"/>
    <w:multiLevelType w:val="multilevel"/>
    <w:tmpl w:val="E2AC6B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1447D04"/>
    <w:multiLevelType w:val="multilevel"/>
    <w:tmpl w:val="BA12FE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1" w15:restartNumberingAfterBreak="0">
    <w:nsid w:val="715A56E3"/>
    <w:multiLevelType w:val="multilevel"/>
    <w:tmpl w:val="169E28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74D44C95"/>
    <w:multiLevelType w:val="multilevel"/>
    <w:tmpl w:val="67547D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3" w15:restartNumberingAfterBreak="0">
    <w:nsid w:val="78162780"/>
    <w:multiLevelType w:val="multilevel"/>
    <w:tmpl w:val="396C4D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4" w15:restartNumberingAfterBreak="0">
    <w:nsid w:val="7964341A"/>
    <w:multiLevelType w:val="multilevel"/>
    <w:tmpl w:val="1D76BFC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5" w15:restartNumberingAfterBreak="0">
    <w:nsid w:val="79A87E30"/>
    <w:multiLevelType w:val="multilevel"/>
    <w:tmpl w:val="A2DA2D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7A60797F"/>
    <w:multiLevelType w:val="multilevel"/>
    <w:tmpl w:val="AAD8952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7" w15:restartNumberingAfterBreak="0">
    <w:nsid w:val="7C2F66A8"/>
    <w:multiLevelType w:val="multilevel"/>
    <w:tmpl w:val="2A14B8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7E414E50"/>
    <w:multiLevelType w:val="multilevel"/>
    <w:tmpl w:val="456004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7EAE3D0A"/>
    <w:multiLevelType w:val="multilevel"/>
    <w:tmpl w:val="D28E3C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104954092">
    <w:abstractNumId w:val="63"/>
  </w:num>
  <w:num w:numId="2" w16cid:durableId="278608981">
    <w:abstractNumId w:val="14"/>
  </w:num>
  <w:num w:numId="3" w16cid:durableId="1081172850">
    <w:abstractNumId w:val="27"/>
  </w:num>
  <w:num w:numId="4" w16cid:durableId="1958950118">
    <w:abstractNumId w:val="0"/>
  </w:num>
  <w:num w:numId="5" w16cid:durableId="1575579309">
    <w:abstractNumId w:val="12"/>
  </w:num>
  <w:num w:numId="6" w16cid:durableId="1886721244">
    <w:abstractNumId w:val="7"/>
  </w:num>
  <w:num w:numId="7" w16cid:durableId="1025210736">
    <w:abstractNumId w:val="41"/>
  </w:num>
  <w:num w:numId="8" w16cid:durableId="1303581565">
    <w:abstractNumId w:val="35"/>
  </w:num>
  <w:num w:numId="9" w16cid:durableId="886070867">
    <w:abstractNumId w:val="21"/>
  </w:num>
  <w:num w:numId="10" w16cid:durableId="743602368">
    <w:abstractNumId w:val="52"/>
  </w:num>
  <w:num w:numId="11" w16cid:durableId="1762798650">
    <w:abstractNumId w:val="51"/>
  </w:num>
  <w:num w:numId="12" w16cid:durableId="2078163999">
    <w:abstractNumId w:val="22"/>
  </w:num>
  <w:num w:numId="13" w16cid:durableId="844711415">
    <w:abstractNumId w:val="11"/>
  </w:num>
  <w:num w:numId="14" w16cid:durableId="111631287">
    <w:abstractNumId w:val="24"/>
  </w:num>
  <w:num w:numId="15" w16cid:durableId="1833794811">
    <w:abstractNumId w:val="47"/>
  </w:num>
  <w:num w:numId="16" w16cid:durableId="793134099">
    <w:abstractNumId w:val="13"/>
  </w:num>
  <w:num w:numId="17" w16cid:durableId="1879662103">
    <w:abstractNumId w:val="23"/>
  </w:num>
  <w:num w:numId="18" w16cid:durableId="1305965916">
    <w:abstractNumId w:val="54"/>
  </w:num>
  <w:num w:numId="19" w16cid:durableId="2001425843">
    <w:abstractNumId w:val="49"/>
  </w:num>
  <w:num w:numId="20" w16cid:durableId="1222670171">
    <w:abstractNumId w:val="20"/>
  </w:num>
  <w:num w:numId="21" w16cid:durableId="166791078">
    <w:abstractNumId w:val="66"/>
  </w:num>
  <w:num w:numId="22" w16cid:durableId="1415514774">
    <w:abstractNumId w:val="3"/>
  </w:num>
  <w:num w:numId="23" w16cid:durableId="625157729">
    <w:abstractNumId w:val="19"/>
  </w:num>
  <w:num w:numId="24" w16cid:durableId="1333022823">
    <w:abstractNumId w:val="60"/>
  </w:num>
  <w:num w:numId="25" w16cid:durableId="480925528">
    <w:abstractNumId w:val="64"/>
  </w:num>
  <w:num w:numId="26" w16cid:durableId="291714307">
    <w:abstractNumId w:val="48"/>
  </w:num>
  <w:num w:numId="27" w16cid:durableId="1665084155">
    <w:abstractNumId w:val="5"/>
  </w:num>
  <w:num w:numId="28" w16cid:durableId="1721128550">
    <w:abstractNumId w:val="55"/>
  </w:num>
  <w:num w:numId="29" w16cid:durableId="549267793">
    <w:abstractNumId w:val="45"/>
  </w:num>
  <w:num w:numId="30" w16cid:durableId="373509733">
    <w:abstractNumId w:val="69"/>
  </w:num>
  <w:num w:numId="31" w16cid:durableId="261694943">
    <w:abstractNumId w:val="26"/>
  </w:num>
  <w:num w:numId="32" w16cid:durableId="1924295220">
    <w:abstractNumId w:val="28"/>
  </w:num>
  <w:num w:numId="33" w16cid:durableId="1838037966">
    <w:abstractNumId w:val="1"/>
  </w:num>
  <w:num w:numId="34" w16cid:durableId="1974753406">
    <w:abstractNumId w:val="62"/>
  </w:num>
  <w:num w:numId="35" w16cid:durableId="1905292974">
    <w:abstractNumId w:val="10"/>
  </w:num>
  <w:num w:numId="36" w16cid:durableId="293803072">
    <w:abstractNumId w:val="42"/>
  </w:num>
  <w:num w:numId="37" w16cid:durableId="381439537">
    <w:abstractNumId w:val="50"/>
  </w:num>
  <w:num w:numId="38" w16cid:durableId="859323398">
    <w:abstractNumId w:val="15"/>
  </w:num>
  <w:num w:numId="39" w16cid:durableId="24327437">
    <w:abstractNumId w:val="31"/>
  </w:num>
  <w:num w:numId="40" w16cid:durableId="410851637">
    <w:abstractNumId w:val="16"/>
  </w:num>
  <w:num w:numId="41" w16cid:durableId="793866939">
    <w:abstractNumId w:val="46"/>
  </w:num>
  <w:num w:numId="42" w16cid:durableId="1964848905">
    <w:abstractNumId w:val="57"/>
  </w:num>
  <w:num w:numId="43" w16cid:durableId="1142235145">
    <w:abstractNumId w:val="68"/>
  </w:num>
  <w:num w:numId="44" w16cid:durableId="484200169">
    <w:abstractNumId w:val="32"/>
  </w:num>
  <w:num w:numId="45" w16cid:durableId="80807452">
    <w:abstractNumId w:val="34"/>
  </w:num>
  <w:num w:numId="46" w16cid:durableId="802506953">
    <w:abstractNumId w:val="9"/>
  </w:num>
  <w:num w:numId="47" w16cid:durableId="1352491744">
    <w:abstractNumId w:val="8"/>
  </w:num>
  <w:num w:numId="48" w16cid:durableId="739518586">
    <w:abstractNumId w:val="56"/>
  </w:num>
  <w:num w:numId="49" w16cid:durableId="777330188">
    <w:abstractNumId w:val="37"/>
  </w:num>
  <w:num w:numId="50" w16cid:durableId="148062877">
    <w:abstractNumId w:val="38"/>
  </w:num>
  <w:num w:numId="51" w16cid:durableId="122506921">
    <w:abstractNumId w:val="33"/>
  </w:num>
  <w:num w:numId="52" w16cid:durableId="1286081731">
    <w:abstractNumId w:val="18"/>
  </w:num>
  <w:num w:numId="53" w16cid:durableId="1513765446">
    <w:abstractNumId w:val="40"/>
  </w:num>
  <w:num w:numId="54" w16cid:durableId="473064883">
    <w:abstractNumId w:val="36"/>
  </w:num>
  <w:num w:numId="55" w16cid:durableId="108091140">
    <w:abstractNumId w:val="4"/>
  </w:num>
  <w:num w:numId="56" w16cid:durableId="1696227999">
    <w:abstractNumId w:val="39"/>
  </w:num>
  <w:num w:numId="57" w16cid:durableId="2095664637">
    <w:abstractNumId w:val="43"/>
  </w:num>
  <w:num w:numId="58" w16cid:durableId="1392579318">
    <w:abstractNumId w:val="2"/>
  </w:num>
  <w:num w:numId="59" w16cid:durableId="856238834">
    <w:abstractNumId w:val="17"/>
  </w:num>
  <w:num w:numId="60" w16cid:durableId="1368990142">
    <w:abstractNumId w:val="44"/>
  </w:num>
  <w:num w:numId="61" w16cid:durableId="1510213766">
    <w:abstractNumId w:val="53"/>
  </w:num>
  <w:num w:numId="62" w16cid:durableId="1908612095">
    <w:abstractNumId w:val="30"/>
  </w:num>
  <w:num w:numId="63" w16cid:durableId="1625042294">
    <w:abstractNumId w:val="6"/>
  </w:num>
  <w:num w:numId="64" w16cid:durableId="2082746772">
    <w:abstractNumId w:val="29"/>
  </w:num>
  <w:num w:numId="65" w16cid:durableId="1544903506">
    <w:abstractNumId w:val="58"/>
  </w:num>
  <w:num w:numId="66" w16cid:durableId="515922575">
    <w:abstractNumId w:val="67"/>
  </w:num>
  <w:num w:numId="67" w16cid:durableId="1151563406">
    <w:abstractNumId w:val="59"/>
  </w:num>
  <w:num w:numId="68" w16cid:durableId="262617812">
    <w:abstractNumId w:val="25"/>
  </w:num>
  <w:num w:numId="69" w16cid:durableId="1015764198">
    <w:abstractNumId w:val="61"/>
  </w:num>
  <w:num w:numId="70" w16cid:durableId="378675665">
    <w:abstractNumId w:val="65"/>
  </w:num>
  <w:num w:numId="71" w16cid:durableId="1994068806">
    <w:abstractNumId w:val="41"/>
  </w:num>
  <w:num w:numId="72" w16cid:durableId="1661811916">
    <w:abstractNumId w:val="41"/>
  </w:num>
  <w:num w:numId="73" w16cid:durableId="478614571">
    <w:abstractNumId w:val="41"/>
  </w:num>
  <w:num w:numId="74" w16cid:durableId="1168522097">
    <w:abstractNumId w:val="41"/>
  </w:num>
  <w:num w:numId="75" w16cid:durableId="2028679313">
    <w:abstractNumId w:val="41"/>
  </w:num>
  <w:num w:numId="76" w16cid:durableId="811563041">
    <w:abstractNumId w:val="41"/>
  </w:num>
  <w:num w:numId="77" w16cid:durableId="695665539">
    <w:abstractNumId w:val="41"/>
  </w:num>
  <w:num w:numId="78" w16cid:durableId="144972252">
    <w:abstractNumId w:val="41"/>
  </w:num>
  <w:num w:numId="79" w16cid:durableId="2019650893">
    <w:abstractNumId w:val="41"/>
  </w:num>
  <w:num w:numId="80" w16cid:durableId="482355824">
    <w:abstractNumId w:val="41"/>
  </w:num>
  <w:num w:numId="81" w16cid:durableId="2010056144">
    <w:abstractNumId w:val="41"/>
  </w:num>
  <w:num w:numId="82" w16cid:durableId="1878199476">
    <w:abstractNumId w:val="41"/>
  </w:num>
  <w:num w:numId="83" w16cid:durableId="497624211">
    <w:abstractNumId w:val="41"/>
  </w:num>
  <w:num w:numId="84" w16cid:durableId="1175730605">
    <w:abstractNumId w:val="41"/>
    <w:lvlOverride w:ilvl="0">
      <w:startOverride w:val="1"/>
    </w:lvlOverride>
  </w:num>
  <w:num w:numId="85" w16cid:durableId="1659462432">
    <w:abstractNumId w:val="41"/>
    <w:lvlOverride w:ilvl="0">
      <w:startOverride w:val="1"/>
    </w:lvlOverride>
  </w:num>
  <w:num w:numId="86" w16cid:durableId="1854877577">
    <w:abstractNumId w:val="41"/>
    <w:lvlOverride w:ilvl="0">
      <w:startOverride w:val="1"/>
    </w:lvlOverride>
  </w:num>
  <w:num w:numId="87" w16cid:durableId="547424122">
    <w:abstractNumId w:val="41"/>
    <w:lvlOverride w:ilvl="0">
      <w:startOverride w:val="1"/>
    </w:lvlOverride>
  </w:num>
  <w:num w:numId="88" w16cid:durableId="662128242">
    <w:abstractNumId w:val="41"/>
    <w:lvlOverride w:ilvl="0">
      <w:startOverride w:val="1"/>
    </w:lvlOverride>
  </w:num>
  <w:num w:numId="89" w16cid:durableId="861672494">
    <w:abstractNumId w:val="41"/>
    <w:lvlOverride w:ilvl="0">
      <w:startOverride w:val="1"/>
    </w:lvlOverride>
  </w:num>
  <w:num w:numId="90" w16cid:durableId="1107770207">
    <w:abstractNumId w:val="41"/>
    <w:lvlOverride w:ilvl="0">
      <w:startOverride w:val="1"/>
    </w:lvlOverride>
  </w:num>
  <w:num w:numId="91" w16cid:durableId="1162625097">
    <w:abstractNumId w:val="41"/>
    <w:lvlOverride w:ilvl="0">
      <w:startOverride w:val="1"/>
    </w:lvlOverride>
  </w:num>
  <w:num w:numId="92" w16cid:durableId="2105104876">
    <w:abstractNumId w:val="41"/>
    <w:lvlOverride w:ilvl="0">
      <w:startOverride w:val="1"/>
    </w:lvlOverride>
  </w:num>
  <w:num w:numId="93" w16cid:durableId="1608656075">
    <w:abstractNumId w:val="41"/>
    <w:lvlOverride w:ilvl="0">
      <w:startOverride w:val="1"/>
    </w:lvlOverride>
  </w:num>
  <w:num w:numId="94" w16cid:durableId="382608539">
    <w:abstractNumId w:val="41"/>
    <w:lvlOverride w:ilvl="0">
      <w:startOverride w:val="1"/>
    </w:lvlOverride>
  </w:num>
  <w:num w:numId="95" w16cid:durableId="1587056">
    <w:abstractNumId w:val="41"/>
    <w:lvlOverride w:ilvl="0">
      <w:startOverride w:val="1"/>
    </w:lvlOverride>
  </w:num>
  <w:num w:numId="96" w16cid:durableId="141388535">
    <w:abstractNumId w:val="41"/>
  </w:num>
  <w:num w:numId="97" w16cid:durableId="1088235060">
    <w:abstractNumId w:val="41"/>
  </w:num>
  <w:num w:numId="98" w16cid:durableId="1097140244">
    <w:abstractNumId w:val="41"/>
  </w:num>
  <w:num w:numId="99" w16cid:durableId="585649481">
    <w:abstractNumId w:val="41"/>
  </w:num>
  <w:num w:numId="100" w16cid:durableId="1348827980">
    <w:abstractNumId w:val="41"/>
  </w:num>
  <w:num w:numId="101" w16cid:durableId="742221333">
    <w:abstractNumId w:val="41"/>
  </w:num>
  <w:num w:numId="102" w16cid:durableId="927233333">
    <w:abstractNumId w:val="41"/>
  </w:num>
  <w:num w:numId="103" w16cid:durableId="40135655">
    <w:abstractNumId w:val="41"/>
  </w:num>
  <w:num w:numId="104" w16cid:durableId="1952779621">
    <w:abstractNumId w:val="41"/>
  </w:num>
  <w:num w:numId="105" w16cid:durableId="962660404">
    <w:abstractNumId w:val="41"/>
  </w:num>
  <w:num w:numId="106" w16cid:durableId="77601248">
    <w:abstractNumId w:val="41"/>
  </w:num>
  <w:num w:numId="107" w16cid:durableId="1020935628">
    <w:abstractNumId w:val="41"/>
  </w:num>
  <w:num w:numId="108" w16cid:durableId="610551235">
    <w:abstractNumId w:val="41"/>
  </w:num>
  <w:num w:numId="109" w16cid:durableId="1255436172">
    <w:abstractNumId w:val="41"/>
  </w:num>
  <w:num w:numId="110" w16cid:durableId="1524830375">
    <w:abstractNumId w:val="41"/>
  </w:num>
  <w:num w:numId="111" w16cid:durableId="1184125333">
    <w:abstractNumId w:val="41"/>
  </w:num>
  <w:num w:numId="112" w16cid:durableId="69638910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600C64"/>
    <w:rsid w:val="00600C64"/>
    <w:rsid w:val="00A267F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D40E"/>
  <w15:docId w15:val="{38827392-7B2E-47D5-AA7B-55B20C6E8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C7FAA"/>
    <w:pPr>
      <w:jc w:val="both"/>
    </w:pPr>
    <w:rPr>
      <w:lang w:val="lv-LV"/>
    </w:rPr>
  </w:style>
  <w:style w:type="paragraph" w:styleId="Virsraksts1">
    <w:name w:val="heading 1"/>
    <w:basedOn w:val="Parasts"/>
    <w:next w:val="Parasts"/>
    <w:link w:val="Virsraksts1Rakstz"/>
    <w:autoRedefine/>
    <w:uiPriority w:val="9"/>
    <w:qFormat/>
    <w:rsid w:val="009C7565"/>
    <w:pPr>
      <w:keepNext/>
      <w:keepLines/>
      <w:jc w:val="center"/>
      <w:outlineLvl w:val="0"/>
    </w:pPr>
    <w:rPr>
      <w:rFonts w:ascii="Arial" w:eastAsiaTheme="majorEastAsia" w:hAnsi="Arial" w:cs="Arial"/>
      <w:b/>
      <w:bCs/>
      <w:caps/>
      <w:sz w:val="28"/>
      <w:szCs w:val="28"/>
    </w:rPr>
  </w:style>
  <w:style w:type="paragraph" w:styleId="Virsraksts2">
    <w:name w:val="heading 2"/>
    <w:basedOn w:val="Heading"/>
    <w:next w:val="Pamatteksts"/>
    <w:qFormat/>
    <w:pPr>
      <w:spacing w:before="200"/>
      <w:outlineLvl w:val="1"/>
    </w:pPr>
    <w:rPr>
      <w:rFonts w:eastAsia="DejaVu Sans" w:cs="Noto Sans Arabic UI"/>
      <w:b/>
      <w:bCs/>
      <w:sz w:val="36"/>
      <w:szCs w:val="36"/>
    </w:rPr>
  </w:style>
  <w:style w:type="paragraph" w:styleId="Virsraksts3">
    <w:name w:val="heading 3"/>
    <w:basedOn w:val="Heading"/>
    <w:next w:val="Pamatteksts"/>
    <w:qFormat/>
    <w:pPr>
      <w:spacing w:before="140"/>
      <w:outlineLvl w:val="2"/>
    </w:pPr>
    <w:rPr>
      <w:rFonts w:eastAsia="DejaVu Sans" w:cs="Noto Sans Arabic UI"/>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NosaukumsRakstz">
    <w:name w:val="Nosaukums Rakstz."/>
    <w:basedOn w:val="Noklusjumarindkopasfonts"/>
    <w:link w:val="Nosaukums"/>
    <w:uiPriority w:val="10"/>
    <w:qFormat/>
    <w:rsid w:val="006A0722"/>
    <w:rPr>
      <w:rFonts w:ascii="Arial" w:eastAsiaTheme="majorEastAsia" w:hAnsi="Arial" w:cstheme="majorBidi"/>
      <w:b/>
      <w:spacing w:val="-10"/>
      <w:kern w:val="2"/>
      <w:szCs w:val="52"/>
      <w:u w:val="single"/>
      <w:lang w:val="lv-LV"/>
    </w:rPr>
  </w:style>
  <w:style w:type="character" w:customStyle="1" w:styleId="Virsraksts1Rakstz">
    <w:name w:val="Virsraksts 1 Rakstz."/>
    <w:basedOn w:val="Noklusjumarindkopasfonts"/>
    <w:link w:val="Virsraksts1"/>
    <w:uiPriority w:val="9"/>
    <w:qFormat/>
    <w:rsid w:val="009C7565"/>
    <w:rPr>
      <w:rFonts w:ascii="Arial" w:eastAsiaTheme="majorEastAsia" w:hAnsi="Arial" w:cs="Arial"/>
      <w:b/>
      <w:bCs/>
      <w:caps/>
      <w:sz w:val="28"/>
      <w:szCs w:val="28"/>
      <w:lang w:val="lv-LV"/>
    </w:rPr>
  </w:style>
  <w:style w:type="character" w:styleId="Hipersaite">
    <w:name w:val="Hyperlink"/>
    <w:basedOn w:val="Noklusjumarindkopasfonts"/>
    <w:uiPriority w:val="99"/>
    <w:unhideWhenUsed/>
    <w:rsid w:val="00547537"/>
    <w:rPr>
      <w:color w:val="0000EE" w:themeColor="hyperlink"/>
      <w:u w:val="single"/>
    </w:rPr>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styleId="Izteiksmgs">
    <w:name w:val="Strong"/>
    <w:qFormat/>
    <w:rPr>
      <w:b/>
      <w:bCs/>
    </w:rPr>
  </w:style>
  <w:style w:type="character" w:customStyle="1" w:styleId="SarakstarindkopaRakstz2RakstzBulletlistRakstzHPListParagraphRakstzListParagraph1RakstzNormalbullet2RakstzNumuretsRakstzSaisttodokumentusarakstsRakstzSyle1Rakstz">
    <w:name w:val="Saraksta rindkopa Rakstz.;2 Rakstz.;Bullet list Rakstz.;H&amp;P List Paragraph Rakstz.;List Paragraph1 Rakstz.;Normal bullet 2 Rakstz.;Numurets Rakstz.;SaistĆ®to dokumentu saraksts Rakstz.;Syle 1 Rakstz."/>
    <w:qFormat/>
    <w:rPr>
      <w:rFonts w:ascii="Times New Roman" w:eastAsia="Calibri" w:hAnsi="Times New Roman"/>
      <w:sz w:val="24"/>
    </w:rPr>
  </w:style>
  <w:style w:type="character" w:styleId="Izclums">
    <w:name w:val="Emphasis"/>
    <w:qFormat/>
    <w:rPr>
      <w:i/>
      <w:iCs/>
    </w:rPr>
  </w:style>
  <w:style w:type="character" w:customStyle="1" w:styleId="GalveneRakstz">
    <w:name w:val="Galvene Rakstz."/>
    <w:basedOn w:val="Noklusjumarindkopasfonts"/>
    <w:link w:val="Galvene"/>
    <w:uiPriority w:val="99"/>
    <w:qFormat/>
    <w:rsid w:val="007A08FA"/>
    <w:rPr>
      <w:lang w:val="lv-LV"/>
    </w:rPr>
  </w:style>
  <w:style w:type="character" w:customStyle="1" w:styleId="KjeneRakstz">
    <w:name w:val="Kājene Rakstz."/>
    <w:basedOn w:val="Noklusjumarindkopasfonts"/>
    <w:link w:val="Kjene"/>
    <w:uiPriority w:val="99"/>
    <w:qFormat/>
    <w:rsid w:val="007A08FA"/>
    <w:rPr>
      <w:lang w:val="lv-LV"/>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szCs w:val="24"/>
    </w:rPr>
  </w:style>
  <w:style w:type="paragraph" w:customStyle="1" w:styleId="Index">
    <w:name w:val="Index"/>
    <w:basedOn w:val="Parasts"/>
    <w:qFormat/>
    <w:pPr>
      <w:suppressLineNumbers/>
    </w:pPr>
    <w:rPr>
      <w:rFonts w:cs="Noto Sans Devanagari"/>
    </w:rPr>
  </w:style>
  <w:style w:type="paragraph" w:customStyle="1" w:styleId="caption1">
    <w:name w:val="caption1"/>
    <w:basedOn w:val="Parasts"/>
    <w:qFormat/>
    <w:pPr>
      <w:suppressLineNumbers/>
      <w:spacing w:before="120" w:after="120"/>
    </w:pPr>
    <w:rPr>
      <w:rFonts w:cs="Noto Sans Devanagari"/>
      <w:i/>
      <w:iCs/>
      <w:szCs w:val="24"/>
    </w:rPr>
  </w:style>
  <w:style w:type="paragraph" w:customStyle="1" w:styleId="caption11">
    <w:name w:val="caption11"/>
    <w:basedOn w:val="Parasts"/>
    <w:qFormat/>
    <w:pPr>
      <w:suppressLineNumbers/>
      <w:spacing w:before="120" w:after="120"/>
    </w:pPr>
    <w:rPr>
      <w:rFonts w:cs="Noto Sans Devanagari"/>
      <w:i/>
      <w:iCs/>
      <w:szCs w:val="24"/>
    </w:rPr>
  </w:style>
  <w:style w:type="paragraph" w:customStyle="1" w:styleId="caption111">
    <w:name w:val="caption111"/>
    <w:basedOn w:val="Parasts"/>
    <w:qFormat/>
    <w:pPr>
      <w:suppressLineNumbers/>
      <w:spacing w:before="120" w:after="120"/>
    </w:pPr>
    <w:rPr>
      <w:rFonts w:cs="Noto Sans Devanagari"/>
      <w:i/>
      <w:iCs/>
      <w:szCs w:val="24"/>
    </w:rPr>
  </w:style>
  <w:style w:type="paragraph" w:customStyle="1" w:styleId="caption1111">
    <w:name w:val="caption1111"/>
    <w:basedOn w:val="Parasts"/>
    <w:qFormat/>
    <w:pPr>
      <w:suppressLineNumbers/>
      <w:spacing w:before="120" w:after="120"/>
    </w:pPr>
    <w:rPr>
      <w:rFonts w:cs="Noto Sans Devanagari"/>
      <w:i/>
      <w:iCs/>
      <w:szCs w:val="24"/>
    </w:rPr>
  </w:style>
  <w:style w:type="paragraph" w:styleId="Nosaukums">
    <w:name w:val="Title"/>
    <w:basedOn w:val="Parasts"/>
    <w:next w:val="Parasts"/>
    <w:link w:val="NosaukumsRakstz"/>
    <w:autoRedefine/>
    <w:uiPriority w:val="10"/>
    <w:qFormat/>
    <w:rsid w:val="006A0722"/>
    <w:pPr>
      <w:ind w:left="93"/>
      <w:contextualSpacing/>
    </w:pPr>
    <w:rPr>
      <w:rFonts w:ascii="Arial" w:eastAsiaTheme="majorEastAsia" w:hAnsi="Arial" w:cstheme="majorBidi"/>
      <w:b/>
      <w:spacing w:val="-10"/>
      <w:kern w:val="2"/>
      <w:szCs w:val="52"/>
      <w:u w:val="single"/>
    </w:rPr>
  </w:style>
  <w:style w:type="paragraph" w:customStyle="1" w:styleId="indexheading1">
    <w:name w:val="index heading1"/>
    <w:basedOn w:val="Heading"/>
    <w:qFormat/>
  </w:style>
  <w:style w:type="paragraph" w:customStyle="1" w:styleId="indexheading2">
    <w:name w:val="index heading2"/>
    <w:basedOn w:val="Heading"/>
    <w:qFormat/>
  </w:style>
  <w:style w:type="paragraph" w:customStyle="1" w:styleId="indexheading3">
    <w:name w:val="index heading3"/>
    <w:basedOn w:val="Heading"/>
    <w:qFormat/>
  </w:style>
  <w:style w:type="paragraph" w:customStyle="1" w:styleId="indexheading4">
    <w:name w:val="index heading4"/>
    <w:basedOn w:val="Heading"/>
    <w:qFormat/>
  </w:style>
  <w:style w:type="paragraph" w:styleId="Alfabtiskrdtjavirsraksts">
    <w:name w:val="index heading"/>
    <w:basedOn w:val="Heading"/>
  </w:style>
  <w:style w:type="paragraph" w:styleId="Saturardtjavirsraksts">
    <w:name w:val="TOC Heading"/>
    <w:basedOn w:val="Virsraksts1"/>
    <w:next w:val="Parasts"/>
    <w:uiPriority w:val="39"/>
    <w:unhideWhenUsed/>
    <w:qFormat/>
    <w:rsid w:val="00547537"/>
    <w:pPr>
      <w:spacing w:line="259" w:lineRule="auto"/>
      <w:jc w:val="left"/>
      <w:outlineLvl w:val="9"/>
    </w:pPr>
    <w:rPr>
      <w:lang w:val="en-US"/>
    </w:rPr>
  </w:style>
  <w:style w:type="paragraph" w:styleId="Saturs1">
    <w:name w:val="toc 1"/>
    <w:basedOn w:val="Parasts"/>
    <w:next w:val="Parasts"/>
    <w:autoRedefine/>
    <w:uiPriority w:val="39"/>
    <w:unhideWhenUsed/>
    <w:rsid w:val="00547537"/>
    <w:pPr>
      <w:spacing w:after="100"/>
    </w:pPr>
  </w:style>
  <w:style w:type="paragraph" w:customStyle="1" w:styleId="Parastatabula1">
    <w:name w:val="Parasta tabula1"/>
    <w:qFormat/>
    <w:pPr>
      <w:spacing w:after="160" w:line="252" w:lineRule="auto"/>
    </w:pPr>
    <w:rPr>
      <w:rFonts w:ascii="Calibri" w:eastAsia="Symbol" w:hAnsi="Calibri"/>
      <w:kern w:val="2"/>
      <w:sz w:val="22"/>
      <w:lang w:val="lv-LV"/>
    </w:rPr>
  </w:style>
  <w:style w:type="paragraph" w:styleId="Sarakstarindkopa">
    <w:name w:val="List Paragraph"/>
    <w:basedOn w:val="Parasts"/>
    <w:uiPriority w:val="34"/>
    <w:qFormat/>
    <w:pPr>
      <w:ind w:left="720"/>
      <w:contextualSpacing/>
    </w:pPr>
  </w:style>
  <w:style w:type="paragraph" w:styleId="Paraststmeklis">
    <w:name w:val="Normal (Web)"/>
    <w:basedOn w:val="Parasts"/>
    <w:uiPriority w:val="99"/>
    <w:qFormat/>
    <w:pPr>
      <w:spacing w:beforeAutospacing="1" w:afterAutospacing="1"/>
    </w:pPr>
    <w:rPr>
      <w:szCs w:val="24"/>
      <w:lang w:eastAsia="lv-LV"/>
    </w:rPr>
  </w:style>
  <w:style w:type="paragraph" w:customStyle="1" w:styleId="Default">
    <w:name w:val="Default"/>
    <w:qFormat/>
    <w:rPr>
      <w:rFonts w:ascii="Calibri" w:eastAsia="Calibri" w:hAnsi="Calibri"/>
      <w:color w:val="000000"/>
    </w:rPr>
  </w:style>
  <w:style w:type="paragraph" w:customStyle="1" w:styleId="TableContents">
    <w:name w:val="Table Contents"/>
    <w:basedOn w:val="Parasts"/>
    <w:qFormat/>
    <w:pPr>
      <w:widowControl w:val="0"/>
      <w:suppressLineNumbers/>
    </w:pPr>
  </w:style>
  <w:style w:type="paragraph" w:customStyle="1" w:styleId="TableHeading">
    <w:name w:val="Table Heading"/>
    <w:basedOn w:val="TableContents"/>
    <w:qFormat/>
    <w:pPr>
      <w:jc w:val="center"/>
    </w:pPr>
    <w:rPr>
      <w:b/>
      <w:bCs/>
    </w:rPr>
  </w:style>
  <w:style w:type="paragraph" w:customStyle="1" w:styleId="Reatabula1">
    <w:name w:val="Režģa tabula1"/>
    <w:basedOn w:val="Parastatabula1"/>
    <w:qFormat/>
    <w:pPr>
      <w:spacing w:line="240" w:lineRule="auto"/>
      <w:ind w:firstLine="851"/>
    </w:pPr>
  </w:style>
  <w:style w:type="paragraph" w:customStyle="1" w:styleId="ListParagraph2BulletlistHPListParagraphListParagraph1Normalbullet2NumuretsSaisttodokumentusarakstsSyle1">
    <w:name w:val="List Paragraph;2;Bullet list;H&amp;P List Paragraph;List Paragraph1;Normal bullet 2;Numurets;SaistĆ®to dokumentu saraksts;Syle 1"/>
    <w:basedOn w:val="Parasts"/>
    <w:qFormat/>
    <w:pPr>
      <w:ind w:left="720"/>
      <w:contextualSpacing/>
    </w:pPr>
    <w:rPr>
      <w:rFonts w:eastAsia="Calibri"/>
    </w:rPr>
  </w:style>
  <w:style w:type="paragraph" w:styleId="Bezatstarpm">
    <w:name w:val="No Spacing"/>
    <w:qFormat/>
    <w:rPr>
      <w:rFonts w:ascii="Calibri" w:hAnsi="Calibri"/>
      <w:sz w:val="22"/>
      <w:lang w:val="lv-LV"/>
    </w:rPr>
  </w:style>
  <w:style w:type="paragraph" w:customStyle="1" w:styleId="Quotations">
    <w:name w:val="Quotations"/>
    <w:basedOn w:val="Parasts"/>
    <w:qFormat/>
    <w:pPr>
      <w:spacing w:after="283"/>
      <w:ind w:left="567" w:right="567"/>
    </w:pPr>
  </w:style>
  <w:style w:type="paragraph" w:customStyle="1" w:styleId="v1msonormal">
    <w:name w:val="v1msonormal"/>
    <w:basedOn w:val="Parasts"/>
    <w:qFormat/>
    <w:rsid w:val="00E531BF"/>
    <w:pPr>
      <w:suppressAutoHyphens w:val="0"/>
      <w:spacing w:beforeAutospacing="1" w:afterAutospacing="1"/>
      <w:jc w:val="left"/>
    </w:pPr>
    <w:rPr>
      <w:rFonts w:eastAsia="Times New Roman"/>
      <w:szCs w:val="24"/>
      <w:lang w:eastAsia="lv-LV"/>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7A08FA"/>
    <w:pPr>
      <w:tabs>
        <w:tab w:val="center" w:pos="4320"/>
        <w:tab w:val="right" w:pos="8640"/>
      </w:tabs>
    </w:pPr>
  </w:style>
  <w:style w:type="paragraph" w:styleId="Kjene">
    <w:name w:val="footer"/>
    <w:basedOn w:val="Parasts"/>
    <w:link w:val="KjeneRakstz"/>
    <w:uiPriority w:val="99"/>
    <w:unhideWhenUsed/>
    <w:rsid w:val="007A08FA"/>
    <w:pPr>
      <w:tabs>
        <w:tab w:val="center" w:pos="4320"/>
        <w:tab w:val="right" w:pos="8640"/>
      </w:tabs>
    </w:pPr>
  </w:style>
  <w:style w:type="paragraph" w:customStyle="1" w:styleId="Parastatabula2">
    <w:name w:val="Parasta tabula2"/>
    <w:qFormat/>
    <w:pPr>
      <w:spacing w:after="160" w:line="252" w:lineRule="auto"/>
    </w:pPr>
    <w:rPr>
      <w:rFonts w:ascii="Calibri" w:hAnsi="Calibri"/>
      <w:kern w:val="2"/>
      <w:sz w:val="22"/>
      <w:lang w:val="lv-LV"/>
    </w:rPr>
  </w:style>
  <w:style w:type="paragraph" w:customStyle="1" w:styleId="Reatabula2">
    <w:name w:val="Režģa tabula2"/>
    <w:basedOn w:val="Parastatabula2"/>
    <w:qFormat/>
    <w:pPr>
      <w:spacing w:after="0" w:line="240" w:lineRule="auto"/>
    </w:pPr>
  </w:style>
  <w:style w:type="paragraph" w:customStyle="1" w:styleId="western">
    <w:name w:val="western"/>
    <w:basedOn w:val="Parasts"/>
    <w:qFormat/>
    <w:pPr>
      <w:spacing w:beforeAutospacing="1" w:after="142" w:line="276" w:lineRule="exact"/>
    </w:pPr>
    <w:rPr>
      <w:color w:val="000000"/>
      <w:szCs w:val="24"/>
      <w:lang w:eastAsia="lv-LV"/>
    </w:rPr>
  </w:style>
  <w:style w:type="paragraph" w:customStyle="1" w:styleId="FrameContents">
    <w:name w:val="Frame Contents"/>
    <w:basedOn w:val="Parasts"/>
    <w:qFormat/>
  </w:style>
  <w:style w:type="paragraph" w:customStyle="1" w:styleId="indexheading21">
    <w:name w:val="index heading21"/>
    <w:basedOn w:val="Heading"/>
    <w:qFormat/>
  </w:style>
  <w:style w:type="paragraph" w:customStyle="1" w:styleId="caption2">
    <w:name w:val="caption2"/>
    <w:basedOn w:val="Parasts"/>
    <w:qFormat/>
    <w:pPr>
      <w:suppressLineNumbers/>
      <w:spacing w:before="120" w:after="120"/>
    </w:pPr>
    <w:rPr>
      <w:rFonts w:cs="Noto Sans Devanagari"/>
      <w:i/>
      <w:iCs/>
      <w:szCs w:val="24"/>
    </w:rPr>
  </w:style>
  <w:style w:type="paragraph" w:customStyle="1" w:styleId="Parastatabula3">
    <w:name w:val="Parasta tabula3"/>
    <w:qFormat/>
    <w:rPr>
      <w:rFonts w:eastAsia="Symbol"/>
    </w:rPr>
  </w:style>
  <w:style w:type="paragraph" w:customStyle="1" w:styleId="Reatabula3">
    <w:name w:val="Režģa tabula3"/>
    <w:basedOn w:val="Parastatabula3"/>
    <w:qFormat/>
    <w:pPr>
      <w:ind w:firstLine="851"/>
    </w:pPr>
  </w:style>
  <w:style w:type="paragraph" w:styleId="Saturs2">
    <w:name w:val="toc 2"/>
    <w:basedOn w:val="Parasts"/>
    <w:next w:val="Parasts"/>
    <w:autoRedefine/>
    <w:uiPriority w:val="39"/>
    <w:unhideWhenUsed/>
    <w:rsid w:val="00330086"/>
    <w:pPr>
      <w:spacing w:after="100"/>
      <w:ind w:left="240"/>
    </w:pPr>
  </w:style>
  <w:style w:type="table" w:styleId="Reatabula">
    <w:name w:val="Table Grid"/>
    <w:basedOn w:val="Parastatabula"/>
    <w:uiPriority w:val="39"/>
    <w:rsid w:val="00505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fili&#257;le/"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s://www.limbazubiblioteka.lv/lv/biblioteku_kontaktinformacija/braslavas_pagasta_vilzenu_biblioteka/" TargetMode="Externa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limbazubiblioteka.lv/lv/biblioteku_kontaktinformacija/alojas_pilsetas_biblioteka/" TargetMode="External"/><Relationship Id="rId25" Type="http://schemas.openxmlformats.org/officeDocument/2006/relationships/footer" Target="footer5.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limbazubiblioteka.lv/lv/biblioteku_kontaktinformacija/braslavas_pagasta_biblioteka_1/"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4.xm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limbazubiblioteka.lv/lv/biblioteku_kontaktinformacija/katvaru_biblioteka/" TargetMode="External"/><Relationship Id="rId28" Type="http://schemas.openxmlformats.org/officeDocument/2006/relationships/hyperlink" Target="http://www.raditslimbazunovada.lv/" TargetMode="External"/><Relationship Id="rId36" Type="http://schemas.openxmlformats.org/officeDocument/2006/relationships/fontTable" Target="fontTable.xml"/><Relationship Id="rId10" Type="http://schemas.openxmlformats.org/officeDocument/2006/relationships/hyperlink" Target="http://www.limbazunovads.lv/" TargetMode="External"/><Relationship Id="rId19" Type="http://schemas.openxmlformats.org/officeDocument/2006/relationships/hyperlink" Target="https://www.limbazubiblioteka.lv/lv/biblioteku_kontaktinformacija/birinu_biblioteka/"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s://www.limbazubiblioteka.lv/lv/biblioteku_kontaktinformacija/brivzemnieku_pagasta_puikules_biblioteka/" TargetMode="External"/><Relationship Id="rId27" Type="http://schemas.openxmlformats.org/officeDocument/2006/relationships/hyperlink" Target="http://www.lvceli.lv/" TargetMode="External"/><Relationship Id="rId30" Type="http://schemas.openxmlformats.org/officeDocument/2006/relationships/image" Target="media/image7.png"/><Relationship Id="rId35" Type="http://schemas.openxmlformats.org/officeDocument/2006/relationships/footer" Target="footer9.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4B31D-E567-411D-A293-5D1682739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50</Pages>
  <Words>12643</Words>
  <Characters>72071</Characters>
  <Application>Microsoft Office Word</Application>
  <DocSecurity>0</DocSecurity>
  <Lines>600</Lines>
  <Paragraphs>169</Paragraphs>
  <ScaleCrop>false</ScaleCrop>
  <Company/>
  <LinksUpToDate>false</LinksUpToDate>
  <CharactersWithSpaces>84545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Santa Čingule</cp:lastModifiedBy>
  <cp:revision>344</cp:revision>
  <cp:lastPrinted>2024-02-27T13:47:00Z</cp:lastPrinted>
  <dcterms:created xsi:type="dcterms:W3CDTF">2024-03-07T09:56:00Z</dcterms:created>
  <dcterms:modified xsi:type="dcterms:W3CDTF">2024-03-26T09:49:00Z</dcterms:modified>
  <dc:language>lv-LV</dc:language>
</cp:coreProperties>
</file>